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F4" w:rsidRDefault="006D7CF4">
      <w:pPr>
        <w:pStyle w:val="ConsPlusTitlePage"/>
      </w:pPr>
      <w:r>
        <w:t xml:space="preserve">Документ предоставлен </w:t>
      </w:r>
      <w:hyperlink r:id="rId4">
        <w:r>
          <w:rPr>
            <w:color w:val="0000FF"/>
          </w:rPr>
          <w:t>КонсультантПлюс</w:t>
        </w:r>
      </w:hyperlink>
      <w:r>
        <w:br/>
      </w:r>
    </w:p>
    <w:p w:rsidR="006D7CF4" w:rsidRDefault="006D7CF4">
      <w:pPr>
        <w:pStyle w:val="ConsPlusNormal"/>
        <w:jc w:val="both"/>
        <w:outlineLvl w:val="0"/>
      </w:pPr>
    </w:p>
    <w:p w:rsidR="006D7CF4" w:rsidRDefault="006D7CF4">
      <w:pPr>
        <w:pStyle w:val="ConsPlusTitle"/>
        <w:jc w:val="center"/>
        <w:outlineLvl w:val="0"/>
      </w:pPr>
      <w:r>
        <w:t>ПРАВИТЕЛЬСТВО САНКТ-ПЕТЕРБУРГА</w:t>
      </w:r>
    </w:p>
    <w:p w:rsidR="006D7CF4" w:rsidRDefault="006D7CF4">
      <w:pPr>
        <w:pStyle w:val="ConsPlusTitle"/>
        <w:jc w:val="center"/>
      </w:pPr>
    </w:p>
    <w:p w:rsidR="006D7CF4" w:rsidRDefault="006D7CF4">
      <w:pPr>
        <w:pStyle w:val="ConsPlusTitle"/>
        <w:jc w:val="center"/>
      </w:pPr>
      <w:r>
        <w:t>ПОСТАНОВЛЕНИЕ</w:t>
      </w:r>
    </w:p>
    <w:p w:rsidR="006D7CF4" w:rsidRDefault="006D7CF4">
      <w:pPr>
        <w:pStyle w:val="ConsPlusTitle"/>
        <w:jc w:val="center"/>
      </w:pPr>
      <w:r>
        <w:t>от 30 июня 2014 г. N 553</w:t>
      </w:r>
    </w:p>
    <w:p w:rsidR="006D7CF4" w:rsidRDefault="006D7CF4">
      <w:pPr>
        <w:pStyle w:val="ConsPlusTitle"/>
        <w:jc w:val="center"/>
      </w:pPr>
    </w:p>
    <w:p w:rsidR="006D7CF4" w:rsidRDefault="006D7CF4">
      <w:pPr>
        <w:pStyle w:val="ConsPlusTitle"/>
        <w:jc w:val="center"/>
      </w:pPr>
      <w:r>
        <w:t>О ГОСУДАРСТВЕННОЙ ПРОГРАММЕ САНКТ-ПЕТЕРБУРГА "РАЗВИТИЕ</w:t>
      </w:r>
    </w:p>
    <w:p w:rsidR="006D7CF4" w:rsidRDefault="006D7CF4">
      <w:pPr>
        <w:pStyle w:val="ConsPlusTitle"/>
        <w:jc w:val="center"/>
      </w:pPr>
      <w:r>
        <w:t>ЗДРАВООХРАНЕНИЯ В САНКТ-ПЕТЕРБУРГЕ"</w:t>
      </w:r>
    </w:p>
    <w:p w:rsidR="006D7CF4" w:rsidRDefault="006D7C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7C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CF4" w:rsidRDefault="006D7C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CF4" w:rsidRDefault="006D7C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CF4" w:rsidRDefault="006D7CF4">
            <w:pPr>
              <w:pStyle w:val="ConsPlusNormal"/>
              <w:jc w:val="center"/>
            </w:pPr>
            <w:r>
              <w:rPr>
                <w:color w:val="392C69"/>
              </w:rPr>
              <w:t>Список изменяющих документов</w:t>
            </w:r>
          </w:p>
          <w:p w:rsidR="006D7CF4" w:rsidRDefault="006D7CF4">
            <w:pPr>
              <w:pStyle w:val="ConsPlusNormal"/>
              <w:jc w:val="center"/>
            </w:pPr>
            <w:r>
              <w:rPr>
                <w:color w:val="392C69"/>
              </w:rPr>
              <w:t xml:space="preserve">(в ред. Постановлений Правительства Санкт-Петербурга от 16.07.2015 </w:t>
            </w:r>
            <w:hyperlink r:id="rId5">
              <w:r>
                <w:rPr>
                  <w:color w:val="0000FF"/>
                </w:rPr>
                <w:t>N 645</w:t>
              </w:r>
            </w:hyperlink>
            <w:r>
              <w:rPr>
                <w:color w:val="392C69"/>
              </w:rPr>
              <w:t>,</w:t>
            </w:r>
          </w:p>
          <w:p w:rsidR="006D7CF4" w:rsidRDefault="006D7CF4">
            <w:pPr>
              <w:pStyle w:val="ConsPlusNormal"/>
              <w:jc w:val="center"/>
            </w:pPr>
            <w:r>
              <w:rPr>
                <w:color w:val="392C69"/>
              </w:rPr>
              <w:t xml:space="preserve">от 13.08.2015 </w:t>
            </w:r>
            <w:hyperlink r:id="rId6">
              <w:r>
                <w:rPr>
                  <w:color w:val="0000FF"/>
                </w:rPr>
                <w:t>N 701</w:t>
              </w:r>
            </w:hyperlink>
            <w:r>
              <w:rPr>
                <w:color w:val="392C69"/>
              </w:rPr>
              <w:t xml:space="preserve">, от 28.12.2015 </w:t>
            </w:r>
            <w:hyperlink r:id="rId7">
              <w:r>
                <w:rPr>
                  <w:color w:val="0000FF"/>
                </w:rPr>
                <w:t>N 1209</w:t>
              </w:r>
            </w:hyperlink>
            <w:r>
              <w:rPr>
                <w:color w:val="392C69"/>
              </w:rPr>
              <w:t xml:space="preserve">, от 26.07.2016 </w:t>
            </w:r>
            <w:hyperlink r:id="rId8">
              <w:r>
                <w:rPr>
                  <w:color w:val="0000FF"/>
                </w:rPr>
                <w:t>N 613</w:t>
              </w:r>
            </w:hyperlink>
            <w:r>
              <w:rPr>
                <w:color w:val="392C69"/>
              </w:rPr>
              <w:t>,</w:t>
            </w:r>
          </w:p>
          <w:p w:rsidR="006D7CF4" w:rsidRDefault="006D7CF4">
            <w:pPr>
              <w:pStyle w:val="ConsPlusNormal"/>
              <w:jc w:val="center"/>
            </w:pPr>
            <w:r>
              <w:rPr>
                <w:color w:val="392C69"/>
              </w:rPr>
              <w:t xml:space="preserve">от 28.12.2016 </w:t>
            </w:r>
            <w:hyperlink r:id="rId9">
              <w:r>
                <w:rPr>
                  <w:color w:val="0000FF"/>
                </w:rPr>
                <w:t>N 1262</w:t>
              </w:r>
            </w:hyperlink>
            <w:r>
              <w:rPr>
                <w:color w:val="392C69"/>
              </w:rPr>
              <w:t xml:space="preserve">, от 26.09.2017 </w:t>
            </w:r>
            <w:hyperlink r:id="rId10">
              <w:r>
                <w:rPr>
                  <w:color w:val="0000FF"/>
                </w:rPr>
                <w:t>N 809</w:t>
              </w:r>
            </w:hyperlink>
            <w:r>
              <w:rPr>
                <w:color w:val="392C69"/>
              </w:rPr>
              <w:t xml:space="preserve">, от 29.12.2017 </w:t>
            </w:r>
            <w:hyperlink r:id="rId11">
              <w:r>
                <w:rPr>
                  <w:color w:val="0000FF"/>
                </w:rPr>
                <w:t>N 1188</w:t>
              </w:r>
            </w:hyperlink>
            <w:r>
              <w:rPr>
                <w:color w:val="392C69"/>
              </w:rPr>
              <w:t>,</w:t>
            </w:r>
          </w:p>
          <w:p w:rsidR="006D7CF4" w:rsidRDefault="006D7CF4">
            <w:pPr>
              <w:pStyle w:val="ConsPlusNormal"/>
              <w:jc w:val="center"/>
            </w:pPr>
            <w:r>
              <w:rPr>
                <w:color w:val="392C69"/>
              </w:rPr>
              <w:t xml:space="preserve">от 18.05.2018 </w:t>
            </w:r>
            <w:hyperlink r:id="rId12">
              <w:r>
                <w:rPr>
                  <w:color w:val="0000FF"/>
                </w:rPr>
                <w:t>N 379</w:t>
              </w:r>
            </w:hyperlink>
            <w:r>
              <w:rPr>
                <w:color w:val="392C69"/>
              </w:rPr>
              <w:t xml:space="preserve">, от 08.08.2018 </w:t>
            </w:r>
            <w:hyperlink r:id="rId13">
              <w:r>
                <w:rPr>
                  <w:color w:val="0000FF"/>
                </w:rPr>
                <w:t>N 632</w:t>
              </w:r>
            </w:hyperlink>
            <w:r>
              <w:rPr>
                <w:color w:val="392C69"/>
              </w:rPr>
              <w:t xml:space="preserve">, от 29.12.2018 </w:t>
            </w:r>
            <w:hyperlink r:id="rId14">
              <w:r>
                <w:rPr>
                  <w:color w:val="0000FF"/>
                </w:rPr>
                <w:t>N 1030</w:t>
              </w:r>
            </w:hyperlink>
            <w:r>
              <w:rPr>
                <w:color w:val="392C69"/>
              </w:rPr>
              <w:t>,</w:t>
            </w:r>
          </w:p>
          <w:p w:rsidR="006D7CF4" w:rsidRDefault="006D7CF4">
            <w:pPr>
              <w:pStyle w:val="ConsPlusNormal"/>
              <w:jc w:val="center"/>
            </w:pPr>
            <w:r>
              <w:rPr>
                <w:color w:val="392C69"/>
              </w:rPr>
              <w:t xml:space="preserve">от 13.02.2019 </w:t>
            </w:r>
            <w:hyperlink r:id="rId15">
              <w:r>
                <w:rPr>
                  <w:color w:val="0000FF"/>
                </w:rPr>
                <w:t>N 67</w:t>
              </w:r>
            </w:hyperlink>
            <w:r>
              <w:rPr>
                <w:color w:val="392C69"/>
              </w:rPr>
              <w:t xml:space="preserve">, от 30.07.2019 </w:t>
            </w:r>
            <w:hyperlink r:id="rId16">
              <w:r>
                <w:rPr>
                  <w:color w:val="0000FF"/>
                </w:rPr>
                <w:t>N 490</w:t>
              </w:r>
            </w:hyperlink>
            <w:r>
              <w:rPr>
                <w:color w:val="392C69"/>
              </w:rPr>
              <w:t xml:space="preserve">, от 22.08.2019 </w:t>
            </w:r>
            <w:hyperlink r:id="rId17">
              <w:r>
                <w:rPr>
                  <w:color w:val="0000FF"/>
                </w:rPr>
                <w:t>N 560</w:t>
              </w:r>
            </w:hyperlink>
            <w:r>
              <w:rPr>
                <w:color w:val="392C69"/>
              </w:rPr>
              <w:t>,</w:t>
            </w:r>
          </w:p>
          <w:p w:rsidR="006D7CF4" w:rsidRDefault="006D7CF4">
            <w:pPr>
              <w:pStyle w:val="ConsPlusNormal"/>
              <w:jc w:val="center"/>
            </w:pPr>
            <w:r>
              <w:rPr>
                <w:color w:val="392C69"/>
              </w:rPr>
              <w:t xml:space="preserve">от 07.07.2020 </w:t>
            </w:r>
            <w:hyperlink r:id="rId18">
              <w:r>
                <w:rPr>
                  <w:color w:val="0000FF"/>
                </w:rPr>
                <w:t>N 487</w:t>
              </w:r>
            </w:hyperlink>
            <w:r>
              <w:rPr>
                <w:color w:val="392C69"/>
              </w:rPr>
              <w:t xml:space="preserve">, от 07.07.2020 </w:t>
            </w:r>
            <w:hyperlink r:id="rId19">
              <w:r>
                <w:rPr>
                  <w:color w:val="0000FF"/>
                </w:rPr>
                <w:t>N 488</w:t>
              </w:r>
            </w:hyperlink>
            <w:r>
              <w:rPr>
                <w:color w:val="392C69"/>
              </w:rPr>
              <w:t xml:space="preserve">, от 21.08.2020 </w:t>
            </w:r>
            <w:hyperlink r:id="rId20">
              <w:r>
                <w:rPr>
                  <w:color w:val="0000FF"/>
                </w:rPr>
                <w:t>N 654</w:t>
              </w:r>
            </w:hyperlink>
            <w:r>
              <w:rPr>
                <w:color w:val="392C69"/>
              </w:rPr>
              <w:t>,</w:t>
            </w:r>
          </w:p>
          <w:p w:rsidR="006D7CF4" w:rsidRDefault="006D7CF4">
            <w:pPr>
              <w:pStyle w:val="ConsPlusNormal"/>
              <w:jc w:val="center"/>
            </w:pPr>
            <w:r>
              <w:rPr>
                <w:color w:val="392C69"/>
              </w:rPr>
              <w:t xml:space="preserve">от 25.12.2020 </w:t>
            </w:r>
            <w:hyperlink r:id="rId21">
              <w:r>
                <w:rPr>
                  <w:color w:val="0000FF"/>
                </w:rPr>
                <w:t>N 1223</w:t>
              </w:r>
            </w:hyperlink>
            <w:r>
              <w:rPr>
                <w:color w:val="392C69"/>
              </w:rPr>
              <w:t xml:space="preserve">, от 30.12.2020 </w:t>
            </w:r>
            <w:hyperlink r:id="rId22">
              <w:r>
                <w:rPr>
                  <w:color w:val="0000FF"/>
                </w:rPr>
                <w:t>N 1258</w:t>
              </w:r>
            </w:hyperlink>
            <w:r>
              <w:rPr>
                <w:color w:val="392C69"/>
              </w:rPr>
              <w:t xml:space="preserve">, от 16.02.2021 </w:t>
            </w:r>
            <w:hyperlink r:id="rId23">
              <w:r>
                <w:rPr>
                  <w:color w:val="0000FF"/>
                </w:rPr>
                <w:t>N 68</w:t>
              </w:r>
            </w:hyperlink>
            <w:r>
              <w:rPr>
                <w:color w:val="392C69"/>
              </w:rPr>
              <w:t>,</w:t>
            </w:r>
          </w:p>
          <w:p w:rsidR="006D7CF4" w:rsidRDefault="006D7CF4">
            <w:pPr>
              <w:pStyle w:val="ConsPlusNormal"/>
              <w:jc w:val="center"/>
            </w:pPr>
            <w:r>
              <w:rPr>
                <w:color w:val="392C69"/>
              </w:rPr>
              <w:t xml:space="preserve">от 01.03.2021 </w:t>
            </w:r>
            <w:hyperlink r:id="rId24">
              <w:r>
                <w:rPr>
                  <w:color w:val="0000FF"/>
                </w:rPr>
                <w:t>N 93</w:t>
              </w:r>
            </w:hyperlink>
            <w:r>
              <w:rPr>
                <w:color w:val="392C69"/>
              </w:rPr>
              <w:t xml:space="preserve">, от 15.06.2021 </w:t>
            </w:r>
            <w:hyperlink r:id="rId25">
              <w:r>
                <w:rPr>
                  <w:color w:val="0000FF"/>
                </w:rPr>
                <w:t>N 398</w:t>
              </w:r>
            </w:hyperlink>
            <w:r>
              <w:rPr>
                <w:color w:val="392C69"/>
              </w:rPr>
              <w:t xml:space="preserve">, от 14.09.2021 </w:t>
            </w:r>
            <w:hyperlink r:id="rId26">
              <w:r>
                <w:rPr>
                  <w:color w:val="0000FF"/>
                </w:rPr>
                <w:t>N 678</w:t>
              </w:r>
            </w:hyperlink>
            <w:r>
              <w:rPr>
                <w:color w:val="392C69"/>
              </w:rPr>
              <w:t>,</w:t>
            </w:r>
          </w:p>
          <w:p w:rsidR="006D7CF4" w:rsidRDefault="006D7CF4">
            <w:pPr>
              <w:pStyle w:val="ConsPlusNormal"/>
              <w:jc w:val="center"/>
            </w:pPr>
            <w:r>
              <w:rPr>
                <w:color w:val="392C69"/>
              </w:rPr>
              <w:t xml:space="preserve">от 23.12.2021 </w:t>
            </w:r>
            <w:hyperlink r:id="rId27">
              <w:r>
                <w:rPr>
                  <w:color w:val="0000FF"/>
                </w:rPr>
                <w:t>N 1040</w:t>
              </w:r>
            </w:hyperlink>
            <w:r>
              <w:rPr>
                <w:color w:val="392C69"/>
              </w:rPr>
              <w:t xml:space="preserve">, от 03.02.2022 </w:t>
            </w:r>
            <w:hyperlink r:id="rId28">
              <w:r>
                <w:rPr>
                  <w:color w:val="0000FF"/>
                </w:rPr>
                <w:t>N 65</w:t>
              </w:r>
            </w:hyperlink>
            <w:r>
              <w:rPr>
                <w:color w:val="392C69"/>
              </w:rPr>
              <w:t xml:space="preserve">, от 23.03.2022 </w:t>
            </w:r>
            <w:hyperlink r:id="rId29">
              <w:r>
                <w:rPr>
                  <w:color w:val="0000FF"/>
                </w:rPr>
                <w:t>N 224</w:t>
              </w:r>
            </w:hyperlink>
            <w:r>
              <w:rPr>
                <w:color w:val="392C69"/>
              </w:rPr>
              <w:t>,</w:t>
            </w:r>
          </w:p>
          <w:p w:rsidR="006D7CF4" w:rsidRDefault="006D7CF4">
            <w:pPr>
              <w:pStyle w:val="ConsPlusNormal"/>
              <w:jc w:val="center"/>
            </w:pPr>
            <w:r>
              <w:rPr>
                <w:color w:val="392C69"/>
              </w:rPr>
              <w:t xml:space="preserve">от 07.04.2022 </w:t>
            </w:r>
            <w:hyperlink r:id="rId30">
              <w:r>
                <w:rPr>
                  <w:color w:val="0000FF"/>
                </w:rPr>
                <w:t>N 298</w:t>
              </w:r>
            </w:hyperlink>
            <w:r>
              <w:rPr>
                <w:color w:val="392C69"/>
              </w:rPr>
              <w:t xml:space="preserve">, от 29.08.2022 </w:t>
            </w:r>
            <w:hyperlink r:id="rId31">
              <w:r>
                <w:rPr>
                  <w:color w:val="0000FF"/>
                </w:rPr>
                <w:t>N 773</w:t>
              </w:r>
            </w:hyperlink>
            <w:r>
              <w:rPr>
                <w:color w:val="392C69"/>
              </w:rPr>
              <w:t xml:space="preserve">, от 25.11.2022 </w:t>
            </w:r>
            <w:hyperlink r:id="rId32">
              <w:r>
                <w:rPr>
                  <w:color w:val="0000FF"/>
                </w:rPr>
                <w:t>N 1057</w:t>
              </w:r>
            </w:hyperlink>
            <w:r>
              <w:rPr>
                <w:color w:val="392C69"/>
              </w:rPr>
              <w:t>,</w:t>
            </w:r>
          </w:p>
          <w:p w:rsidR="006D7CF4" w:rsidRDefault="006D7CF4">
            <w:pPr>
              <w:pStyle w:val="ConsPlusNormal"/>
              <w:jc w:val="center"/>
            </w:pPr>
            <w:r>
              <w:rPr>
                <w:color w:val="392C69"/>
              </w:rPr>
              <w:t xml:space="preserve">от 30.11.2022 </w:t>
            </w:r>
            <w:hyperlink r:id="rId33">
              <w:r>
                <w:rPr>
                  <w:color w:val="0000FF"/>
                </w:rPr>
                <w:t>N 1116</w:t>
              </w:r>
            </w:hyperlink>
            <w:r>
              <w:rPr>
                <w:color w:val="392C69"/>
              </w:rPr>
              <w:t xml:space="preserve">, от 21.12.2022 </w:t>
            </w:r>
            <w:hyperlink r:id="rId34">
              <w:r>
                <w:rPr>
                  <w:color w:val="0000FF"/>
                </w:rPr>
                <w:t>N 1258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7CF4" w:rsidRDefault="006D7CF4">
            <w:pPr>
              <w:pStyle w:val="ConsPlusNormal"/>
            </w:pPr>
          </w:p>
        </w:tc>
      </w:tr>
    </w:tbl>
    <w:p w:rsidR="006D7CF4" w:rsidRDefault="006D7CF4">
      <w:pPr>
        <w:pStyle w:val="ConsPlusNormal"/>
        <w:jc w:val="both"/>
      </w:pPr>
    </w:p>
    <w:p w:rsidR="006D7CF4" w:rsidRDefault="006D7CF4">
      <w:pPr>
        <w:pStyle w:val="ConsPlusNormal"/>
        <w:ind w:firstLine="540"/>
        <w:jc w:val="both"/>
      </w:pPr>
      <w:r>
        <w:t xml:space="preserve">В соответствии со </w:t>
      </w:r>
      <w:hyperlink r:id="rId35">
        <w:r>
          <w:rPr>
            <w:color w:val="0000FF"/>
          </w:rPr>
          <w:t>статьей 179</w:t>
        </w:r>
      </w:hyperlink>
      <w:r>
        <w:t xml:space="preserve"> Бюджетного кодекса Российской Федерации, </w:t>
      </w:r>
      <w:hyperlink r:id="rId36">
        <w:r>
          <w:rPr>
            <w:color w:val="0000FF"/>
          </w:rPr>
          <w:t>статьей 10</w:t>
        </w:r>
      </w:hyperlink>
      <w:r>
        <w:t xml:space="preserve"> Закона Санкт-Петербурга от 04.07.2007 N 371-77 "О бюджетном процессе в Санкт-Петербурге", </w:t>
      </w:r>
      <w:hyperlink r:id="rId37">
        <w:r>
          <w:rPr>
            <w:color w:val="0000FF"/>
          </w:rPr>
          <w:t>постановлением</w:t>
        </w:r>
      </w:hyperlink>
      <w:r>
        <w:t xml:space="preserve"> Правительства Санкт-Петербурга от 25.12.2013 N 1039 "О порядке принятия решений о разработке государственных программ Санкт-Петербурга, формирования, реализации и проведения оценки эффективности их реализации" Правительство Санкт-Петербурга постановляет:</w:t>
      </w:r>
    </w:p>
    <w:p w:rsidR="006D7CF4" w:rsidRDefault="006D7CF4">
      <w:pPr>
        <w:pStyle w:val="ConsPlusNormal"/>
        <w:jc w:val="both"/>
      </w:pPr>
    </w:p>
    <w:p w:rsidR="006D7CF4" w:rsidRDefault="006D7CF4">
      <w:pPr>
        <w:pStyle w:val="ConsPlusNormal"/>
        <w:ind w:firstLine="540"/>
        <w:jc w:val="both"/>
      </w:pPr>
      <w:r>
        <w:t xml:space="preserve">1. Утвердить государственную </w:t>
      </w:r>
      <w:hyperlink w:anchor="P75">
        <w:r>
          <w:rPr>
            <w:color w:val="0000FF"/>
          </w:rPr>
          <w:t>программу</w:t>
        </w:r>
      </w:hyperlink>
      <w:r>
        <w:t xml:space="preserve"> Санкт-Петербурга "Развитие здравоохранения в Санкт-Петербурге" (далее - государственная программа) согласно приложению.</w:t>
      </w:r>
    </w:p>
    <w:p w:rsidR="006D7CF4" w:rsidRDefault="006D7CF4">
      <w:pPr>
        <w:pStyle w:val="ConsPlusNormal"/>
        <w:jc w:val="both"/>
      </w:pPr>
      <w:r>
        <w:t xml:space="preserve">(в ред. </w:t>
      </w:r>
      <w:hyperlink r:id="rId38">
        <w:r>
          <w:rPr>
            <w:color w:val="0000FF"/>
          </w:rPr>
          <w:t>Постановления</w:t>
        </w:r>
      </w:hyperlink>
      <w:r>
        <w:t xml:space="preserve"> Правительства Санкт-Петербурга от 29.12.2017 N 1188)</w:t>
      </w:r>
    </w:p>
    <w:p w:rsidR="006D7CF4" w:rsidRDefault="006D7CF4">
      <w:pPr>
        <w:pStyle w:val="ConsPlusNormal"/>
        <w:spacing w:before="220"/>
        <w:ind w:firstLine="540"/>
        <w:jc w:val="both"/>
      </w:pPr>
      <w:r>
        <w:t>2. Комитету по здравоохранению:</w:t>
      </w:r>
    </w:p>
    <w:p w:rsidR="006D7CF4" w:rsidRDefault="006D7CF4">
      <w:pPr>
        <w:pStyle w:val="ConsPlusNormal"/>
        <w:spacing w:before="220"/>
        <w:ind w:firstLine="540"/>
        <w:jc w:val="both"/>
      </w:pPr>
      <w:r>
        <w:t>2.1. Осуществить координацию деятельности исполнительных органов государственной власти Санкт-Петербурга, являющихся исполнителями мероприятий государственной программы.</w:t>
      </w:r>
    </w:p>
    <w:p w:rsidR="006D7CF4" w:rsidRDefault="006D7CF4">
      <w:pPr>
        <w:pStyle w:val="ConsPlusNormal"/>
        <w:spacing w:before="220"/>
        <w:ind w:firstLine="540"/>
        <w:jc w:val="both"/>
      </w:pPr>
      <w:r>
        <w:t>2.2. До 1 марта года, следующего за отчетным, направлять в Комитет по экономической политике и стратегическому планированию Санкт-Петербурга годовой отчет о ходе реализации государственной программы.</w:t>
      </w:r>
    </w:p>
    <w:p w:rsidR="006D7CF4" w:rsidRDefault="006D7CF4">
      <w:pPr>
        <w:pStyle w:val="ConsPlusNormal"/>
        <w:jc w:val="both"/>
      </w:pPr>
      <w:r>
        <w:t xml:space="preserve">(в ред. </w:t>
      </w:r>
      <w:hyperlink r:id="rId39">
        <w:r>
          <w:rPr>
            <w:color w:val="0000FF"/>
          </w:rPr>
          <w:t>Постановления</w:t>
        </w:r>
      </w:hyperlink>
      <w:r>
        <w:t xml:space="preserve"> Правительства Санкт-Петербурга от 29.12.2018 N 1030)</w:t>
      </w:r>
    </w:p>
    <w:p w:rsidR="006D7CF4" w:rsidRDefault="006D7CF4">
      <w:pPr>
        <w:pStyle w:val="ConsPlusNormal"/>
        <w:spacing w:before="220"/>
        <w:ind w:firstLine="540"/>
        <w:jc w:val="both"/>
      </w:pPr>
      <w:r>
        <w:t>2.3. Ежегодно до 1 апреля направлять в Комитет по экономической политике и стратегическому планированию Санкт-Петербурга и Комитет государственного финансового контроля Санкт-Петербурга план-график реализации государственной программы на текущий финансовый год.</w:t>
      </w:r>
    </w:p>
    <w:p w:rsidR="006D7CF4" w:rsidRDefault="006D7CF4">
      <w:pPr>
        <w:pStyle w:val="ConsPlusNormal"/>
        <w:jc w:val="both"/>
      </w:pPr>
      <w:r>
        <w:t xml:space="preserve">(п. 2.3 введен </w:t>
      </w:r>
      <w:hyperlink r:id="rId40">
        <w:r>
          <w:rPr>
            <w:color w:val="0000FF"/>
          </w:rPr>
          <w:t>Постановлением</w:t>
        </w:r>
      </w:hyperlink>
      <w:r>
        <w:t xml:space="preserve"> Правительства Санкт-Петербурга от 29.12.2018 N 1030)</w:t>
      </w:r>
    </w:p>
    <w:p w:rsidR="006D7CF4" w:rsidRDefault="006D7CF4">
      <w:pPr>
        <w:pStyle w:val="ConsPlusNormal"/>
        <w:spacing w:before="220"/>
        <w:ind w:firstLine="540"/>
        <w:jc w:val="both"/>
      </w:pPr>
      <w:bookmarkStart w:id="0" w:name="P31"/>
      <w:bookmarkEnd w:id="0"/>
      <w:r>
        <w:t xml:space="preserve">2-1. Осуществить реализацию мероприятий, указанных в </w:t>
      </w:r>
      <w:hyperlink w:anchor="P7911">
        <w:r>
          <w:rPr>
            <w:color w:val="0000FF"/>
          </w:rPr>
          <w:t>пунктах 2.1</w:t>
        </w:r>
      </w:hyperlink>
      <w:r>
        <w:t xml:space="preserve"> - </w:t>
      </w:r>
      <w:hyperlink w:anchor="P9569">
        <w:r>
          <w:rPr>
            <w:color w:val="0000FF"/>
          </w:rPr>
          <w:t>2.58 таблицы подраздела 12.2.1 раздела 12</w:t>
        </w:r>
      </w:hyperlink>
      <w:r>
        <w:t xml:space="preserve"> государственной программы, путем выделения бюджетных ассигнований из бюджета Санкт-Петербурга на осуществление бюджетных инвестиций в объекты капитального строительства государственной собственности Санкт-Петербурга.</w:t>
      </w:r>
    </w:p>
    <w:p w:rsidR="006D7CF4" w:rsidRDefault="006D7CF4">
      <w:pPr>
        <w:pStyle w:val="ConsPlusNormal"/>
        <w:jc w:val="both"/>
      </w:pPr>
      <w:r>
        <w:t xml:space="preserve">(п. 2-1 в ред. </w:t>
      </w:r>
      <w:hyperlink r:id="rId41">
        <w:r>
          <w:rPr>
            <w:color w:val="0000FF"/>
          </w:rPr>
          <w:t>Постановления</w:t>
        </w:r>
      </w:hyperlink>
      <w:r>
        <w:t xml:space="preserve"> Правительства Санкт-Петербурга от 29.08.2022 N 773)</w:t>
      </w:r>
    </w:p>
    <w:p w:rsidR="006D7CF4" w:rsidRDefault="006D7CF4">
      <w:pPr>
        <w:pStyle w:val="ConsPlusNormal"/>
        <w:spacing w:before="220"/>
        <w:ind w:firstLine="540"/>
        <w:jc w:val="both"/>
      </w:pPr>
      <w:r>
        <w:t xml:space="preserve">2-2. Исключен. - </w:t>
      </w:r>
      <w:hyperlink r:id="rId42">
        <w:r>
          <w:rPr>
            <w:color w:val="0000FF"/>
          </w:rPr>
          <w:t>Постановление</w:t>
        </w:r>
      </w:hyperlink>
      <w:r>
        <w:t xml:space="preserve"> Правительства Санкт-Петербурга от 07.07.2020 N 487.</w:t>
      </w:r>
    </w:p>
    <w:p w:rsidR="006D7CF4" w:rsidRDefault="006D7CF4">
      <w:pPr>
        <w:pStyle w:val="ConsPlusNormal"/>
        <w:spacing w:before="220"/>
        <w:ind w:firstLine="540"/>
        <w:jc w:val="both"/>
      </w:pPr>
      <w:r>
        <w:lastRenderedPageBreak/>
        <w:t>3. Исполнительным органам государственной власти Санкт-Петербурга, являющимся исполнителями мероприятий государственной программы:</w:t>
      </w:r>
    </w:p>
    <w:p w:rsidR="006D7CF4" w:rsidRDefault="006D7CF4">
      <w:pPr>
        <w:pStyle w:val="ConsPlusNormal"/>
        <w:spacing w:before="220"/>
        <w:ind w:firstLine="540"/>
        <w:jc w:val="both"/>
      </w:pPr>
      <w:r>
        <w:t>3.1. Обеспечить реализацию мероприятий государственной программы.</w:t>
      </w:r>
    </w:p>
    <w:p w:rsidR="006D7CF4" w:rsidRDefault="006D7CF4">
      <w:pPr>
        <w:pStyle w:val="ConsPlusNormal"/>
        <w:spacing w:before="220"/>
        <w:ind w:firstLine="540"/>
        <w:jc w:val="both"/>
      </w:pPr>
      <w:r>
        <w:t>3.2. Ежегодно до 1 февраля года, следующего за отчетным, представлять в Комитет по здравоохранению отчет о выполнении мероприятий государственной программы и предложения для включения в план-график реализации государственной программы на текущий финансовый год.</w:t>
      </w:r>
    </w:p>
    <w:p w:rsidR="006D7CF4" w:rsidRDefault="006D7CF4">
      <w:pPr>
        <w:pStyle w:val="ConsPlusNormal"/>
        <w:jc w:val="both"/>
      </w:pPr>
      <w:r>
        <w:t xml:space="preserve">(п. 3.2 в ред. </w:t>
      </w:r>
      <w:hyperlink r:id="rId43">
        <w:r>
          <w:rPr>
            <w:color w:val="0000FF"/>
          </w:rPr>
          <w:t>Постановления</w:t>
        </w:r>
      </w:hyperlink>
      <w:r>
        <w:t xml:space="preserve"> Правительства Санкт-Петербурга от 29.12.2018 N 1030)</w:t>
      </w:r>
    </w:p>
    <w:p w:rsidR="006D7CF4" w:rsidRDefault="006D7CF4">
      <w:pPr>
        <w:pStyle w:val="ConsPlusNormal"/>
        <w:spacing w:before="220"/>
        <w:ind w:firstLine="540"/>
        <w:jc w:val="both"/>
      </w:pPr>
      <w:r>
        <w:t>3.3. В порядке и сроки составления проекта бюджета Санкт-Петербурга представлять в Комитет финансов Санкт-Петербурга предложения по выделению из бюджета Санкт-Петербурга бюджетных ассигнований, необходимых для реализации мероприятий государственной программы.</w:t>
      </w:r>
    </w:p>
    <w:p w:rsidR="006D7CF4" w:rsidRDefault="006D7CF4">
      <w:pPr>
        <w:pStyle w:val="ConsPlusNormal"/>
        <w:spacing w:before="220"/>
        <w:ind w:firstLine="540"/>
        <w:jc w:val="both"/>
      </w:pPr>
      <w:r>
        <w:t>3.4. Ежегодно до 1 февраля года, следующего за отчетным, направлять в Комитет государственного финансового контроля Санкт-Петербурга информацию о выполнении графика реализации мероприятий государственной программы, связанных с расходами развития, а также капитальным ремонтом объектов недвижимого имущества, находящихся в государственной собственности Санкт-Петербурга, за отчетный период.</w:t>
      </w:r>
    </w:p>
    <w:p w:rsidR="006D7CF4" w:rsidRDefault="006D7CF4">
      <w:pPr>
        <w:pStyle w:val="ConsPlusNormal"/>
        <w:jc w:val="both"/>
      </w:pPr>
      <w:r>
        <w:t xml:space="preserve">(п. 3.4 введен </w:t>
      </w:r>
      <w:hyperlink r:id="rId44">
        <w:r>
          <w:rPr>
            <w:color w:val="0000FF"/>
          </w:rPr>
          <w:t>Постановлением</w:t>
        </w:r>
      </w:hyperlink>
      <w:r>
        <w:t xml:space="preserve"> Правительства Санкт-Петербурга от 29.12.2018 N 1030)</w:t>
      </w:r>
    </w:p>
    <w:p w:rsidR="006D7CF4" w:rsidRDefault="006D7CF4">
      <w:pPr>
        <w:pStyle w:val="ConsPlusNormal"/>
        <w:spacing w:before="220"/>
        <w:ind w:firstLine="540"/>
        <w:jc w:val="both"/>
      </w:pPr>
      <w:r>
        <w:t>3.5. Ежегодно до 10 апреля представлять в Комитет государственного финансового контроля Санкт-Петербурга график реализации мероприятий государственной программы, связанных с расходами развития, а также капитальным ремонтом объектов недвижимого имущества, находящихся в государственной собственности Санкт-Петербурга, на текущий финансовый год.</w:t>
      </w:r>
    </w:p>
    <w:p w:rsidR="006D7CF4" w:rsidRDefault="006D7CF4">
      <w:pPr>
        <w:pStyle w:val="ConsPlusNormal"/>
        <w:jc w:val="both"/>
      </w:pPr>
      <w:r>
        <w:t xml:space="preserve">(п. 3.5 введен </w:t>
      </w:r>
      <w:hyperlink r:id="rId45">
        <w:r>
          <w:rPr>
            <w:color w:val="0000FF"/>
          </w:rPr>
          <w:t>Постановлением</w:t>
        </w:r>
      </w:hyperlink>
      <w:r>
        <w:t xml:space="preserve"> Правительства Санкт-Петербурга от 29.12.2018 N 1030)</w:t>
      </w:r>
    </w:p>
    <w:p w:rsidR="006D7CF4" w:rsidRDefault="006D7CF4">
      <w:pPr>
        <w:pStyle w:val="ConsPlusNormal"/>
        <w:spacing w:before="220"/>
        <w:ind w:firstLine="540"/>
        <w:jc w:val="both"/>
      </w:pPr>
      <w:r>
        <w:t xml:space="preserve">3-1. Установить на период 2025-2035 годов финансирование мероприятия, указанного в </w:t>
      </w:r>
      <w:hyperlink w:anchor="P9586">
        <w:r>
          <w:rPr>
            <w:color w:val="0000FF"/>
          </w:rPr>
          <w:t>пункте 2.59 таблицы подраздела 12.2.1 раздела 12</w:t>
        </w:r>
      </w:hyperlink>
      <w:r>
        <w:t xml:space="preserve"> государственной программы, в следующих объемах:</w:t>
      </w:r>
    </w:p>
    <w:p w:rsidR="006D7CF4" w:rsidRDefault="006D7CF4">
      <w:pPr>
        <w:pStyle w:val="ConsPlusNormal"/>
        <w:spacing w:before="220"/>
        <w:ind w:firstLine="540"/>
        <w:jc w:val="both"/>
      </w:pPr>
      <w:r>
        <w:t>2028 г. - 1275964,3 тыс. руб.;</w:t>
      </w:r>
    </w:p>
    <w:p w:rsidR="006D7CF4" w:rsidRDefault="006D7CF4">
      <w:pPr>
        <w:pStyle w:val="ConsPlusNormal"/>
        <w:spacing w:before="220"/>
        <w:ind w:firstLine="540"/>
        <w:jc w:val="both"/>
      </w:pPr>
      <w:r>
        <w:t>2029 г. - 1275964,3 тыс. руб.;</w:t>
      </w:r>
    </w:p>
    <w:p w:rsidR="006D7CF4" w:rsidRDefault="006D7CF4">
      <w:pPr>
        <w:pStyle w:val="ConsPlusNormal"/>
        <w:spacing w:before="220"/>
        <w:ind w:firstLine="540"/>
        <w:jc w:val="both"/>
      </w:pPr>
      <w:r>
        <w:t>2030 г. - 1275964,3 тыс. руб.;</w:t>
      </w:r>
    </w:p>
    <w:p w:rsidR="006D7CF4" w:rsidRDefault="006D7CF4">
      <w:pPr>
        <w:pStyle w:val="ConsPlusNormal"/>
        <w:spacing w:before="220"/>
        <w:ind w:firstLine="540"/>
        <w:jc w:val="both"/>
      </w:pPr>
      <w:r>
        <w:t>2031 г. - 1275964,3 тыс. руб.;</w:t>
      </w:r>
    </w:p>
    <w:p w:rsidR="006D7CF4" w:rsidRDefault="006D7CF4">
      <w:pPr>
        <w:pStyle w:val="ConsPlusNormal"/>
        <w:spacing w:before="220"/>
        <w:ind w:firstLine="540"/>
        <w:jc w:val="both"/>
      </w:pPr>
      <w:r>
        <w:t>2032 г. - 1275964,3 тыс. руб.;</w:t>
      </w:r>
    </w:p>
    <w:p w:rsidR="006D7CF4" w:rsidRDefault="006D7CF4">
      <w:pPr>
        <w:pStyle w:val="ConsPlusNormal"/>
        <w:spacing w:before="220"/>
        <w:ind w:firstLine="540"/>
        <w:jc w:val="both"/>
      </w:pPr>
      <w:r>
        <w:t>2033 г. - 1275964,3 тыс. руб.;</w:t>
      </w:r>
    </w:p>
    <w:p w:rsidR="006D7CF4" w:rsidRDefault="006D7CF4">
      <w:pPr>
        <w:pStyle w:val="ConsPlusNormal"/>
        <w:spacing w:before="220"/>
        <w:ind w:firstLine="540"/>
        <w:jc w:val="both"/>
      </w:pPr>
      <w:r>
        <w:t>2034 г. - 1275964,3 тыс. руб.;</w:t>
      </w:r>
    </w:p>
    <w:p w:rsidR="006D7CF4" w:rsidRDefault="006D7CF4">
      <w:pPr>
        <w:pStyle w:val="ConsPlusNormal"/>
        <w:spacing w:before="220"/>
        <w:ind w:firstLine="540"/>
        <w:jc w:val="both"/>
      </w:pPr>
      <w:r>
        <w:t>2035 г. - 2546512,3 тыс. руб.</w:t>
      </w:r>
    </w:p>
    <w:p w:rsidR="006D7CF4" w:rsidRDefault="006D7CF4">
      <w:pPr>
        <w:pStyle w:val="ConsPlusNormal"/>
        <w:jc w:val="both"/>
      </w:pPr>
      <w:r>
        <w:t xml:space="preserve">(п. 3-1 в ред. </w:t>
      </w:r>
      <w:hyperlink r:id="rId46">
        <w:r>
          <w:rPr>
            <w:color w:val="0000FF"/>
          </w:rPr>
          <w:t>Постановления</w:t>
        </w:r>
      </w:hyperlink>
      <w:r>
        <w:t xml:space="preserve"> Правительства Санкт-Петербурга от 29.08.2022 N 773)</w:t>
      </w:r>
    </w:p>
    <w:p w:rsidR="006D7CF4" w:rsidRDefault="006D7CF4">
      <w:pPr>
        <w:pStyle w:val="ConsPlusNormal"/>
        <w:spacing w:before="220"/>
        <w:ind w:firstLine="540"/>
        <w:jc w:val="both"/>
      </w:pPr>
      <w:r>
        <w:t>4. Признать утратившими силу с 01.01.2015:</w:t>
      </w:r>
    </w:p>
    <w:p w:rsidR="006D7CF4" w:rsidRDefault="006D7CF4">
      <w:pPr>
        <w:pStyle w:val="ConsPlusNormal"/>
        <w:spacing w:before="220"/>
        <w:ind w:firstLine="540"/>
        <w:jc w:val="both"/>
      </w:pPr>
      <w:hyperlink r:id="rId47">
        <w:r>
          <w:rPr>
            <w:color w:val="0000FF"/>
          </w:rPr>
          <w:t>распоряжение</w:t>
        </w:r>
      </w:hyperlink>
      <w:r>
        <w:t xml:space="preserve"> Правительства Санкт-Петербурга от 05.09.2013 N 65-рп "О Программе развития здравоохранения в Санкт-Петербурге до 2020 года";</w:t>
      </w:r>
    </w:p>
    <w:p w:rsidR="006D7CF4" w:rsidRDefault="006D7CF4">
      <w:pPr>
        <w:pStyle w:val="ConsPlusNormal"/>
        <w:spacing w:before="220"/>
        <w:ind w:firstLine="540"/>
        <w:jc w:val="both"/>
      </w:pPr>
      <w:hyperlink r:id="rId48">
        <w:r>
          <w:rPr>
            <w:color w:val="0000FF"/>
          </w:rPr>
          <w:t>распоряжение</w:t>
        </w:r>
      </w:hyperlink>
      <w:r>
        <w:t xml:space="preserve"> Правительства Санкт-Петербурга от 27.12.2013 N 93-рп "О внесении изменений в распоряжение Правительства Санкт-Петербурга от 05.09.2013 N 65-рп";</w:t>
      </w:r>
    </w:p>
    <w:p w:rsidR="006D7CF4" w:rsidRDefault="006D7CF4">
      <w:pPr>
        <w:pStyle w:val="ConsPlusNormal"/>
        <w:spacing w:before="220"/>
        <w:ind w:firstLine="540"/>
        <w:jc w:val="both"/>
      </w:pPr>
      <w:hyperlink r:id="rId49">
        <w:r>
          <w:rPr>
            <w:color w:val="0000FF"/>
          </w:rPr>
          <w:t>постановление</w:t>
        </w:r>
      </w:hyperlink>
      <w:r>
        <w:t xml:space="preserve"> Правительства Санкт-Петербурга от 25.10.2011 N 1470 "О Программе профилактической направленности по вопросам формирования здорового и безопасного образа жизни детей, оказания психологической помощи обучающимся и воспитанникам образовательных </w:t>
      </w:r>
      <w:r>
        <w:lastRenderedPageBreak/>
        <w:t>учреждений, испытывающим трудности в развитии, адаптации, обучении и общении, на 2011-2015 годы";</w:t>
      </w:r>
    </w:p>
    <w:p w:rsidR="006D7CF4" w:rsidRDefault="006D7CF4">
      <w:pPr>
        <w:pStyle w:val="ConsPlusNormal"/>
        <w:spacing w:before="220"/>
        <w:ind w:firstLine="540"/>
        <w:jc w:val="both"/>
      </w:pPr>
      <w:hyperlink r:id="rId50">
        <w:r>
          <w:rPr>
            <w:color w:val="0000FF"/>
          </w:rPr>
          <w:t>постановление</w:t>
        </w:r>
      </w:hyperlink>
      <w:r>
        <w:t xml:space="preserve"> Правительства Санкт-Петербурга от 25.12.2012 N 1374 "О Программе по формированию здорового образа жизни у жителей Санкт-Петербурга на 2013-2015 годы";</w:t>
      </w:r>
    </w:p>
    <w:p w:rsidR="006D7CF4" w:rsidRDefault="006D7CF4">
      <w:pPr>
        <w:pStyle w:val="ConsPlusNormal"/>
        <w:spacing w:before="220"/>
        <w:ind w:firstLine="540"/>
        <w:jc w:val="both"/>
      </w:pPr>
      <w:hyperlink r:id="rId51">
        <w:r>
          <w:rPr>
            <w:color w:val="0000FF"/>
          </w:rPr>
          <w:t>постановление</w:t>
        </w:r>
      </w:hyperlink>
      <w:r>
        <w:t xml:space="preserve"> Правительства Санкт-Петербурга от 07.04.2011 N 431 "О Плане мероприятий по сохранению и укреплению здоровья школьников в Санкт-Петербурге на 2011-2015 годы".</w:t>
      </w:r>
    </w:p>
    <w:p w:rsidR="006D7CF4" w:rsidRDefault="006D7CF4">
      <w:pPr>
        <w:pStyle w:val="ConsPlusNormal"/>
        <w:spacing w:before="220"/>
        <w:ind w:firstLine="540"/>
        <w:jc w:val="both"/>
      </w:pPr>
      <w:r>
        <w:t>5. Контроль за выполнением постановления возложить на вице-губернатора Санкт-Петербурга Эргашева О.Н.</w:t>
      </w:r>
    </w:p>
    <w:p w:rsidR="006D7CF4" w:rsidRDefault="006D7CF4">
      <w:pPr>
        <w:pStyle w:val="ConsPlusNormal"/>
        <w:jc w:val="both"/>
      </w:pPr>
      <w:r>
        <w:t xml:space="preserve">(п. 5 в ред. </w:t>
      </w:r>
      <w:hyperlink r:id="rId52">
        <w:r>
          <w:rPr>
            <w:color w:val="0000FF"/>
          </w:rPr>
          <w:t>Постановления</w:t>
        </w:r>
      </w:hyperlink>
      <w:r>
        <w:t xml:space="preserve"> Правительства Санкт-Петербурга от 29.08.2022 N 773)</w:t>
      </w:r>
    </w:p>
    <w:p w:rsidR="006D7CF4" w:rsidRDefault="006D7CF4">
      <w:pPr>
        <w:pStyle w:val="ConsPlusNormal"/>
        <w:jc w:val="both"/>
      </w:pPr>
    </w:p>
    <w:p w:rsidR="006D7CF4" w:rsidRDefault="006D7CF4">
      <w:pPr>
        <w:pStyle w:val="ConsPlusNormal"/>
        <w:jc w:val="right"/>
      </w:pPr>
      <w:r>
        <w:t>Временно исполняющий обязанности</w:t>
      </w:r>
    </w:p>
    <w:p w:rsidR="006D7CF4" w:rsidRDefault="006D7CF4">
      <w:pPr>
        <w:pStyle w:val="ConsPlusNormal"/>
        <w:jc w:val="right"/>
      </w:pPr>
      <w:r>
        <w:t>Губернатора Санкт-Петербурга</w:t>
      </w:r>
    </w:p>
    <w:p w:rsidR="006D7CF4" w:rsidRDefault="006D7CF4">
      <w:pPr>
        <w:pStyle w:val="ConsPlusNormal"/>
        <w:jc w:val="right"/>
      </w:pPr>
      <w:r>
        <w:t>Г.С.Полтавченко</w:t>
      </w:r>
    </w:p>
    <w:p w:rsidR="006D7CF4" w:rsidRDefault="006D7CF4">
      <w:pPr>
        <w:pStyle w:val="ConsPlusNormal"/>
        <w:jc w:val="both"/>
      </w:pPr>
    </w:p>
    <w:p w:rsidR="006D7CF4" w:rsidRDefault="006D7CF4">
      <w:pPr>
        <w:pStyle w:val="ConsPlusNormal"/>
        <w:jc w:val="both"/>
      </w:pPr>
    </w:p>
    <w:p w:rsidR="006D7CF4" w:rsidRDefault="006D7CF4">
      <w:pPr>
        <w:pStyle w:val="ConsPlusNormal"/>
        <w:jc w:val="both"/>
      </w:pPr>
    </w:p>
    <w:p w:rsidR="006D7CF4" w:rsidRDefault="006D7CF4">
      <w:pPr>
        <w:pStyle w:val="ConsPlusNormal"/>
        <w:jc w:val="both"/>
      </w:pPr>
    </w:p>
    <w:p w:rsidR="006D7CF4" w:rsidRDefault="006D7CF4">
      <w:pPr>
        <w:pStyle w:val="ConsPlusNormal"/>
        <w:jc w:val="both"/>
      </w:pPr>
    </w:p>
    <w:p w:rsidR="006D7CF4" w:rsidRDefault="006D7CF4">
      <w:pPr>
        <w:pStyle w:val="ConsPlusNormal"/>
        <w:jc w:val="right"/>
        <w:outlineLvl w:val="0"/>
      </w:pPr>
      <w:r>
        <w:t>ПРИЛОЖЕНИЕ</w:t>
      </w:r>
    </w:p>
    <w:p w:rsidR="006D7CF4" w:rsidRDefault="006D7CF4">
      <w:pPr>
        <w:pStyle w:val="ConsPlusNormal"/>
        <w:jc w:val="right"/>
      </w:pPr>
      <w:r>
        <w:t>к постановлению</w:t>
      </w:r>
    </w:p>
    <w:p w:rsidR="006D7CF4" w:rsidRDefault="006D7CF4">
      <w:pPr>
        <w:pStyle w:val="ConsPlusNormal"/>
        <w:jc w:val="right"/>
      </w:pPr>
      <w:r>
        <w:t>Правительства Санкт-Петербурга</w:t>
      </w:r>
    </w:p>
    <w:p w:rsidR="006D7CF4" w:rsidRDefault="006D7CF4">
      <w:pPr>
        <w:pStyle w:val="ConsPlusNormal"/>
        <w:jc w:val="right"/>
      </w:pPr>
      <w:r>
        <w:t>от 30.06.2014 N 553</w:t>
      </w:r>
    </w:p>
    <w:p w:rsidR="006D7CF4" w:rsidRDefault="006D7CF4">
      <w:pPr>
        <w:pStyle w:val="ConsPlusNormal"/>
        <w:jc w:val="both"/>
      </w:pPr>
    </w:p>
    <w:p w:rsidR="006D7CF4" w:rsidRDefault="006D7CF4">
      <w:pPr>
        <w:pStyle w:val="ConsPlusTitle"/>
        <w:jc w:val="center"/>
      </w:pPr>
      <w:bookmarkStart w:id="1" w:name="P75"/>
      <w:bookmarkEnd w:id="1"/>
      <w:r>
        <w:t>ГОСУДАРСТВЕННАЯ ПРОГРАММА САНКТ-ПЕТЕРБУРГА</w:t>
      </w:r>
    </w:p>
    <w:p w:rsidR="006D7CF4" w:rsidRDefault="006D7CF4">
      <w:pPr>
        <w:pStyle w:val="ConsPlusTitle"/>
        <w:jc w:val="center"/>
      </w:pPr>
      <w:r>
        <w:t>"РАЗВИТИЕ ЗДРАВООХРАНЕНИЯ В САНКТ-ПЕТЕРБУРГЕ"</w:t>
      </w:r>
    </w:p>
    <w:p w:rsidR="006D7CF4" w:rsidRDefault="006D7C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7C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CF4" w:rsidRDefault="006D7C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CF4" w:rsidRDefault="006D7C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CF4" w:rsidRDefault="006D7CF4">
            <w:pPr>
              <w:pStyle w:val="ConsPlusNormal"/>
              <w:jc w:val="center"/>
            </w:pPr>
            <w:r>
              <w:rPr>
                <w:color w:val="392C69"/>
              </w:rPr>
              <w:t>Список изменяющих документов</w:t>
            </w:r>
          </w:p>
          <w:p w:rsidR="006D7CF4" w:rsidRDefault="006D7CF4">
            <w:pPr>
              <w:pStyle w:val="ConsPlusNormal"/>
              <w:jc w:val="center"/>
            </w:pPr>
            <w:r>
              <w:rPr>
                <w:color w:val="392C69"/>
              </w:rPr>
              <w:t xml:space="preserve">(в ред. Постановлений Правительства Санкт-Петербурга от 29.08.2022 </w:t>
            </w:r>
            <w:hyperlink r:id="rId53">
              <w:r>
                <w:rPr>
                  <w:color w:val="0000FF"/>
                </w:rPr>
                <w:t>N 773</w:t>
              </w:r>
            </w:hyperlink>
            <w:r>
              <w:rPr>
                <w:color w:val="392C69"/>
              </w:rPr>
              <w:t>,</w:t>
            </w:r>
          </w:p>
          <w:p w:rsidR="006D7CF4" w:rsidRDefault="006D7CF4">
            <w:pPr>
              <w:pStyle w:val="ConsPlusNormal"/>
              <w:jc w:val="center"/>
            </w:pPr>
            <w:r>
              <w:rPr>
                <w:color w:val="392C69"/>
              </w:rPr>
              <w:t xml:space="preserve">от 25.11.2022 </w:t>
            </w:r>
            <w:hyperlink r:id="rId54">
              <w:r>
                <w:rPr>
                  <w:color w:val="0000FF"/>
                </w:rPr>
                <w:t>N 1057</w:t>
              </w:r>
            </w:hyperlink>
            <w:r>
              <w:rPr>
                <w:color w:val="392C69"/>
              </w:rPr>
              <w:t xml:space="preserve">, от 30.11.2022 </w:t>
            </w:r>
            <w:hyperlink r:id="rId55">
              <w:r>
                <w:rPr>
                  <w:color w:val="0000FF"/>
                </w:rPr>
                <w:t>N 1116</w:t>
              </w:r>
            </w:hyperlink>
            <w:r>
              <w:rPr>
                <w:color w:val="392C69"/>
              </w:rPr>
              <w:t xml:space="preserve">, от 21.12.2022 </w:t>
            </w:r>
            <w:hyperlink r:id="rId56">
              <w:r>
                <w:rPr>
                  <w:color w:val="0000FF"/>
                </w:rPr>
                <w:t>N 1258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7CF4" w:rsidRDefault="006D7CF4">
            <w:pPr>
              <w:pStyle w:val="ConsPlusNormal"/>
            </w:pPr>
          </w:p>
        </w:tc>
      </w:tr>
    </w:tbl>
    <w:p w:rsidR="006D7CF4" w:rsidRDefault="006D7CF4">
      <w:pPr>
        <w:pStyle w:val="ConsPlusNormal"/>
        <w:jc w:val="center"/>
      </w:pPr>
    </w:p>
    <w:p w:rsidR="006D7CF4" w:rsidRDefault="006D7CF4">
      <w:pPr>
        <w:pStyle w:val="ConsPlusTitle"/>
        <w:jc w:val="center"/>
        <w:outlineLvl w:val="1"/>
      </w:pPr>
      <w:r>
        <w:t>1. ПАСПОРТ</w:t>
      </w:r>
    </w:p>
    <w:p w:rsidR="006D7CF4" w:rsidRDefault="006D7CF4">
      <w:pPr>
        <w:pStyle w:val="ConsPlusTitle"/>
        <w:jc w:val="center"/>
      </w:pPr>
      <w:r>
        <w:t>государственной программы Санкт-Петербурга</w:t>
      </w:r>
    </w:p>
    <w:p w:rsidR="006D7CF4" w:rsidRDefault="006D7CF4">
      <w:pPr>
        <w:pStyle w:val="ConsPlusTitle"/>
        <w:jc w:val="center"/>
      </w:pPr>
      <w:r>
        <w:t>"Развитие здравоохранения в Санкт-Петербурге"</w:t>
      </w:r>
    </w:p>
    <w:p w:rsidR="006D7CF4" w:rsidRDefault="006D7CF4">
      <w:pPr>
        <w:pStyle w:val="ConsPlusTitle"/>
        <w:jc w:val="center"/>
      </w:pPr>
      <w:r>
        <w:t>(далее - государственная программа)</w:t>
      </w:r>
    </w:p>
    <w:p w:rsidR="006D7CF4" w:rsidRDefault="006D7C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6576"/>
      </w:tblGrid>
      <w:tr w:rsidR="006D7CF4">
        <w:tc>
          <w:tcPr>
            <w:tcW w:w="454" w:type="dxa"/>
          </w:tcPr>
          <w:p w:rsidR="006D7CF4" w:rsidRDefault="006D7CF4">
            <w:pPr>
              <w:pStyle w:val="ConsPlusNormal"/>
              <w:jc w:val="center"/>
            </w:pPr>
            <w:r>
              <w:t>1</w:t>
            </w:r>
          </w:p>
        </w:tc>
        <w:tc>
          <w:tcPr>
            <w:tcW w:w="2041" w:type="dxa"/>
          </w:tcPr>
          <w:p w:rsidR="006D7CF4" w:rsidRDefault="006D7CF4">
            <w:pPr>
              <w:pStyle w:val="ConsPlusNormal"/>
            </w:pPr>
            <w:r>
              <w:t>Ответственный исполнитель государственной программы</w:t>
            </w:r>
          </w:p>
        </w:tc>
        <w:tc>
          <w:tcPr>
            <w:tcW w:w="6576" w:type="dxa"/>
          </w:tcPr>
          <w:p w:rsidR="006D7CF4" w:rsidRDefault="006D7CF4">
            <w:pPr>
              <w:pStyle w:val="ConsPlusNormal"/>
            </w:pPr>
            <w:r>
              <w:t>Комитет по здравоохранению</w:t>
            </w:r>
          </w:p>
        </w:tc>
      </w:tr>
      <w:tr w:rsidR="006D7CF4">
        <w:tc>
          <w:tcPr>
            <w:tcW w:w="454" w:type="dxa"/>
          </w:tcPr>
          <w:p w:rsidR="006D7CF4" w:rsidRDefault="006D7CF4">
            <w:pPr>
              <w:pStyle w:val="ConsPlusNormal"/>
              <w:jc w:val="center"/>
            </w:pPr>
            <w:r>
              <w:t>2</w:t>
            </w:r>
          </w:p>
        </w:tc>
        <w:tc>
          <w:tcPr>
            <w:tcW w:w="2041" w:type="dxa"/>
          </w:tcPr>
          <w:p w:rsidR="006D7CF4" w:rsidRDefault="006D7CF4">
            <w:pPr>
              <w:pStyle w:val="ConsPlusNormal"/>
            </w:pPr>
            <w:r>
              <w:t>Соисполнители государственной программы</w:t>
            </w:r>
          </w:p>
        </w:tc>
        <w:tc>
          <w:tcPr>
            <w:tcW w:w="6576" w:type="dxa"/>
          </w:tcPr>
          <w:p w:rsidR="006D7CF4" w:rsidRDefault="006D7CF4">
            <w:pPr>
              <w:pStyle w:val="ConsPlusNormal"/>
            </w:pPr>
            <w:r>
              <w:t>Администрации районов Санкт-Петербурга;</w:t>
            </w:r>
          </w:p>
          <w:p w:rsidR="006D7CF4" w:rsidRDefault="006D7CF4">
            <w:pPr>
              <w:pStyle w:val="ConsPlusNormal"/>
            </w:pPr>
            <w:r>
              <w:t>Комитет по молодежной политике и взаимодействию с общественными организациями;</w:t>
            </w:r>
          </w:p>
          <w:p w:rsidR="006D7CF4" w:rsidRDefault="006D7CF4">
            <w:pPr>
              <w:pStyle w:val="ConsPlusNormal"/>
            </w:pPr>
            <w:r>
              <w:t>Комитет по социальной политике Санкт-Петербурга;</w:t>
            </w:r>
          </w:p>
          <w:p w:rsidR="006D7CF4" w:rsidRDefault="006D7CF4">
            <w:pPr>
              <w:pStyle w:val="ConsPlusNormal"/>
            </w:pPr>
            <w:r>
              <w:t>Комитет по строительству;</w:t>
            </w:r>
          </w:p>
          <w:p w:rsidR="006D7CF4" w:rsidRDefault="006D7CF4">
            <w:pPr>
              <w:pStyle w:val="ConsPlusNormal"/>
            </w:pPr>
            <w:r>
              <w:t>Комитет по инвестициям Санкт-Петербурга</w:t>
            </w:r>
          </w:p>
        </w:tc>
      </w:tr>
      <w:tr w:rsidR="006D7CF4">
        <w:tc>
          <w:tcPr>
            <w:tcW w:w="454" w:type="dxa"/>
          </w:tcPr>
          <w:p w:rsidR="006D7CF4" w:rsidRDefault="006D7CF4">
            <w:pPr>
              <w:pStyle w:val="ConsPlusNormal"/>
              <w:jc w:val="center"/>
            </w:pPr>
            <w:r>
              <w:t>3</w:t>
            </w:r>
          </w:p>
        </w:tc>
        <w:tc>
          <w:tcPr>
            <w:tcW w:w="2041" w:type="dxa"/>
          </w:tcPr>
          <w:p w:rsidR="006D7CF4" w:rsidRDefault="006D7CF4">
            <w:pPr>
              <w:pStyle w:val="ConsPlusNormal"/>
            </w:pPr>
            <w:r>
              <w:t>Участники государственной программы</w:t>
            </w:r>
          </w:p>
        </w:tc>
        <w:tc>
          <w:tcPr>
            <w:tcW w:w="6576" w:type="dxa"/>
          </w:tcPr>
          <w:p w:rsidR="006D7CF4" w:rsidRDefault="006D7CF4">
            <w:pPr>
              <w:pStyle w:val="ConsPlusNormal"/>
            </w:pPr>
            <w:r>
              <w:t>Государственное учреждение "Территориальный фонд обязательного медицинского страхования Санкт-Петербурга" (далее - ГУ "Территориальный фонд обязательного медицинского страхования Санкт-Петербурга")</w:t>
            </w:r>
          </w:p>
        </w:tc>
      </w:tr>
      <w:tr w:rsidR="006D7CF4">
        <w:tc>
          <w:tcPr>
            <w:tcW w:w="454" w:type="dxa"/>
          </w:tcPr>
          <w:p w:rsidR="006D7CF4" w:rsidRDefault="006D7CF4">
            <w:pPr>
              <w:pStyle w:val="ConsPlusNormal"/>
              <w:jc w:val="center"/>
            </w:pPr>
            <w:r>
              <w:t>4</w:t>
            </w:r>
          </w:p>
        </w:tc>
        <w:tc>
          <w:tcPr>
            <w:tcW w:w="2041" w:type="dxa"/>
          </w:tcPr>
          <w:p w:rsidR="006D7CF4" w:rsidRDefault="006D7CF4">
            <w:pPr>
              <w:pStyle w:val="ConsPlusNormal"/>
            </w:pPr>
            <w:r>
              <w:t xml:space="preserve">Цели </w:t>
            </w:r>
            <w:r>
              <w:lastRenderedPageBreak/>
              <w:t>государственной программы</w:t>
            </w:r>
          </w:p>
        </w:tc>
        <w:tc>
          <w:tcPr>
            <w:tcW w:w="6576" w:type="dxa"/>
          </w:tcPr>
          <w:p w:rsidR="006D7CF4" w:rsidRDefault="006D7CF4">
            <w:pPr>
              <w:pStyle w:val="ConsPlusNormal"/>
            </w:pPr>
            <w:r>
              <w:lastRenderedPageBreak/>
              <w:t xml:space="preserve">Обеспечение доступности медицинской помощи и повышение </w:t>
            </w:r>
            <w:r>
              <w:lastRenderedPageBreak/>
              <w:t>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rsidR="006D7CF4">
        <w:tc>
          <w:tcPr>
            <w:tcW w:w="454" w:type="dxa"/>
          </w:tcPr>
          <w:p w:rsidR="006D7CF4" w:rsidRDefault="006D7CF4">
            <w:pPr>
              <w:pStyle w:val="ConsPlusNormal"/>
              <w:jc w:val="center"/>
            </w:pPr>
            <w:r>
              <w:lastRenderedPageBreak/>
              <w:t>5</w:t>
            </w:r>
          </w:p>
        </w:tc>
        <w:tc>
          <w:tcPr>
            <w:tcW w:w="2041" w:type="dxa"/>
          </w:tcPr>
          <w:p w:rsidR="006D7CF4" w:rsidRDefault="006D7CF4">
            <w:pPr>
              <w:pStyle w:val="ConsPlusNormal"/>
            </w:pPr>
            <w:r>
              <w:t>Задачи государственной программы</w:t>
            </w:r>
          </w:p>
        </w:tc>
        <w:tc>
          <w:tcPr>
            <w:tcW w:w="6576" w:type="dxa"/>
          </w:tcPr>
          <w:p w:rsidR="006D7CF4" w:rsidRDefault="006D7CF4">
            <w:pPr>
              <w:pStyle w:val="ConsPlusNormal"/>
            </w:pPr>
            <w:r>
              <w:t>Обеспечение приоритета профилактики в сфере охраны здоровья и развития первичной медико-санитарной помощи.</w:t>
            </w:r>
          </w:p>
          <w:p w:rsidR="006D7CF4" w:rsidRDefault="006D7CF4">
            <w:pPr>
              <w:pStyle w:val="ConsPlusNormal"/>
            </w:pPr>
            <w: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паллиативной медицинской помощи и медицинской эвакуации.</w:t>
            </w:r>
          </w:p>
          <w:p w:rsidR="006D7CF4" w:rsidRDefault="006D7CF4">
            <w:pPr>
              <w:pStyle w:val="ConsPlusNormal"/>
            </w:pPr>
            <w:r>
              <w:t>Развитие и внедрение инновационных методов диагностики, профилактики и лечения.</w:t>
            </w:r>
          </w:p>
          <w:p w:rsidR="006D7CF4" w:rsidRDefault="006D7CF4">
            <w:pPr>
              <w:pStyle w:val="ConsPlusNormal"/>
            </w:pPr>
            <w:r>
              <w:t>Повышение эффективности службы родовспоможения и детства.</w:t>
            </w:r>
          </w:p>
          <w:p w:rsidR="006D7CF4" w:rsidRDefault="006D7CF4">
            <w:pPr>
              <w:pStyle w:val="ConsPlusNormal"/>
            </w:pPr>
            <w:r>
              <w:t>Развитие медицинской реабилитации населения и совершенствование системы санаторно-курортного лечения, в том числе детей.</w:t>
            </w:r>
          </w:p>
          <w:p w:rsidR="006D7CF4" w:rsidRDefault="006D7CF4">
            <w:pPr>
              <w:pStyle w:val="ConsPlusNormal"/>
            </w:pPr>
            <w:r>
              <w:t>Обеспечение медицинской помощью неизлечимых больных, в том числе детей.</w:t>
            </w:r>
          </w:p>
          <w:p w:rsidR="006D7CF4" w:rsidRDefault="006D7CF4">
            <w:pPr>
              <w:pStyle w:val="ConsPlusNormal"/>
            </w:pPr>
            <w:r>
              <w:t>Обеспечение системы здравоохранения высококвалифицированными и мотивированными кадрами</w:t>
            </w:r>
          </w:p>
        </w:tc>
      </w:tr>
      <w:tr w:rsidR="006D7CF4">
        <w:tc>
          <w:tcPr>
            <w:tcW w:w="454" w:type="dxa"/>
          </w:tcPr>
          <w:p w:rsidR="006D7CF4" w:rsidRDefault="006D7CF4">
            <w:pPr>
              <w:pStyle w:val="ConsPlusNormal"/>
              <w:jc w:val="center"/>
            </w:pPr>
            <w:r>
              <w:t>6</w:t>
            </w:r>
          </w:p>
        </w:tc>
        <w:tc>
          <w:tcPr>
            <w:tcW w:w="2041" w:type="dxa"/>
          </w:tcPr>
          <w:p w:rsidR="006D7CF4" w:rsidRDefault="006D7CF4">
            <w:pPr>
              <w:pStyle w:val="ConsPlusNormal"/>
            </w:pPr>
            <w:r>
              <w:t>Основания разработки государственной программы</w:t>
            </w:r>
          </w:p>
        </w:tc>
        <w:tc>
          <w:tcPr>
            <w:tcW w:w="6576" w:type="dxa"/>
          </w:tcPr>
          <w:p w:rsidR="006D7CF4" w:rsidRDefault="006D7CF4">
            <w:pPr>
              <w:pStyle w:val="ConsPlusNormal"/>
            </w:pPr>
            <w:hyperlink r:id="rId57">
              <w:r>
                <w:rPr>
                  <w:color w:val="0000FF"/>
                </w:rPr>
                <w:t>Указ</w:t>
              </w:r>
            </w:hyperlink>
            <w:r>
              <w:t xml:space="preserve"> Президента Российской Федерации от 02.07.2021 N 400 "О Стратегии национальной безопасности Российской Федерации";</w:t>
            </w:r>
          </w:p>
          <w:p w:rsidR="006D7CF4" w:rsidRDefault="006D7CF4">
            <w:pPr>
              <w:pStyle w:val="ConsPlusNormal"/>
            </w:pPr>
            <w:hyperlink r:id="rId58">
              <w:r>
                <w:rPr>
                  <w:color w:val="0000FF"/>
                </w:rPr>
                <w:t>Указ</w:t>
              </w:r>
            </w:hyperlink>
            <w:r>
              <w:t xml:space="preserve">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Указ N 68);</w:t>
            </w:r>
          </w:p>
          <w:p w:rsidR="006D7CF4" w:rsidRDefault="006D7CF4">
            <w:pPr>
              <w:pStyle w:val="ConsPlusNormal"/>
            </w:pPr>
            <w:hyperlink r:id="rId59">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6D7CF4" w:rsidRDefault="006D7CF4">
            <w:pPr>
              <w:pStyle w:val="ConsPlusNormal"/>
            </w:pPr>
            <w:hyperlink r:id="rId60">
              <w:r>
                <w:rPr>
                  <w:color w:val="0000FF"/>
                </w:rPr>
                <w:t>Указ</w:t>
              </w:r>
            </w:hyperlink>
            <w:r>
              <w:t xml:space="preserve"> Президента Российской Федерации от 09.05.2017 N 203 "О Стратегии развития информационного общества в Российской Федерации на 2017-2030 годы";</w:t>
            </w:r>
          </w:p>
          <w:p w:rsidR="006D7CF4" w:rsidRDefault="006D7CF4">
            <w:pPr>
              <w:pStyle w:val="ConsPlusNormal"/>
            </w:pPr>
            <w:hyperlink r:id="rId61">
              <w:r>
                <w:rPr>
                  <w:color w:val="0000FF"/>
                </w:rPr>
                <w:t>постановление</w:t>
              </w:r>
            </w:hyperlink>
            <w:r>
              <w:t xml:space="preserve"> Правительства Российской Федерации от 26.12.2017 N 1640 "Об утверждении государственной программы Российской Федерации "Развитие здравоохранения";</w:t>
            </w:r>
          </w:p>
          <w:p w:rsidR="006D7CF4" w:rsidRDefault="006D7CF4">
            <w:pPr>
              <w:pStyle w:val="ConsPlusNormal"/>
            </w:pPr>
            <w:hyperlink r:id="rId62">
              <w:r>
                <w:rPr>
                  <w:color w:val="0000FF"/>
                </w:rPr>
                <w:t>постановление</w:t>
              </w:r>
            </w:hyperlink>
            <w:r>
              <w:t xml:space="preserve"> Правительства Российской Федерации от 29.03.2019 N 363 "Об утверждении государственной программы Российской Федерации "Доступная среда";</w:t>
            </w:r>
          </w:p>
          <w:p w:rsidR="006D7CF4" w:rsidRDefault="006D7CF4">
            <w:pPr>
              <w:pStyle w:val="ConsPlusNormal"/>
            </w:pPr>
            <w:hyperlink r:id="rId63">
              <w:r>
                <w:rPr>
                  <w:color w:val="0000FF"/>
                </w:rPr>
                <w:t>постановление</w:t>
              </w:r>
            </w:hyperlink>
            <w:r>
              <w:t xml:space="preserve"> Правительства Санкт-Петербурга от 25.12.2013 N 1039 "О порядке принятия решений о разработке государственных программ Санкт-Петербурга, формирования, реализации и проведения оценки эффективности их реализации";</w:t>
            </w:r>
          </w:p>
          <w:p w:rsidR="006D7CF4" w:rsidRDefault="006D7CF4">
            <w:pPr>
              <w:pStyle w:val="ConsPlusNormal"/>
            </w:pPr>
            <w:hyperlink r:id="rId64">
              <w:r>
                <w:rPr>
                  <w:color w:val="0000FF"/>
                </w:rPr>
                <w:t>Стратегия</w:t>
              </w:r>
            </w:hyperlink>
            <w:r>
              <w:t xml:space="preserve"> социально-экономического развития Санкт-Петербурга на период до 2035 года, утвержденная Законом Санкт-Петербурга от 19.12.2018 N 771-164 (далее - Стратегия 2035)</w:t>
            </w:r>
          </w:p>
        </w:tc>
      </w:tr>
      <w:tr w:rsidR="006D7CF4">
        <w:tc>
          <w:tcPr>
            <w:tcW w:w="454" w:type="dxa"/>
          </w:tcPr>
          <w:p w:rsidR="006D7CF4" w:rsidRDefault="006D7CF4">
            <w:pPr>
              <w:pStyle w:val="ConsPlusNormal"/>
              <w:jc w:val="center"/>
            </w:pPr>
            <w:r>
              <w:t>7</w:t>
            </w:r>
          </w:p>
        </w:tc>
        <w:tc>
          <w:tcPr>
            <w:tcW w:w="2041" w:type="dxa"/>
          </w:tcPr>
          <w:p w:rsidR="006D7CF4" w:rsidRDefault="006D7CF4">
            <w:pPr>
              <w:pStyle w:val="ConsPlusNormal"/>
            </w:pPr>
            <w:r>
              <w:t>Региональные проекты, реализуемые в рамках государственной программы</w:t>
            </w:r>
          </w:p>
        </w:tc>
        <w:tc>
          <w:tcPr>
            <w:tcW w:w="6576" w:type="dxa"/>
          </w:tcPr>
          <w:p w:rsidR="006D7CF4" w:rsidRDefault="006D7CF4">
            <w:pPr>
              <w:pStyle w:val="ConsPlusNormal"/>
            </w:pPr>
            <w:r>
              <w:t>Разработка и реализация программы системной поддержки и повышения качества жизни граждан старшего поколения (далее - региональный проект "Старшее поколение");</w:t>
            </w:r>
          </w:p>
          <w:p w:rsidR="006D7CF4" w:rsidRDefault="006D7CF4">
            <w:pPr>
              <w:pStyle w:val="ConsPlusNormal"/>
            </w:pPr>
            <w:r>
              <w:t>Региональные проекты:</w:t>
            </w:r>
          </w:p>
          <w:p w:rsidR="006D7CF4" w:rsidRDefault="006D7CF4">
            <w:pPr>
              <w:pStyle w:val="ConsPlusNormal"/>
            </w:pPr>
            <w:r>
              <w:t>"Формирование системы мотивации граждан к здоровому образу жизни, включая здоровое питание и отказ от вредных привычек";</w:t>
            </w:r>
          </w:p>
          <w:p w:rsidR="006D7CF4" w:rsidRDefault="006D7CF4">
            <w:pPr>
              <w:pStyle w:val="ConsPlusNormal"/>
            </w:pPr>
            <w:r>
              <w:t>"Борьба с онкологическими заболеваниями";</w:t>
            </w:r>
          </w:p>
          <w:p w:rsidR="006D7CF4" w:rsidRDefault="006D7CF4">
            <w:pPr>
              <w:pStyle w:val="ConsPlusNormal"/>
            </w:pPr>
            <w:r>
              <w:lastRenderedPageBreak/>
              <w:t>"Развитие системы оказания первичной медико-санитарной помощи";</w:t>
            </w:r>
          </w:p>
          <w:p w:rsidR="006D7CF4" w:rsidRDefault="006D7CF4">
            <w:pPr>
              <w:pStyle w:val="ConsPlusNormal"/>
            </w:pPr>
            <w:r>
              <w:t>"Борьба с сердечно-сосудистыми заболеваниями";</w:t>
            </w:r>
          </w:p>
          <w:p w:rsidR="006D7CF4" w:rsidRDefault="006D7CF4">
            <w:pPr>
              <w:pStyle w:val="ConsPlusNormal"/>
            </w:pPr>
            <w:r>
              <w:t>"Развитие детского здравоохранения, включая создание современной инфраструктуры оказания медицинской помощи детям";</w:t>
            </w:r>
          </w:p>
          <w:p w:rsidR="006D7CF4" w:rsidRDefault="006D7CF4">
            <w:pPr>
              <w:pStyle w:val="ConsPlusNormal"/>
            </w:pPr>
            <w:r>
              <w:t>"Обеспечение медицинских организаций системы здравоохранения квалифицированными кадрами";</w:t>
            </w:r>
          </w:p>
          <w:p w:rsidR="006D7CF4" w:rsidRDefault="006D7CF4">
            <w:pPr>
              <w:pStyle w:val="ConsPlusNormal"/>
            </w:pPr>
            <w:r>
              <w:t>"Создание единого цифрового контура в здравоохранении на основе единой государственной информационной системы здравоохранения (ЕГИСЗ)";</w:t>
            </w:r>
          </w:p>
          <w:p w:rsidR="006D7CF4" w:rsidRDefault="006D7CF4">
            <w:pPr>
              <w:pStyle w:val="ConsPlusNormal"/>
            </w:pPr>
            <w:r>
              <w:t>"Развитие экспорта медицинских услуг";</w:t>
            </w:r>
          </w:p>
          <w:p w:rsidR="006D7CF4" w:rsidRDefault="006D7CF4">
            <w:pPr>
              <w:pStyle w:val="ConsPlusNormal"/>
            </w:pPr>
            <w:r>
              <w:t>"Модернизация первичного звена здравоохранения" (далее совместно - региональные проекты)</w:t>
            </w:r>
          </w:p>
        </w:tc>
      </w:tr>
      <w:tr w:rsidR="006D7CF4">
        <w:tc>
          <w:tcPr>
            <w:tcW w:w="454" w:type="dxa"/>
          </w:tcPr>
          <w:p w:rsidR="006D7CF4" w:rsidRDefault="006D7CF4">
            <w:pPr>
              <w:pStyle w:val="ConsPlusNormal"/>
              <w:jc w:val="center"/>
            </w:pPr>
            <w:r>
              <w:lastRenderedPageBreak/>
              <w:t>8</w:t>
            </w:r>
          </w:p>
        </w:tc>
        <w:tc>
          <w:tcPr>
            <w:tcW w:w="2041" w:type="dxa"/>
          </w:tcPr>
          <w:p w:rsidR="006D7CF4" w:rsidRDefault="006D7CF4">
            <w:pPr>
              <w:pStyle w:val="ConsPlusNormal"/>
            </w:pPr>
            <w:r>
              <w:t>Оценка объемов налоговых расходов, соответствующих целям государственной программы</w:t>
            </w:r>
          </w:p>
        </w:tc>
        <w:tc>
          <w:tcPr>
            <w:tcW w:w="6576" w:type="dxa"/>
          </w:tcPr>
          <w:p w:rsidR="006D7CF4" w:rsidRDefault="006D7CF4">
            <w:pPr>
              <w:pStyle w:val="ConsPlusNormal"/>
            </w:pPr>
            <w:r>
              <w:t>-</w:t>
            </w:r>
          </w:p>
        </w:tc>
      </w:tr>
      <w:tr w:rsidR="006D7CF4">
        <w:tc>
          <w:tcPr>
            <w:tcW w:w="454" w:type="dxa"/>
          </w:tcPr>
          <w:p w:rsidR="006D7CF4" w:rsidRDefault="006D7CF4">
            <w:pPr>
              <w:pStyle w:val="ConsPlusNormal"/>
              <w:jc w:val="center"/>
            </w:pPr>
            <w:r>
              <w:t>9</w:t>
            </w:r>
          </w:p>
        </w:tc>
        <w:tc>
          <w:tcPr>
            <w:tcW w:w="2041" w:type="dxa"/>
          </w:tcPr>
          <w:p w:rsidR="006D7CF4" w:rsidRDefault="006D7CF4">
            <w:pPr>
              <w:pStyle w:val="ConsPlusNormal"/>
            </w:pPr>
            <w:r>
              <w:t>Перечень подпрограмм и отдельных мероприятий</w:t>
            </w:r>
          </w:p>
        </w:tc>
        <w:tc>
          <w:tcPr>
            <w:tcW w:w="6576" w:type="dxa"/>
          </w:tcPr>
          <w:p w:rsidR="006D7CF4" w:rsidRDefault="006D7CF4">
            <w:pPr>
              <w:pStyle w:val="ConsPlusNormal"/>
            </w:pPr>
            <w:hyperlink w:anchor="P4852">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(далее - подпрограмма 1).</w:t>
            </w:r>
          </w:p>
          <w:p w:rsidR="006D7CF4" w:rsidRDefault="006D7CF4">
            <w:pPr>
              <w:pStyle w:val="ConsPlusNormal"/>
            </w:pPr>
            <w:hyperlink w:anchor="P593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(далее - подпрограмма 2).</w:t>
            </w:r>
          </w:p>
          <w:p w:rsidR="006D7CF4" w:rsidRDefault="006D7CF4">
            <w:pPr>
              <w:pStyle w:val="ConsPlusNormal"/>
            </w:pPr>
            <w:hyperlink w:anchor="P6536">
              <w:r>
                <w:rPr>
                  <w:color w:val="0000FF"/>
                </w:rPr>
                <w:t>Подпрограмма</w:t>
              </w:r>
            </w:hyperlink>
            <w:r>
              <w:t xml:space="preserve"> "Охрана здоровья матери и ребенка" (далее - подпрограмма 3).</w:t>
            </w:r>
          </w:p>
          <w:p w:rsidR="006D7CF4" w:rsidRDefault="006D7CF4">
            <w:pPr>
              <w:pStyle w:val="ConsPlusNormal"/>
            </w:pPr>
            <w:hyperlink w:anchor="P6765">
              <w:r>
                <w:rPr>
                  <w:color w:val="0000FF"/>
                </w:rPr>
                <w:t>Подпрограмма</w:t>
              </w:r>
            </w:hyperlink>
            <w:r>
              <w:t xml:space="preserve"> "Развитие реабилитационной медицинской помощи и санаторно-курортного лечения" (далее - подпрограмма 4).</w:t>
            </w:r>
          </w:p>
          <w:p w:rsidR="006D7CF4" w:rsidRDefault="006D7CF4">
            <w:pPr>
              <w:pStyle w:val="ConsPlusNormal"/>
            </w:pPr>
            <w:hyperlink w:anchor="P6995">
              <w:r>
                <w:rPr>
                  <w:color w:val="0000FF"/>
                </w:rPr>
                <w:t>Подпрограмма</w:t>
              </w:r>
            </w:hyperlink>
            <w:r>
              <w:t xml:space="preserve"> "Формирование эффективной системы оказания медицинской помощи" (далее - подпрограмма 5).</w:t>
            </w:r>
          </w:p>
          <w:p w:rsidR="006D7CF4" w:rsidRDefault="006D7CF4">
            <w:pPr>
              <w:pStyle w:val="ConsPlusNormal"/>
            </w:pPr>
            <w:hyperlink w:anchor="P10485">
              <w:r>
                <w:rPr>
                  <w:color w:val="0000FF"/>
                </w:rPr>
                <w:t>Подпрограмма</w:t>
              </w:r>
            </w:hyperlink>
            <w:r>
              <w:t xml:space="preserve"> "Медицинская помощь в рамках Территориальной программы обязательного медицинского страхования" (далее - подпрограмма 6).</w:t>
            </w:r>
          </w:p>
          <w:p w:rsidR="006D7CF4" w:rsidRDefault="006D7CF4">
            <w:pPr>
              <w:pStyle w:val="ConsPlusNormal"/>
            </w:pPr>
            <w:hyperlink w:anchor="P10678">
              <w:r>
                <w:rPr>
                  <w:color w:val="0000FF"/>
                </w:rPr>
                <w:t>Подпрограмма</w:t>
              </w:r>
            </w:hyperlink>
            <w:r>
              <w:t xml:space="preserve"> "Развитие инновационных методов профилактики, диагностики и лечения" (далее - подпрограмма 7)</w:t>
            </w:r>
          </w:p>
        </w:tc>
      </w:tr>
      <w:tr w:rsidR="006D7CF4">
        <w:tblPrEx>
          <w:tblBorders>
            <w:insideH w:val="nil"/>
          </w:tblBorders>
        </w:tblPrEx>
        <w:tc>
          <w:tcPr>
            <w:tcW w:w="454" w:type="dxa"/>
            <w:tcBorders>
              <w:bottom w:val="nil"/>
            </w:tcBorders>
          </w:tcPr>
          <w:p w:rsidR="006D7CF4" w:rsidRDefault="006D7CF4">
            <w:pPr>
              <w:pStyle w:val="ConsPlusNormal"/>
              <w:jc w:val="center"/>
            </w:pPr>
            <w:r>
              <w:t>10</w:t>
            </w:r>
          </w:p>
        </w:tc>
        <w:tc>
          <w:tcPr>
            <w:tcW w:w="2041" w:type="dxa"/>
            <w:tcBorders>
              <w:bottom w:val="nil"/>
            </w:tcBorders>
          </w:tcPr>
          <w:p w:rsidR="006D7CF4" w:rsidRDefault="006D7CF4">
            <w:pPr>
              <w:pStyle w:val="ConsPlusNormal"/>
            </w:pPr>
            <w:r>
              <w:t xml:space="preserve">Общий объем финансирования государственной программы по источникам финансирования с указанием объемов финансирования, предусмотренных на реализацию региональных проектов, в том числе по годам реализации государственной </w:t>
            </w:r>
            <w:r>
              <w:lastRenderedPageBreak/>
              <w:t>программы</w:t>
            </w:r>
          </w:p>
        </w:tc>
        <w:tc>
          <w:tcPr>
            <w:tcW w:w="6576" w:type="dxa"/>
            <w:tcBorders>
              <w:bottom w:val="nil"/>
            </w:tcBorders>
          </w:tcPr>
          <w:p w:rsidR="006D7CF4" w:rsidRDefault="006D7CF4">
            <w:pPr>
              <w:pStyle w:val="ConsPlusNormal"/>
            </w:pPr>
            <w:r>
              <w:lastRenderedPageBreak/>
              <w:t>Общий объем финансирования государственной программы с учетом внебюджетных средств составляет 1338780401,9 тыс. руб., в том числе по годам реализации:</w:t>
            </w:r>
          </w:p>
          <w:p w:rsidR="006D7CF4" w:rsidRDefault="006D7CF4">
            <w:pPr>
              <w:pStyle w:val="ConsPlusNormal"/>
            </w:pPr>
            <w:r>
              <w:t>2022 г. - 212513557,9 тыс. руб., в том числе на региональные проекты 6791514,0 тыс. руб.;</w:t>
            </w:r>
          </w:p>
          <w:p w:rsidR="006D7CF4" w:rsidRDefault="006D7CF4">
            <w:pPr>
              <w:pStyle w:val="ConsPlusNormal"/>
            </w:pPr>
            <w:r>
              <w:t>2023 г. - 212711081,3 тыс. руб., в том числе на региональные проекты 6319427,0 тыс. руб.;</w:t>
            </w:r>
          </w:p>
          <w:p w:rsidR="006D7CF4" w:rsidRDefault="006D7CF4">
            <w:pPr>
              <w:pStyle w:val="ConsPlusNormal"/>
            </w:pPr>
            <w:r>
              <w:t>2024 г. - 217672122,0 тыс. руб., в том числе на региональные проекты 4601767,4 тыс. руб.;</w:t>
            </w:r>
          </w:p>
          <w:p w:rsidR="006D7CF4" w:rsidRDefault="006D7CF4">
            <w:pPr>
              <w:pStyle w:val="ConsPlusNormal"/>
            </w:pPr>
            <w:r>
              <w:t>2025 г. - 226065744,8 тыс. руб.;</w:t>
            </w:r>
          </w:p>
          <w:p w:rsidR="006D7CF4" w:rsidRDefault="006D7CF4">
            <w:pPr>
              <w:pStyle w:val="ConsPlusNormal"/>
            </w:pPr>
            <w:r>
              <w:t>2026 г. - 233294604,2 тыс. руб.;</w:t>
            </w:r>
          </w:p>
          <w:p w:rsidR="006D7CF4" w:rsidRDefault="006D7CF4">
            <w:pPr>
              <w:pStyle w:val="ConsPlusNormal"/>
            </w:pPr>
            <w:r>
              <w:t>2027 г. - 236523291,7 тыс. руб.</w:t>
            </w:r>
          </w:p>
          <w:p w:rsidR="006D7CF4" w:rsidRDefault="006D7CF4">
            <w:pPr>
              <w:pStyle w:val="ConsPlusNormal"/>
            </w:pPr>
            <w:r>
              <w:t>Бюджетные ассигнования бюджета Санкт-Петербурга составляют 878669682,0 тыс. руб., в том числе по годам реализации:</w:t>
            </w:r>
          </w:p>
          <w:p w:rsidR="006D7CF4" w:rsidRDefault="006D7CF4">
            <w:pPr>
              <w:pStyle w:val="ConsPlusNormal"/>
            </w:pPr>
            <w:r>
              <w:t>2022 г. - 143446075,1 тыс. руб.;</w:t>
            </w:r>
          </w:p>
          <w:p w:rsidR="006D7CF4" w:rsidRDefault="006D7CF4">
            <w:pPr>
              <w:pStyle w:val="ConsPlusNormal"/>
            </w:pPr>
            <w:r>
              <w:lastRenderedPageBreak/>
              <w:t>2023 г. - 140642525,4 тыс. руб.;</w:t>
            </w:r>
          </w:p>
          <w:p w:rsidR="006D7CF4" w:rsidRDefault="006D7CF4">
            <w:pPr>
              <w:pStyle w:val="ConsPlusNormal"/>
            </w:pPr>
            <w:r>
              <w:t>2024 г. - 140703136,9 тыс. руб.;</w:t>
            </w:r>
          </w:p>
          <w:p w:rsidR="006D7CF4" w:rsidRDefault="006D7CF4">
            <w:pPr>
              <w:pStyle w:val="ConsPlusNormal"/>
            </w:pPr>
            <w:r>
              <w:t>2025 г. - 148539573,6 тыс. руб.;</w:t>
            </w:r>
          </w:p>
          <w:p w:rsidR="006D7CF4" w:rsidRDefault="006D7CF4">
            <w:pPr>
              <w:pStyle w:val="ConsPlusNormal"/>
            </w:pPr>
            <w:r>
              <w:t>2026 г. - 152667386,1 тыс. руб.;</w:t>
            </w:r>
          </w:p>
          <w:p w:rsidR="006D7CF4" w:rsidRDefault="006D7CF4">
            <w:pPr>
              <w:pStyle w:val="ConsPlusNormal"/>
            </w:pPr>
            <w:r>
              <w:t>2027 г. - 152670984,9 тыс. руб.</w:t>
            </w:r>
          </w:p>
          <w:p w:rsidR="006D7CF4" w:rsidRDefault="006D7CF4">
            <w:pPr>
              <w:pStyle w:val="ConsPlusNormal"/>
            </w:pPr>
            <w:r>
              <w:t>Бюджетные ассигнования федерального бюджета составляют 26106668,1 тыс. руб., в том числе по годам реализации:</w:t>
            </w:r>
          </w:p>
          <w:p w:rsidR="006D7CF4" w:rsidRDefault="006D7CF4">
            <w:pPr>
              <w:pStyle w:val="ConsPlusNormal"/>
            </w:pPr>
            <w:r>
              <w:t>2022 г. - 6144507,7 тыс. руб.;</w:t>
            </w:r>
          </w:p>
          <w:p w:rsidR="006D7CF4" w:rsidRDefault="006D7CF4">
            <w:pPr>
              <w:pStyle w:val="ConsPlusNormal"/>
            </w:pPr>
            <w:r>
              <w:t>2023 г. - 5149833,9 тыс. руб.;</w:t>
            </w:r>
          </w:p>
          <w:p w:rsidR="006D7CF4" w:rsidRDefault="006D7CF4">
            <w:pPr>
              <w:pStyle w:val="ConsPlusNormal"/>
            </w:pPr>
            <w:r>
              <w:t>2024 г. - 5341778,4 тыс. руб.;</w:t>
            </w:r>
          </w:p>
          <w:p w:rsidR="006D7CF4" w:rsidRDefault="006D7CF4">
            <w:pPr>
              <w:pStyle w:val="ConsPlusNormal"/>
            </w:pPr>
            <w:r>
              <w:t>2025 г. - 3033876,2 тыс. руб.;</w:t>
            </w:r>
          </w:p>
          <w:p w:rsidR="006D7CF4" w:rsidRDefault="006D7CF4">
            <w:pPr>
              <w:pStyle w:val="ConsPlusNormal"/>
            </w:pPr>
            <w:r>
              <w:t>2026 г. - 3155231,3 тыс. руб.;</w:t>
            </w:r>
          </w:p>
          <w:p w:rsidR="006D7CF4" w:rsidRDefault="006D7CF4">
            <w:pPr>
              <w:pStyle w:val="ConsPlusNormal"/>
            </w:pPr>
            <w:r>
              <w:t>2027 г. - 3281440,5 тыс. руб.</w:t>
            </w:r>
          </w:p>
          <w:p w:rsidR="006D7CF4" w:rsidRDefault="006D7CF4">
            <w:pPr>
              <w:pStyle w:val="ConsPlusNormal"/>
            </w:pPr>
            <w:r>
              <w:t>Внебюджетные средства составляют 434004051,8 тыс. руб., в том числе по годам реализации:</w:t>
            </w:r>
          </w:p>
          <w:p w:rsidR="006D7CF4" w:rsidRDefault="006D7CF4">
            <w:pPr>
              <w:pStyle w:val="ConsPlusNormal"/>
            </w:pPr>
            <w:r>
              <w:t>2022 г. - 62922975,1 тыс. руб.;</w:t>
            </w:r>
          </w:p>
          <w:p w:rsidR="006D7CF4" w:rsidRDefault="006D7CF4">
            <w:pPr>
              <w:pStyle w:val="ConsPlusNormal"/>
            </w:pPr>
            <w:r>
              <w:t>2023 г. - 66918722,0 тыс. руб.;</w:t>
            </w:r>
          </w:p>
          <w:p w:rsidR="006D7CF4" w:rsidRDefault="006D7CF4">
            <w:pPr>
              <w:pStyle w:val="ConsPlusNormal"/>
            </w:pPr>
            <w:r>
              <w:t>2024 г. - 71627206,7 тыс. руб.;</w:t>
            </w:r>
          </w:p>
          <w:p w:rsidR="006D7CF4" w:rsidRDefault="006D7CF4">
            <w:pPr>
              <w:pStyle w:val="ConsPlusNormal"/>
            </w:pPr>
            <w:r>
              <w:t>2025 г. - 74492295,0 тыс. руб.;</w:t>
            </w:r>
          </w:p>
          <w:p w:rsidR="006D7CF4" w:rsidRDefault="006D7CF4">
            <w:pPr>
              <w:pStyle w:val="ConsPlusNormal"/>
            </w:pPr>
            <w:r>
              <w:t>2026 г. - 77471986,8 тыс. руб.;</w:t>
            </w:r>
          </w:p>
          <w:p w:rsidR="006D7CF4" w:rsidRDefault="006D7CF4">
            <w:pPr>
              <w:pStyle w:val="ConsPlusNormal"/>
            </w:pPr>
            <w:r>
              <w:t>2027 г. - 80570866,2 тыс. руб.</w:t>
            </w:r>
          </w:p>
        </w:tc>
      </w:tr>
      <w:tr w:rsidR="006D7CF4">
        <w:tblPrEx>
          <w:tblBorders>
            <w:insideH w:val="nil"/>
          </w:tblBorders>
        </w:tblPrEx>
        <w:tc>
          <w:tcPr>
            <w:tcW w:w="9071" w:type="dxa"/>
            <w:gridSpan w:val="3"/>
            <w:tcBorders>
              <w:top w:val="nil"/>
            </w:tcBorders>
          </w:tcPr>
          <w:p w:rsidR="006D7CF4" w:rsidRDefault="006D7CF4">
            <w:pPr>
              <w:pStyle w:val="ConsPlusNormal"/>
              <w:jc w:val="both"/>
            </w:pPr>
            <w:r>
              <w:lastRenderedPageBreak/>
              <w:t xml:space="preserve">(п. 10 в ред. </w:t>
            </w:r>
            <w:hyperlink r:id="rId65">
              <w:r>
                <w:rPr>
                  <w:color w:val="0000FF"/>
                </w:rPr>
                <w:t>Постановления</w:t>
              </w:r>
            </w:hyperlink>
            <w:r>
              <w:t xml:space="preserve"> Правительства Санкт-Петербурга от 21.12.2022 N 1258)</w:t>
            </w:r>
          </w:p>
        </w:tc>
      </w:tr>
      <w:tr w:rsidR="006D7CF4">
        <w:tc>
          <w:tcPr>
            <w:tcW w:w="454" w:type="dxa"/>
          </w:tcPr>
          <w:p w:rsidR="006D7CF4" w:rsidRDefault="006D7CF4">
            <w:pPr>
              <w:pStyle w:val="ConsPlusNormal"/>
              <w:jc w:val="center"/>
            </w:pPr>
            <w:r>
              <w:t>11</w:t>
            </w:r>
          </w:p>
        </w:tc>
        <w:tc>
          <w:tcPr>
            <w:tcW w:w="2041" w:type="dxa"/>
          </w:tcPr>
          <w:p w:rsidR="006D7CF4" w:rsidRDefault="006D7CF4">
            <w:pPr>
              <w:pStyle w:val="ConsPlusNormal"/>
            </w:pPr>
            <w:r>
              <w:t>Ожидаемые результаты реализации государственной программы</w:t>
            </w:r>
          </w:p>
        </w:tc>
        <w:tc>
          <w:tcPr>
            <w:tcW w:w="6576" w:type="dxa"/>
          </w:tcPr>
          <w:p w:rsidR="006D7CF4" w:rsidRDefault="006D7CF4">
            <w:pPr>
              <w:pStyle w:val="ConsPlusNormal"/>
            </w:pPr>
            <w:r>
              <w:t>Снижение смертности от всех причин на 1 тыс. населения - до 11,1 случая.</w:t>
            </w:r>
          </w:p>
          <w:p w:rsidR="006D7CF4" w:rsidRDefault="006D7CF4">
            <w:pPr>
              <w:pStyle w:val="ConsPlusNormal"/>
            </w:pPr>
            <w:r>
              <w:t>Снижение материнской смертности на 100 тыс. родившихся живыми - до 17,5 случая.</w:t>
            </w:r>
          </w:p>
          <w:p w:rsidR="006D7CF4" w:rsidRDefault="006D7CF4">
            <w:pPr>
              <w:pStyle w:val="ConsPlusNormal"/>
            </w:pPr>
            <w:r>
              <w:t>Снижение младенческой смертности на 1 тыс. новорожденных, родившихся живыми, - до 3,2 случаев.</w:t>
            </w:r>
          </w:p>
          <w:p w:rsidR="006D7CF4" w:rsidRDefault="006D7CF4">
            <w:pPr>
              <w:pStyle w:val="ConsPlusNormal"/>
            </w:pPr>
            <w:r>
              <w:t>Снижение детской смертности (в возрасте 0-4 года) на 1 тыс. новорожденных, родившихся живыми, - до 4,3 случая.</w:t>
            </w:r>
          </w:p>
          <w:p w:rsidR="006D7CF4" w:rsidRDefault="006D7CF4">
            <w:pPr>
              <w:pStyle w:val="ConsPlusNormal"/>
            </w:pPr>
            <w:r>
              <w:t>Снижение смертности населения от болезней системы кровообращения на 100 тыс. населения - до 501,3 случая.</w:t>
            </w:r>
          </w:p>
          <w:p w:rsidR="006D7CF4" w:rsidRDefault="006D7CF4">
            <w:pPr>
              <w:pStyle w:val="ConsPlusNormal"/>
            </w:pPr>
            <w:r>
              <w:t>Снижение смертности населения от дорожно-транспортных происшествий на 100 тыс. населения - до 7 случаев.</w:t>
            </w:r>
          </w:p>
          <w:p w:rsidR="006D7CF4" w:rsidRDefault="006D7CF4">
            <w:pPr>
              <w:pStyle w:val="ConsPlusNormal"/>
            </w:pPr>
            <w:r>
              <w:t>Снижение смертности от новообразований (в том числе злокачественных) на 100 тыс. населения - до 241,2 случая.</w:t>
            </w:r>
          </w:p>
          <w:p w:rsidR="006D7CF4" w:rsidRDefault="006D7CF4">
            <w:pPr>
              <w:pStyle w:val="ConsPlusNormal"/>
            </w:pPr>
            <w:r>
              <w:t>Снижение числа зарегистрированных больных с диагнозом, установленным впервые в жизни, активный туберкулез на 100 тыс. населения - до 22 случаев.</w:t>
            </w:r>
          </w:p>
          <w:p w:rsidR="006D7CF4" w:rsidRDefault="006D7CF4">
            <w:pPr>
              <w:pStyle w:val="ConsPlusNormal"/>
            </w:pPr>
            <w:r>
              <w:t>Увеличение доли граждан, ежегодно проходящих профилактический медицинский осмотр и(или) диспансеризацию, от общего числа населения до 80%.</w:t>
            </w:r>
          </w:p>
          <w:p w:rsidR="006D7CF4" w:rsidRDefault="006D7CF4">
            <w:pPr>
              <w:pStyle w:val="ConsPlusNormal"/>
            </w:pPr>
            <w:r>
              <w:t>Увеличение доли больных с выявленными злокачественными новообразованиями на I-II стадиях заболевания - до 63,5%.</w:t>
            </w:r>
          </w:p>
          <w:p w:rsidR="006D7CF4" w:rsidRDefault="006D7CF4">
            <w:pPr>
              <w:pStyle w:val="ConsPlusNormal"/>
            </w:pPr>
            <w:r>
              <w:t>Увеличение обеспеченности населения врачами, работающими в государственных и муниципальных медицинских организациях, до 61,1 условной единицы на 10 тыс. населения.</w:t>
            </w:r>
          </w:p>
          <w:p w:rsidR="006D7CF4" w:rsidRDefault="006D7CF4">
            <w:pPr>
              <w:pStyle w:val="ConsPlusNormal"/>
            </w:pPr>
            <w:r>
              <w:t>Увеличение ожидаемой продолжительности жизни при рождении - до 76,7 года.</w:t>
            </w:r>
          </w:p>
          <w:p w:rsidR="006D7CF4" w:rsidRDefault="006D7CF4">
            <w:pPr>
              <w:pStyle w:val="ConsPlusNormal"/>
            </w:pPr>
            <w:r>
              <w:t>Обеспечение соотношения заработной платы врачей и работников медицинских организаций, имеющих высшее медицинское (фармацевтическое) или иное высшее образование, до 200% к среднемесячному доходу от трудовой деятельности.</w:t>
            </w:r>
          </w:p>
          <w:p w:rsidR="006D7CF4" w:rsidRDefault="006D7CF4">
            <w:pPr>
              <w:pStyle w:val="ConsPlusNormal"/>
            </w:pPr>
            <w:r>
              <w:t xml:space="preserve">Обеспечение соотношения заработной платы среднего медицинского (фармацевтического) и младшего медицинского </w:t>
            </w:r>
            <w:r>
              <w:lastRenderedPageBreak/>
              <w:t>персонала до 100% к среднемесячному доходу от трудовой деятельности.</w:t>
            </w:r>
          </w:p>
          <w:p w:rsidR="006D7CF4" w:rsidRDefault="006D7CF4">
            <w:pPr>
              <w:pStyle w:val="ConsPlusNormal"/>
            </w:pPr>
            <w:r>
              <w:t>Снижение смертности населения трудоспособного возраста до 269,4 умершего человека на 100 тыс. человек населения соответствующего возраста</w:t>
            </w:r>
          </w:p>
        </w:tc>
      </w:tr>
    </w:tbl>
    <w:p w:rsidR="006D7CF4" w:rsidRDefault="006D7CF4">
      <w:pPr>
        <w:pStyle w:val="ConsPlusNormal"/>
        <w:jc w:val="center"/>
      </w:pPr>
    </w:p>
    <w:p w:rsidR="006D7CF4" w:rsidRDefault="006D7CF4">
      <w:pPr>
        <w:pStyle w:val="ConsPlusTitle"/>
        <w:jc w:val="center"/>
        <w:outlineLvl w:val="1"/>
      </w:pPr>
      <w:r>
        <w:t>2. Характеристика текущего состояния здравоохранения</w:t>
      </w:r>
    </w:p>
    <w:p w:rsidR="006D7CF4" w:rsidRDefault="006D7CF4">
      <w:pPr>
        <w:pStyle w:val="ConsPlusTitle"/>
        <w:jc w:val="center"/>
      </w:pPr>
      <w:r>
        <w:t>Санкт-Петербурга с указанием основных проблем</w:t>
      </w:r>
    </w:p>
    <w:p w:rsidR="006D7CF4" w:rsidRDefault="006D7CF4">
      <w:pPr>
        <w:pStyle w:val="ConsPlusNormal"/>
        <w:jc w:val="center"/>
      </w:pPr>
    </w:p>
    <w:p w:rsidR="006D7CF4" w:rsidRDefault="006D7CF4">
      <w:pPr>
        <w:pStyle w:val="ConsPlusNormal"/>
        <w:ind w:firstLine="540"/>
        <w:jc w:val="both"/>
      </w:pPr>
      <w:r>
        <w:t>Здоровье граждан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 Ценность здоровья как важнейшего ресурса, необходимого для производства материальных и культурных благ, определяется современными тенденциями снижения воспроизводства населения, процессом его старения и уменьшением численности населения.</w:t>
      </w:r>
    </w:p>
    <w:p w:rsidR="006D7CF4" w:rsidRDefault="006D7CF4">
      <w:pPr>
        <w:pStyle w:val="ConsPlusNormal"/>
        <w:spacing w:before="220"/>
        <w:ind w:firstLine="540"/>
        <w:jc w:val="both"/>
      </w:pPr>
      <w:r>
        <w:t>Причинами, формирующими недостаточную положительную динамику в состоянии здоровья населения, являются:</w:t>
      </w:r>
    </w:p>
    <w:p w:rsidR="006D7CF4" w:rsidRDefault="006D7CF4">
      <w:pPr>
        <w:pStyle w:val="ConsPlusNormal"/>
        <w:spacing w:before="220"/>
        <w:ind w:firstLine="540"/>
        <w:jc w:val="both"/>
      </w:pPr>
      <w:r>
        <w:t>низкая мотивация населения на соблюдение здорового образа жизни;</w:t>
      </w:r>
    </w:p>
    <w:p w:rsidR="006D7CF4" w:rsidRDefault="006D7CF4">
      <w:pPr>
        <w:pStyle w:val="ConsPlusNormal"/>
        <w:spacing w:before="220"/>
        <w:ind w:firstLine="540"/>
        <w:jc w:val="both"/>
      </w:pPr>
      <w:r>
        <w:t>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6D7CF4" w:rsidRDefault="006D7CF4">
      <w:pPr>
        <w:pStyle w:val="ConsPlusNormal"/>
        <w:spacing w:before="220"/>
        <w:ind w:firstLine="540"/>
        <w:jc w:val="both"/>
      </w:pPr>
      <w:r>
        <w:t>высокая распространенность биологических факторов риска неинфекционных заболеваний (артериальная гипертензия, гиперхолестеринемия, гипергликемия, избыточная масса тела и ожирение);</w:t>
      </w:r>
    </w:p>
    <w:p w:rsidR="006D7CF4" w:rsidRDefault="006D7CF4">
      <w:pPr>
        <w:pStyle w:val="ConsPlusNormal"/>
        <w:spacing w:before="220"/>
        <w:ind w:firstLine="540"/>
        <w:jc w:val="both"/>
      </w:pPr>
      <w:r>
        <w:t>недостаточность условий для ведения здорового образа жизни (недостаточность нормативной правовой базы для ограничения курения, злоупотребления алкоголем и наркотиками, производства не соответствующих принципам здорового питания продуктов), а также для обеспечения необходимого уровня физической активности;</w:t>
      </w:r>
    </w:p>
    <w:p w:rsidR="006D7CF4" w:rsidRDefault="006D7CF4">
      <w:pPr>
        <w:pStyle w:val="ConsPlusNormal"/>
        <w:spacing w:before="220"/>
        <w:ind w:firstLine="540"/>
        <w:jc w:val="both"/>
      </w:pPr>
      <w:r>
        <w:t>несвоевременное обращение населения за медицинской помощью;</w:t>
      </w:r>
    </w:p>
    <w:p w:rsidR="006D7CF4" w:rsidRDefault="006D7CF4">
      <w:pPr>
        <w:pStyle w:val="ConsPlusNormal"/>
        <w:spacing w:before="220"/>
        <w:ind w:firstLine="540"/>
        <w:jc w:val="both"/>
      </w:pPr>
      <w:r>
        <w:t>отсутствие утвержденных в установленном порядке на федеральном уровне стандартов медицинской помощи и клинических рекомендаций по большинству заболеваний.</w:t>
      </w:r>
    </w:p>
    <w:p w:rsidR="006D7CF4" w:rsidRDefault="006D7CF4">
      <w:pPr>
        <w:pStyle w:val="ConsPlusNormal"/>
        <w:spacing w:before="220"/>
        <w:ind w:firstLine="540"/>
        <w:jc w:val="both"/>
      </w:pPr>
      <w:r>
        <w:t>Основными проблемными вопросами организации медицинской помощи в Санкт-Петербурге являются:</w:t>
      </w:r>
    </w:p>
    <w:p w:rsidR="006D7CF4" w:rsidRDefault="006D7CF4">
      <w:pPr>
        <w:pStyle w:val="ConsPlusNormal"/>
        <w:spacing w:before="220"/>
        <w:ind w:firstLine="540"/>
        <w:jc w:val="both"/>
      </w:pPr>
      <w:r>
        <w:t>недостаточное обеспечение доступности первичной медико-санитарной, специализированной стационарной и высокотехнологичной медицинской помощи;</w:t>
      </w:r>
    </w:p>
    <w:p w:rsidR="006D7CF4" w:rsidRDefault="006D7CF4">
      <w:pPr>
        <w:pStyle w:val="ConsPlusNormal"/>
        <w:spacing w:before="220"/>
        <w:ind w:firstLine="540"/>
        <w:jc w:val="both"/>
      </w:pPr>
      <w:r>
        <w:t>кадровый дефицит и неполная укомплектованность врачами амбулаторно-поликлинических учреждений;</w:t>
      </w:r>
    </w:p>
    <w:p w:rsidR="006D7CF4" w:rsidRDefault="006D7CF4">
      <w:pPr>
        <w:pStyle w:val="ConsPlusNormal"/>
        <w:spacing w:before="220"/>
        <w:ind w:firstLine="540"/>
        <w:jc w:val="both"/>
      </w:pPr>
      <w:r>
        <w:t>неполное соответствие материально-технического оснащения учреждений здравоохранения утвержденным порядкам оказания медицинской помощи, в том числе в связи с высокой степенью износа основных фондов;</w:t>
      </w:r>
    </w:p>
    <w:p w:rsidR="006D7CF4" w:rsidRDefault="006D7CF4">
      <w:pPr>
        <w:pStyle w:val="ConsPlusNormal"/>
        <w:spacing w:before="220"/>
        <w:ind w:firstLine="540"/>
        <w:jc w:val="both"/>
      </w:pPr>
      <w:r>
        <w:t>недостаточный уровень внедрения современных информационных технологий в учреждениях здравоохранения;</w:t>
      </w:r>
    </w:p>
    <w:p w:rsidR="006D7CF4" w:rsidRDefault="006D7CF4">
      <w:pPr>
        <w:pStyle w:val="ConsPlusNormal"/>
        <w:spacing w:before="220"/>
        <w:ind w:firstLine="540"/>
        <w:jc w:val="both"/>
      </w:pPr>
      <w:r>
        <w:t>несовершенная система лекарственного обеспечения льготных категорий граждан.</w:t>
      </w:r>
    </w:p>
    <w:p w:rsidR="006D7CF4" w:rsidRDefault="006D7CF4">
      <w:pPr>
        <w:pStyle w:val="ConsPlusNormal"/>
        <w:spacing w:before="220"/>
        <w:ind w:firstLine="540"/>
        <w:jc w:val="both"/>
      </w:pPr>
      <w:r>
        <w:t xml:space="preserve">Необходимо проведение комплекса мер, направленных на устранение факторов, оказывающих негативное влияние на уровень младенческой и детской смертности, повышение </w:t>
      </w:r>
      <w:r>
        <w:lastRenderedPageBreak/>
        <w:t>эффективности службы родовспоможения и детства.</w:t>
      </w:r>
    </w:p>
    <w:p w:rsidR="006D7CF4" w:rsidRDefault="006D7CF4">
      <w:pPr>
        <w:pStyle w:val="ConsPlusNormal"/>
        <w:spacing w:before="220"/>
        <w:ind w:firstLine="540"/>
        <w:jc w:val="both"/>
      </w:pPr>
      <w:r>
        <w:t>Ключевой проблемой является недостаточная обеспеченность здравоохранения квалифицированным персоналом. Динамика обновления технологий зачастую не обеспечивается соответствующим обновлением программ подготовки и переподготовки специалистов. Существенным сдерживающим фактором является недостаточное применение современных информационных технологий. На настоящий момент уже реализованы процессы обобщения и представления в электронном виде на вышестоящий уровень управления агрегированной информации. При этом не в полной мере внедрены методы систематизации медицинской информации. Соответственно необходимо создание и применение алгоритмов аналитической обработки информации для целей управления в здравоохранении.</w:t>
      </w:r>
    </w:p>
    <w:p w:rsidR="006D7CF4" w:rsidRDefault="006D7CF4">
      <w:pPr>
        <w:pStyle w:val="ConsPlusNormal"/>
        <w:spacing w:before="220"/>
        <w:ind w:firstLine="540"/>
        <w:jc w:val="both"/>
      </w:pPr>
      <w:r>
        <w:t>В медицинских организациях недостаточно широко используются современные информационно-телекоммуникационные технологии телемедицины. Широкое внедрение телемедицины позволит существенно повысить эффективность оказания первичной медико-санитарной помощи, качество диагностики социально значимых заболеваний на уровне первичного звена, эффективность оказания скорой и неотложной медицинской помощи за счет использования технологии ГЛОНАСС, доступность консультационных услуг медицинских экспертов для населения за счет использования телемедицинских консультаций. Требуется внедрение инновационных решений в области электронных образовательных курсов, систем поддержки принятия врачебных решений на основе базы знаний. Главной задачей в этой сфере в краткосрочной перспективе является масштабирование базы знаний и внедрение электронных образовательных курсов и систем поддержки принятия врачебных решений в повседневную деятельность медицинских работников. Планируется решать задачу по созданию и масштабированию аппаратно-программных решений для оказания медицинских услуг медицинским работником на основе современных информационно-телекоммуникационных технологий. Современное медицинское оборудование имеет возможность представления информации в цифровом виде, что позволяет создавать автоматизированные рабочие места для медицинских специалистов различных профилей. Создание автоматизированных рабочих мест позволяет повысить точность и объективность диагностических исследований, снизить количество рутинных операций в повседневной деятельности медицинского работника, повысить оперативность и достоверность передачи медицинской информации о состоянии здоровья пациента между медицинскими работниками, в том числе между медицинскими работниками разных медицинских организаций.</w:t>
      </w:r>
    </w:p>
    <w:p w:rsidR="006D7CF4" w:rsidRDefault="006D7CF4">
      <w:pPr>
        <w:pStyle w:val="ConsPlusNormal"/>
        <w:spacing w:before="220"/>
        <w:ind w:firstLine="540"/>
        <w:jc w:val="both"/>
      </w:pPr>
      <w:r>
        <w:t>В 2020-2021 годах система здравоохранения Санкт-Петербурга прошла серьезное испытание в связи со стремительным распространением новой коронавирусной инфекции (COVID-19) (далее - коронавирусная инфекция). Для организации медицинской помощи пациентам с коронавирусной инфекцией были оперативно перепрофилированы обычные стационары в инфекционные, организованы санпропускники, выполнена прокладка кислородных магистралей, обучены медицинские работники, закуплены специальные средства индивидуальной защиты, организовано тестирование заболевших и контактных. За счет средств федерального бюджета и бюджета Санкт-Петербурга организована диагностика методом ПЦР-исследований на уровне амбулаторных медицинских организаций первичного звена. В апреле 2020 года в Санкт-Петербурге количество ПЦР-исследований в день составляло более 9 тысяч, а 06.02.2022 уже 98086 в день.</w:t>
      </w:r>
    </w:p>
    <w:p w:rsidR="006D7CF4" w:rsidRDefault="006D7CF4">
      <w:pPr>
        <w:pStyle w:val="ConsPlusNormal"/>
        <w:spacing w:before="220"/>
        <w:ind w:firstLine="540"/>
        <w:jc w:val="both"/>
      </w:pPr>
      <w:r>
        <w:t>С 01.05.2020 поэтапно приступили к работе 12 круглосуточных амбулаторных центров компьютерной томографии, в которых проводилось более тысячи исследований в день. На пике пандемии, вызванной коронавирусной инфекцией, в период с декабря 2021 года по февраль 2022 года для больных коронавирусной инфекцией развернуто более 12 тыс. коек в 16 городских и 7 федеральных стационарах. При этом развитие здравоохранения не останавливалось и продолжалось.</w:t>
      </w:r>
    </w:p>
    <w:p w:rsidR="006D7CF4" w:rsidRDefault="006D7CF4">
      <w:pPr>
        <w:pStyle w:val="ConsPlusNormal"/>
        <w:spacing w:before="220"/>
        <w:ind w:firstLine="540"/>
        <w:jc w:val="both"/>
      </w:pPr>
      <w:r>
        <w:t>Для улучшения состояния здоровья граждан необходимо обеспечить качественный прорыв в системе здравоохранения. Отрасли нужны инновационные разработки в сфере профилактики, диагностики и лечения заболеваний (включая реабилитацию), эффективная система подготовки и переподготовки медицинских кадров, современные высокотехнологичные информационные системы.</w:t>
      </w:r>
    </w:p>
    <w:p w:rsidR="006D7CF4" w:rsidRDefault="006D7CF4">
      <w:pPr>
        <w:pStyle w:val="ConsPlusNormal"/>
        <w:spacing w:before="220"/>
        <w:ind w:firstLine="540"/>
        <w:jc w:val="both"/>
      </w:pPr>
      <w:r>
        <w:lastRenderedPageBreak/>
        <w:t>Решение задач в области охраны здоровья населения Санкт-Петербурга, поставленных государственной программой, определяет необходимость взаимодействия федеральных органов исполнительной власти Российской Федерации и исполнительных органов государственной власти Санкт-Петербурга, широкого круга коммерческих организаций всех форм собственности, общественных организаций по всему спектру вопросов, имеющих отношение к охране здоровья населения.</w:t>
      </w:r>
    </w:p>
    <w:p w:rsidR="006D7CF4" w:rsidRDefault="006D7CF4">
      <w:pPr>
        <w:pStyle w:val="ConsPlusNormal"/>
        <w:jc w:val="center"/>
      </w:pPr>
    </w:p>
    <w:p w:rsidR="006D7CF4" w:rsidRDefault="006D7CF4">
      <w:pPr>
        <w:pStyle w:val="ConsPlusTitle"/>
        <w:jc w:val="center"/>
        <w:outlineLvl w:val="1"/>
      </w:pPr>
      <w:r>
        <w:t>3. Приоритеты и цели государственной политики в сфере</w:t>
      </w:r>
    </w:p>
    <w:p w:rsidR="006D7CF4" w:rsidRDefault="006D7CF4">
      <w:pPr>
        <w:pStyle w:val="ConsPlusTitle"/>
        <w:jc w:val="center"/>
      </w:pPr>
      <w:r>
        <w:t>здравоохранения Санкт-Петербурга, прогноз развития</w:t>
      </w:r>
    </w:p>
    <w:p w:rsidR="006D7CF4" w:rsidRDefault="006D7CF4">
      <w:pPr>
        <w:pStyle w:val="ConsPlusTitle"/>
        <w:jc w:val="center"/>
      </w:pPr>
      <w:r>
        <w:t>здравоохранения Санкт-Петербурга и планируемые</w:t>
      </w:r>
    </w:p>
    <w:p w:rsidR="006D7CF4" w:rsidRDefault="006D7CF4">
      <w:pPr>
        <w:pStyle w:val="ConsPlusTitle"/>
        <w:jc w:val="center"/>
      </w:pPr>
      <w:r>
        <w:t>макроэкономические показатели по итогам реализации</w:t>
      </w:r>
    </w:p>
    <w:p w:rsidR="006D7CF4" w:rsidRDefault="006D7CF4">
      <w:pPr>
        <w:pStyle w:val="ConsPlusTitle"/>
        <w:jc w:val="center"/>
      </w:pPr>
      <w:r>
        <w:t>государственной программы</w:t>
      </w:r>
    </w:p>
    <w:p w:rsidR="006D7CF4" w:rsidRDefault="006D7CF4">
      <w:pPr>
        <w:pStyle w:val="ConsPlusNormal"/>
      </w:pPr>
    </w:p>
    <w:p w:rsidR="006D7CF4" w:rsidRDefault="006D7CF4">
      <w:pPr>
        <w:pStyle w:val="ConsPlusNormal"/>
        <w:ind w:firstLine="540"/>
        <w:jc w:val="both"/>
      </w:pPr>
      <w:r>
        <w:t>Основные приоритеты государственной политики в сфере развития здравоохранения:</w:t>
      </w:r>
    </w:p>
    <w:p w:rsidR="006D7CF4" w:rsidRDefault="006D7CF4">
      <w:pPr>
        <w:pStyle w:val="ConsPlusNormal"/>
        <w:spacing w:before="220"/>
        <w:ind w:firstLine="540"/>
        <w:jc w:val="both"/>
      </w:pPr>
      <w:r>
        <w:t>3.1. Развитие трехуровневой системы учреждений здравоохранения: стационары - диагностические центры - амбулатории. Для этого необходимы следующие мероприятия:</w:t>
      </w:r>
    </w:p>
    <w:p w:rsidR="006D7CF4" w:rsidRDefault="006D7CF4">
      <w:pPr>
        <w:pStyle w:val="ConsPlusNormal"/>
        <w:spacing w:before="220"/>
        <w:ind w:firstLine="540"/>
        <w:jc w:val="both"/>
      </w:pPr>
      <w:r>
        <w:t>повышение эффективности работы поликлиник, их реструктуризация с увеличением количества обслуживаемого населения;</w:t>
      </w:r>
    </w:p>
    <w:p w:rsidR="006D7CF4" w:rsidRDefault="006D7CF4">
      <w:pPr>
        <w:pStyle w:val="ConsPlusNormal"/>
        <w:spacing w:before="220"/>
        <w:ind w:firstLine="540"/>
        <w:jc w:val="both"/>
      </w:pPr>
      <w:r>
        <w:t>усиление второго уровня путем создания диагностических центров;</w:t>
      </w:r>
    </w:p>
    <w:p w:rsidR="006D7CF4" w:rsidRDefault="006D7CF4">
      <w:pPr>
        <w:pStyle w:val="ConsPlusNormal"/>
        <w:spacing w:before="220"/>
        <w:ind w:firstLine="540"/>
        <w:jc w:val="both"/>
      </w:pPr>
      <w:r>
        <w:t>развитие потенциала амбулаторно-консультационных отделений стационаров, в том числе использование в полном объеме имеющегося оборудования и обеспечение доступности для населения современных эффективных медицинских технологий;</w:t>
      </w:r>
    </w:p>
    <w:p w:rsidR="006D7CF4" w:rsidRDefault="006D7CF4">
      <w:pPr>
        <w:pStyle w:val="ConsPlusNormal"/>
        <w:spacing w:before="220"/>
        <w:ind w:firstLine="540"/>
        <w:jc w:val="both"/>
      </w:pPr>
      <w:r>
        <w:t>реструктуризация коечного фонда по группам стационаров (высокооснащенные многопрофильные стационары, предназначенные для оказания специализированной медицинской помощи по всем профилям в круглосуточном режиме; стационары для оказания отдельных видов специализированной медицинской помощи в плановой форме; стационары для оказания восстановительного лечения и сестринского ухода).</w:t>
      </w:r>
    </w:p>
    <w:p w:rsidR="006D7CF4" w:rsidRDefault="006D7CF4">
      <w:pPr>
        <w:pStyle w:val="ConsPlusNormal"/>
        <w:spacing w:before="220"/>
        <w:ind w:firstLine="540"/>
        <w:jc w:val="both"/>
      </w:pPr>
      <w:r>
        <w:t>3.2. Реформирование сети учреждений здравоохранения в соответствии с прогнозируемой демографической ситуацией в Санкт-Петербурге.</w:t>
      </w:r>
    </w:p>
    <w:p w:rsidR="006D7CF4" w:rsidRDefault="006D7CF4">
      <w:pPr>
        <w:pStyle w:val="ConsPlusNormal"/>
        <w:spacing w:before="220"/>
        <w:ind w:firstLine="540"/>
        <w:jc w:val="both"/>
      </w:pPr>
      <w:r>
        <w:t>3.3. Поэтапное приведение учреждений здравоохранения в соответствие с требованиями порядков оказания медицинской помощи, утвержденных Министерством здравоохранения Российской Федерации, в том числе при лечении онкологических заболеваний, сердечно-сосудистой патологии, травм, проведении медицинской реабилитации. Повышение качества оказания медицинской помощи населению, в том числе оснащение лечебных учреждений, маршрутизация пациентов при различных видах патологии.</w:t>
      </w:r>
    </w:p>
    <w:p w:rsidR="006D7CF4" w:rsidRDefault="006D7CF4">
      <w:pPr>
        <w:pStyle w:val="ConsPlusNormal"/>
        <w:spacing w:before="220"/>
        <w:ind w:firstLine="540"/>
        <w:jc w:val="both"/>
      </w:pPr>
      <w:r>
        <w:t xml:space="preserve">3.4. Развитие службы скорой медицинской помощи: оптимизация расположения подстанций скорой помощи в соответствии с Генеральным </w:t>
      </w:r>
      <w:hyperlink r:id="rId66">
        <w:r>
          <w:rPr>
            <w:color w:val="0000FF"/>
          </w:rPr>
          <w:t>планом</w:t>
        </w:r>
      </w:hyperlink>
      <w:r>
        <w:t xml:space="preserve"> Санкт-Петербурга, утвержденным Законом Санкт-Петербурга от 21.12.2005 N 728-99; исключение из работы службы скорой медицинской помощи непрофильных для нее вызовов; усиление взаимодействия с Государственной инспекцией по безопасности дорожного движения Министерства внутренних дел Российской Федерации.</w:t>
      </w:r>
    </w:p>
    <w:p w:rsidR="006D7CF4" w:rsidRDefault="006D7CF4">
      <w:pPr>
        <w:pStyle w:val="ConsPlusNormal"/>
        <w:spacing w:before="220"/>
        <w:ind w:firstLine="540"/>
        <w:jc w:val="both"/>
      </w:pPr>
      <w:r>
        <w:t>3.5. Совершенствование системы медицинской реабилитации включает в себя развитие амбулаторного этапа медицинской реабилитации, оптимизацию маршрутизации пациентов в реабилитационные центры (отделения).</w:t>
      </w:r>
    </w:p>
    <w:p w:rsidR="006D7CF4" w:rsidRDefault="006D7CF4">
      <w:pPr>
        <w:pStyle w:val="ConsPlusNormal"/>
        <w:spacing w:before="220"/>
        <w:ind w:firstLine="540"/>
        <w:jc w:val="both"/>
      </w:pPr>
      <w:r>
        <w:t>3.6. Развитие паллиативной медицинской помощи обусловлено увеличением общей численности населения Санкт-Петербурга, а также доли лиц пожилого и старческого возрастов, в связи с чем запланировано увеличение коечного фонда учреждений, оказывающих паллиативную медицинскую помощь.</w:t>
      </w:r>
    </w:p>
    <w:p w:rsidR="006D7CF4" w:rsidRDefault="006D7CF4">
      <w:pPr>
        <w:pStyle w:val="ConsPlusNormal"/>
        <w:spacing w:before="220"/>
        <w:ind w:firstLine="540"/>
        <w:jc w:val="both"/>
      </w:pPr>
      <w:r>
        <w:t xml:space="preserve">3.7. Совершенствование оказания комплексной медико-социальной помощи гражданам </w:t>
      </w:r>
      <w:r>
        <w:lastRenderedPageBreak/>
        <w:t>пожилого возраста, в том числе на основе межведомственного взаимодействия.</w:t>
      </w:r>
    </w:p>
    <w:p w:rsidR="006D7CF4" w:rsidRDefault="006D7CF4">
      <w:pPr>
        <w:pStyle w:val="ConsPlusNormal"/>
        <w:spacing w:before="220"/>
        <w:ind w:firstLine="540"/>
        <w:jc w:val="both"/>
      </w:pPr>
      <w:r>
        <w:t>3.8. Формирование эффективной региональной системы здравоохранения с участием государственных учреждений здравоохранения городского и федерального подчинения, а также негосударственных медицинских организаций в рамках реализации территориальной программы государственных гарантий бесплатного оказания гражданам медицинской помощи.</w:t>
      </w:r>
    </w:p>
    <w:p w:rsidR="006D7CF4" w:rsidRDefault="006D7CF4">
      <w:pPr>
        <w:pStyle w:val="ConsPlusNormal"/>
        <w:spacing w:before="220"/>
        <w:ind w:firstLine="540"/>
        <w:jc w:val="both"/>
      </w:pPr>
      <w:r>
        <w:t>3.9. Целевая подготовка врачей и других медицинских работников: совершенствование системы первичной подготовки, переподготовки и дополнительного профессионального образования врачей и среднего медицинского персонала.</w:t>
      </w:r>
    </w:p>
    <w:p w:rsidR="006D7CF4" w:rsidRDefault="006D7CF4">
      <w:pPr>
        <w:pStyle w:val="ConsPlusNormal"/>
        <w:spacing w:before="220"/>
        <w:ind w:firstLine="540"/>
        <w:jc w:val="both"/>
      </w:pPr>
      <w:r>
        <w:t>3.10. Поэтапное повышение уровня заработной платы медицинских работников, в том числе за счет повышения эффективности использования ресурсов.</w:t>
      </w:r>
    </w:p>
    <w:p w:rsidR="006D7CF4" w:rsidRDefault="006D7CF4">
      <w:pPr>
        <w:pStyle w:val="ConsPlusNormal"/>
        <w:spacing w:before="220"/>
        <w:ind w:firstLine="540"/>
        <w:jc w:val="both"/>
      </w:pPr>
      <w:r>
        <w:t>3.11. Создание единой информационной системы здравоохранения:</w:t>
      </w:r>
    </w:p>
    <w:p w:rsidR="006D7CF4" w:rsidRDefault="006D7CF4">
      <w:pPr>
        <w:pStyle w:val="ConsPlusNormal"/>
        <w:spacing w:before="220"/>
        <w:ind w:firstLine="540"/>
        <w:jc w:val="both"/>
      </w:pPr>
      <w:r>
        <w:t>информационное обеспечение органов управления здравоохранением;</w:t>
      </w:r>
    </w:p>
    <w:p w:rsidR="006D7CF4" w:rsidRDefault="006D7CF4">
      <w:pPr>
        <w:pStyle w:val="ConsPlusNormal"/>
        <w:spacing w:before="220"/>
        <w:ind w:firstLine="540"/>
        <w:jc w:val="both"/>
      </w:pPr>
      <w:r>
        <w:t>подключение к системе электронной записи на прием к врачу всех учреждений, ведущих амбулаторный прием; расширение ее функциональных возможностей;</w:t>
      </w:r>
    </w:p>
    <w:p w:rsidR="006D7CF4" w:rsidRDefault="006D7CF4">
      <w:pPr>
        <w:pStyle w:val="ConsPlusNormal"/>
        <w:spacing w:before="220"/>
        <w:ind w:firstLine="540"/>
        <w:jc w:val="both"/>
      </w:pPr>
      <w:r>
        <w:t>ведение электронной медицинской карты и электронной истории болезни с обеспечением их стандартизации и унификации;</w:t>
      </w:r>
    </w:p>
    <w:p w:rsidR="006D7CF4" w:rsidRDefault="006D7CF4">
      <w:pPr>
        <w:pStyle w:val="ConsPlusNormal"/>
        <w:spacing w:before="220"/>
        <w:ind w:firstLine="540"/>
        <w:jc w:val="both"/>
      </w:pPr>
      <w:r>
        <w:t>повсеместное введение документооборота лечебного учреждения в электронном виде;</w:t>
      </w:r>
    </w:p>
    <w:p w:rsidR="006D7CF4" w:rsidRDefault="006D7CF4">
      <w:pPr>
        <w:pStyle w:val="ConsPlusNormal"/>
        <w:spacing w:before="220"/>
        <w:ind w:firstLine="540"/>
        <w:jc w:val="both"/>
      </w:pPr>
      <w:r>
        <w:t>развитие телемедицинских систем в здравоохранении Санкт-Петербурга;</w:t>
      </w:r>
    </w:p>
    <w:p w:rsidR="006D7CF4" w:rsidRDefault="006D7CF4">
      <w:pPr>
        <w:pStyle w:val="ConsPlusNormal"/>
        <w:spacing w:before="220"/>
        <w:ind w:firstLine="540"/>
        <w:jc w:val="both"/>
      </w:pPr>
      <w:r>
        <w:t>создание для жителей Санкт-Петербурга личного кабинета пациента "Мое здоровье" на едином портале государственных услуг;</w:t>
      </w:r>
    </w:p>
    <w:p w:rsidR="006D7CF4" w:rsidRDefault="006D7CF4">
      <w:pPr>
        <w:pStyle w:val="ConsPlusNormal"/>
        <w:spacing w:before="220"/>
        <w:ind w:firstLine="540"/>
        <w:jc w:val="both"/>
      </w:pPr>
      <w:r>
        <w:t>развитие информирования граждан по медицинским вопросам с использованием электронных сервисов.</w:t>
      </w:r>
    </w:p>
    <w:p w:rsidR="006D7CF4" w:rsidRDefault="006D7CF4">
      <w:pPr>
        <w:pStyle w:val="ConsPlusNormal"/>
        <w:spacing w:before="220"/>
        <w:ind w:firstLine="540"/>
        <w:jc w:val="both"/>
      </w:pPr>
      <w:r>
        <w:t>3.12. Ввод в эксплуатацию объектов незавершенного строительства учреждений здравоохранения.</w:t>
      </w:r>
    </w:p>
    <w:p w:rsidR="006D7CF4" w:rsidRDefault="006D7CF4">
      <w:pPr>
        <w:pStyle w:val="ConsPlusNormal"/>
        <w:spacing w:before="220"/>
        <w:ind w:firstLine="540"/>
        <w:jc w:val="both"/>
      </w:pPr>
      <w:r>
        <w:t>3.13. Развитие инновационных методов профилактики, диагностики и лечения на основе достижений фундаментальной науки, создания и внедрения новых эффективных лечебно-диагностических технологий и лекарственных средств в медицинскую практику в целях совершенствования оказания медицинской помощи населению.</w:t>
      </w:r>
    </w:p>
    <w:p w:rsidR="006D7CF4" w:rsidRDefault="006D7CF4">
      <w:pPr>
        <w:pStyle w:val="ConsPlusNormal"/>
        <w:spacing w:before="220"/>
        <w:ind w:firstLine="540"/>
        <w:jc w:val="both"/>
      </w:pPr>
      <w:r>
        <w:t>3.14. Реализация Территориальной программы государственных гарантий бесплатного оказания гражданам медицинской помощи в Санкт-Петербурге (далее - ТПГГ).</w:t>
      </w:r>
    </w:p>
    <w:p w:rsidR="006D7CF4" w:rsidRDefault="006D7CF4">
      <w:pPr>
        <w:pStyle w:val="ConsPlusNormal"/>
        <w:jc w:val="both"/>
      </w:pPr>
    </w:p>
    <w:p w:rsidR="006D7CF4" w:rsidRDefault="006D7CF4">
      <w:pPr>
        <w:pStyle w:val="ConsPlusTitle"/>
        <w:jc w:val="center"/>
        <w:outlineLvl w:val="1"/>
      </w:pPr>
      <w:r>
        <w:t>4. Описание целей и задач государственной программы</w:t>
      </w:r>
    </w:p>
    <w:p w:rsidR="006D7CF4" w:rsidRDefault="006D7CF4">
      <w:pPr>
        <w:pStyle w:val="ConsPlusNormal"/>
        <w:jc w:val="center"/>
      </w:pPr>
    </w:p>
    <w:p w:rsidR="006D7CF4" w:rsidRDefault="006D7CF4">
      <w:pPr>
        <w:pStyle w:val="ConsPlusNormal"/>
        <w:ind w:firstLine="540"/>
        <w:jc w:val="both"/>
      </w:pPr>
      <w:r>
        <w:t>Целью реализации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6D7CF4" w:rsidRDefault="006D7CF4">
      <w:pPr>
        <w:pStyle w:val="ConsPlusNormal"/>
        <w:spacing w:before="220"/>
        <w:ind w:firstLine="540"/>
        <w:jc w:val="both"/>
      </w:pPr>
      <w:r>
        <w:t>Основными задачами государственной программы являются:</w:t>
      </w:r>
    </w:p>
    <w:p w:rsidR="006D7CF4" w:rsidRDefault="006D7CF4">
      <w:pPr>
        <w:pStyle w:val="ConsPlusNormal"/>
        <w:spacing w:before="220"/>
        <w:ind w:firstLine="540"/>
        <w:jc w:val="both"/>
      </w:pPr>
      <w:r>
        <w:t>обеспечение приоритета профилактики в сфере охраны здоровья и развития первичной медико-санитарной помощи;</w:t>
      </w:r>
    </w:p>
    <w:p w:rsidR="006D7CF4" w:rsidRDefault="006D7CF4">
      <w:pPr>
        <w:pStyle w:val="ConsPlusNormal"/>
        <w:spacing w:before="220"/>
        <w:ind w:firstLine="540"/>
        <w:jc w:val="both"/>
      </w:pPr>
      <w:r>
        <w:t xml:space="preserve">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w:t>
      </w:r>
      <w:r>
        <w:lastRenderedPageBreak/>
        <w:t>медицинской эвакуации и паллиативной медицинской помощи;</w:t>
      </w:r>
    </w:p>
    <w:p w:rsidR="006D7CF4" w:rsidRDefault="006D7CF4">
      <w:pPr>
        <w:pStyle w:val="ConsPlusNormal"/>
        <w:spacing w:before="220"/>
        <w:ind w:firstLine="540"/>
        <w:jc w:val="both"/>
      </w:pPr>
      <w:r>
        <w:t>развитие и внедрение инновационных методов диагностики, профилактики и лечения;</w:t>
      </w:r>
    </w:p>
    <w:p w:rsidR="006D7CF4" w:rsidRDefault="006D7CF4">
      <w:pPr>
        <w:pStyle w:val="ConsPlusNormal"/>
        <w:spacing w:before="220"/>
        <w:ind w:firstLine="540"/>
        <w:jc w:val="both"/>
      </w:pPr>
      <w:r>
        <w:t>повышение эффективности службы родовспоможения и детства;</w:t>
      </w:r>
    </w:p>
    <w:p w:rsidR="006D7CF4" w:rsidRDefault="006D7CF4">
      <w:pPr>
        <w:pStyle w:val="ConsPlusNormal"/>
        <w:spacing w:before="220"/>
        <w:ind w:firstLine="540"/>
        <w:jc w:val="both"/>
      </w:pPr>
      <w:r>
        <w:t>развитие медицинской реабилитации населения и совершенствование системы санаторно-курортного лечения, в том числе детей;</w:t>
      </w:r>
    </w:p>
    <w:p w:rsidR="006D7CF4" w:rsidRDefault="006D7CF4">
      <w:pPr>
        <w:pStyle w:val="ConsPlusNormal"/>
        <w:spacing w:before="220"/>
        <w:ind w:firstLine="540"/>
        <w:jc w:val="both"/>
      </w:pPr>
      <w:r>
        <w:t>обеспечение медицинской помощью неизлечимых больных, в том числе детей;</w:t>
      </w:r>
    </w:p>
    <w:p w:rsidR="006D7CF4" w:rsidRDefault="006D7CF4">
      <w:pPr>
        <w:pStyle w:val="ConsPlusNormal"/>
        <w:spacing w:before="220"/>
        <w:ind w:firstLine="540"/>
        <w:jc w:val="both"/>
      </w:pPr>
      <w:r>
        <w:t>обеспечение системы здравоохранения высококвалифицированными и мотивированными кадрами.</w:t>
      </w:r>
    </w:p>
    <w:p w:rsidR="006D7CF4" w:rsidRDefault="006D7CF4">
      <w:pPr>
        <w:pStyle w:val="ConsPlusNormal"/>
      </w:pPr>
    </w:p>
    <w:p w:rsidR="006D7CF4" w:rsidRDefault="006D7CF4">
      <w:pPr>
        <w:pStyle w:val="ConsPlusTitle"/>
        <w:jc w:val="center"/>
        <w:outlineLvl w:val="1"/>
      </w:pPr>
      <w:r>
        <w:t>5. Целевые показатели государственной программы, индикаторы</w:t>
      </w:r>
    </w:p>
    <w:p w:rsidR="006D7CF4" w:rsidRDefault="006D7CF4">
      <w:pPr>
        <w:pStyle w:val="ConsPlusTitle"/>
        <w:jc w:val="center"/>
      </w:pPr>
      <w:r>
        <w:t>подпрограмм и отдельных мероприятий</w:t>
      </w:r>
    </w:p>
    <w:p w:rsidR="006D7CF4" w:rsidRDefault="006D7CF4">
      <w:pPr>
        <w:pStyle w:val="ConsPlusNormal"/>
      </w:pPr>
    </w:p>
    <w:p w:rsidR="006D7CF4" w:rsidRDefault="006D7CF4">
      <w:pPr>
        <w:pStyle w:val="ConsPlusTitle"/>
        <w:jc w:val="center"/>
        <w:outlineLvl w:val="2"/>
      </w:pPr>
      <w:r>
        <w:t>5.1. Целевые показатели государственной программы</w:t>
      </w:r>
    </w:p>
    <w:p w:rsidR="006D7CF4" w:rsidRDefault="006D7CF4">
      <w:pPr>
        <w:pStyle w:val="ConsPlusNormal"/>
        <w:jc w:val="both"/>
      </w:pPr>
    </w:p>
    <w:p w:rsidR="006D7CF4" w:rsidRDefault="006D7CF4">
      <w:pPr>
        <w:pStyle w:val="ConsPlusNormal"/>
        <w:sectPr w:rsidR="006D7CF4" w:rsidSect="002B65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1849"/>
        <w:gridCol w:w="850"/>
        <w:gridCol w:w="907"/>
        <w:gridCol w:w="907"/>
        <w:gridCol w:w="907"/>
        <w:gridCol w:w="907"/>
        <w:gridCol w:w="1219"/>
        <w:gridCol w:w="1999"/>
        <w:gridCol w:w="2014"/>
      </w:tblGrid>
      <w:tr w:rsidR="006D7CF4">
        <w:tc>
          <w:tcPr>
            <w:tcW w:w="510" w:type="dxa"/>
            <w:vMerge w:val="restart"/>
          </w:tcPr>
          <w:p w:rsidR="006D7CF4" w:rsidRDefault="006D7CF4">
            <w:pPr>
              <w:pStyle w:val="ConsPlusNormal"/>
              <w:jc w:val="center"/>
            </w:pPr>
            <w:r>
              <w:lastRenderedPageBreak/>
              <w:t>N п/п</w:t>
            </w:r>
          </w:p>
        </w:tc>
        <w:tc>
          <w:tcPr>
            <w:tcW w:w="2494" w:type="dxa"/>
            <w:vMerge w:val="restart"/>
          </w:tcPr>
          <w:p w:rsidR="006D7CF4" w:rsidRDefault="006D7CF4">
            <w:pPr>
              <w:pStyle w:val="ConsPlusNormal"/>
              <w:jc w:val="center"/>
            </w:pPr>
            <w:r>
              <w:t>Наименование целевого показателя</w:t>
            </w:r>
          </w:p>
        </w:tc>
        <w:tc>
          <w:tcPr>
            <w:tcW w:w="1849" w:type="dxa"/>
            <w:vMerge w:val="restart"/>
          </w:tcPr>
          <w:p w:rsidR="006D7CF4" w:rsidRDefault="006D7CF4">
            <w:pPr>
              <w:pStyle w:val="ConsPlusNormal"/>
              <w:jc w:val="center"/>
            </w:pPr>
            <w:r>
              <w:t>Единица измерения</w:t>
            </w:r>
          </w:p>
        </w:tc>
        <w:tc>
          <w:tcPr>
            <w:tcW w:w="5697" w:type="dxa"/>
            <w:gridSpan w:val="6"/>
          </w:tcPr>
          <w:p w:rsidR="006D7CF4" w:rsidRDefault="006D7CF4">
            <w:pPr>
              <w:pStyle w:val="ConsPlusNormal"/>
              <w:jc w:val="center"/>
            </w:pPr>
            <w:r>
              <w:t>Непосредственное значение целевого показателя по годам</w:t>
            </w:r>
          </w:p>
        </w:tc>
        <w:tc>
          <w:tcPr>
            <w:tcW w:w="1999" w:type="dxa"/>
            <w:vMerge w:val="restart"/>
          </w:tcPr>
          <w:p w:rsidR="006D7CF4" w:rsidRDefault="006D7CF4">
            <w:pPr>
              <w:pStyle w:val="ConsPlusNormal"/>
              <w:jc w:val="center"/>
            </w:pPr>
            <w:r>
              <w:t>Ответственный за достижение целевого показателя</w:t>
            </w:r>
          </w:p>
        </w:tc>
        <w:tc>
          <w:tcPr>
            <w:tcW w:w="2014" w:type="dxa"/>
            <w:vMerge w:val="restart"/>
          </w:tcPr>
          <w:p w:rsidR="006D7CF4" w:rsidRDefault="006D7CF4">
            <w:pPr>
              <w:pStyle w:val="ConsPlusNormal"/>
              <w:jc w:val="center"/>
            </w:pPr>
            <w:r>
              <w:t xml:space="preserve">Принадлежность целевого показателя к показателям Стратегии 2035, региональных проектов, </w:t>
            </w:r>
            <w:hyperlink r:id="rId67">
              <w:r>
                <w:rPr>
                  <w:color w:val="0000FF"/>
                </w:rPr>
                <w:t>Указа</w:t>
              </w:r>
            </w:hyperlink>
            <w:r>
              <w:t xml:space="preserve"> N 68</w:t>
            </w:r>
          </w:p>
        </w:tc>
      </w:tr>
      <w:tr w:rsidR="006D7CF4">
        <w:tc>
          <w:tcPr>
            <w:tcW w:w="510" w:type="dxa"/>
            <w:vMerge/>
          </w:tcPr>
          <w:p w:rsidR="006D7CF4" w:rsidRDefault="006D7CF4">
            <w:pPr>
              <w:pStyle w:val="ConsPlusNormal"/>
            </w:pPr>
          </w:p>
        </w:tc>
        <w:tc>
          <w:tcPr>
            <w:tcW w:w="2494" w:type="dxa"/>
            <w:vMerge/>
          </w:tcPr>
          <w:p w:rsidR="006D7CF4" w:rsidRDefault="006D7CF4">
            <w:pPr>
              <w:pStyle w:val="ConsPlusNormal"/>
            </w:pPr>
          </w:p>
        </w:tc>
        <w:tc>
          <w:tcPr>
            <w:tcW w:w="1849" w:type="dxa"/>
            <w:vMerge/>
          </w:tcPr>
          <w:p w:rsidR="006D7CF4" w:rsidRDefault="006D7CF4">
            <w:pPr>
              <w:pStyle w:val="ConsPlusNormal"/>
            </w:pPr>
          </w:p>
        </w:tc>
        <w:tc>
          <w:tcPr>
            <w:tcW w:w="850" w:type="dxa"/>
          </w:tcPr>
          <w:p w:rsidR="006D7CF4" w:rsidRDefault="006D7CF4">
            <w:pPr>
              <w:pStyle w:val="ConsPlusNormal"/>
              <w:jc w:val="center"/>
            </w:pPr>
            <w:r>
              <w:t>2022 г.</w:t>
            </w:r>
          </w:p>
        </w:tc>
        <w:tc>
          <w:tcPr>
            <w:tcW w:w="907" w:type="dxa"/>
          </w:tcPr>
          <w:p w:rsidR="006D7CF4" w:rsidRDefault="006D7CF4">
            <w:pPr>
              <w:pStyle w:val="ConsPlusNormal"/>
              <w:jc w:val="center"/>
            </w:pPr>
            <w:r>
              <w:t>2023 г.</w:t>
            </w:r>
          </w:p>
        </w:tc>
        <w:tc>
          <w:tcPr>
            <w:tcW w:w="907" w:type="dxa"/>
          </w:tcPr>
          <w:p w:rsidR="006D7CF4" w:rsidRDefault="006D7CF4">
            <w:pPr>
              <w:pStyle w:val="ConsPlusNormal"/>
              <w:jc w:val="center"/>
            </w:pPr>
            <w:r>
              <w:t>2024 г.</w:t>
            </w:r>
          </w:p>
        </w:tc>
        <w:tc>
          <w:tcPr>
            <w:tcW w:w="907" w:type="dxa"/>
          </w:tcPr>
          <w:p w:rsidR="006D7CF4" w:rsidRDefault="006D7CF4">
            <w:pPr>
              <w:pStyle w:val="ConsPlusNormal"/>
              <w:jc w:val="center"/>
            </w:pPr>
            <w:r>
              <w:t>2025 г.</w:t>
            </w:r>
          </w:p>
        </w:tc>
        <w:tc>
          <w:tcPr>
            <w:tcW w:w="907" w:type="dxa"/>
          </w:tcPr>
          <w:p w:rsidR="006D7CF4" w:rsidRDefault="006D7CF4">
            <w:pPr>
              <w:pStyle w:val="ConsPlusNormal"/>
              <w:jc w:val="center"/>
            </w:pPr>
            <w:r>
              <w:t>2026 г.</w:t>
            </w:r>
          </w:p>
        </w:tc>
        <w:tc>
          <w:tcPr>
            <w:tcW w:w="1219" w:type="dxa"/>
          </w:tcPr>
          <w:p w:rsidR="006D7CF4" w:rsidRDefault="006D7CF4">
            <w:pPr>
              <w:pStyle w:val="ConsPlusNormal"/>
              <w:jc w:val="center"/>
            </w:pPr>
            <w:r>
              <w:t>2027 г.</w:t>
            </w:r>
          </w:p>
        </w:tc>
        <w:tc>
          <w:tcPr>
            <w:tcW w:w="1999" w:type="dxa"/>
            <w:vMerge/>
          </w:tcPr>
          <w:p w:rsidR="006D7CF4" w:rsidRDefault="006D7CF4">
            <w:pPr>
              <w:pStyle w:val="ConsPlusNormal"/>
            </w:pPr>
          </w:p>
        </w:tc>
        <w:tc>
          <w:tcPr>
            <w:tcW w:w="2014" w:type="dxa"/>
            <w:vMerge/>
          </w:tcPr>
          <w:p w:rsidR="006D7CF4" w:rsidRDefault="006D7CF4">
            <w:pPr>
              <w:pStyle w:val="ConsPlusNormal"/>
            </w:pPr>
          </w:p>
        </w:tc>
      </w:tr>
      <w:tr w:rsidR="006D7CF4">
        <w:tc>
          <w:tcPr>
            <w:tcW w:w="510" w:type="dxa"/>
          </w:tcPr>
          <w:p w:rsidR="006D7CF4" w:rsidRDefault="006D7CF4">
            <w:pPr>
              <w:pStyle w:val="ConsPlusNormal"/>
              <w:jc w:val="center"/>
            </w:pPr>
            <w:r>
              <w:t>1</w:t>
            </w:r>
          </w:p>
        </w:tc>
        <w:tc>
          <w:tcPr>
            <w:tcW w:w="2494" w:type="dxa"/>
          </w:tcPr>
          <w:p w:rsidR="006D7CF4" w:rsidRDefault="006D7CF4">
            <w:pPr>
              <w:pStyle w:val="ConsPlusNormal"/>
              <w:jc w:val="center"/>
            </w:pPr>
            <w:r>
              <w:t>2</w:t>
            </w:r>
          </w:p>
        </w:tc>
        <w:tc>
          <w:tcPr>
            <w:tcW w:w="1849" w:type="dxa"/>
          </w:tcPr>
          <w:p w:rsidR="006D7CF4" w:rsidRDefault="006D7CF4">
            <w:pPr>
              <w:pStyle w:val="ConsPlusNormal"/>
              <w:jc w:val="center"/>
            </w:pPr>
            <w:r>
              <w:t>3</w:t>
            </w:r>
          </w:p>
        </w:tc>
        <w:tc>
          <w:tcPr>
            <w:tcW w:w="850" w:type="dxa"/>
          </w:tcPr>
          <w:p w:rsidR="006D7CF4" w:rsidRDefault="006D7CF4">
            <w:pPr>
              <w:pStyle w:val="ConsPlusNormal"/>
              <w:jc w:val="center"/>
            </w:pPr>
            <w:r>
              <w:t>4</w:t>
            </w:r>
          </w:p>
        </w:tc>
        <w:tc>
          <w:tcPr>
            <w:tcW w:w="907" w:type="dxa"/>
          </w:tcPr>
          <w:p w:rsidR="006D7CF4" w:rsidRDefault="006D7CF4">
            <w:pPr>
              <w:pStyle w:val="ConsPlusNormal"/>
              <w:jc w:val="center"/>
            </w:pPr>
            <w:r>
              <w:t>5</w:t>
            </w:r>
          </w:p>
        </w:tc>
        <w:tc>
          <w:tcPr>
            <w:tcW w:w="907" w:type="dxa"/>
          </w:tcPr>
          <w:p w:rsidR="006D7CF4" w:rsidRDefault="006D7CF4">
            <w:pPr>
              <w:pStyle w:val="ConsPlusNormal"/>
              <w:jc w:val="center"/>
            </w:pPr>
            <w:r>
              <w:t>6</w:t>
            </w:r>
          </w:p>
        </w:tc>
        <w:tc>
          <w:tcPr>
            <w:tcW w:w="907" w:type="dxa"/>
          </w:tcPr>
          <w:p w:rsidR="006D7CF4" w:rsidRDefault="006D7CF4">
            <w:pPr>
              <w:pStyle w:val="ConsPlusNormal"/>
              <w:jc w:val="center"/>
            </w:pPr>
            <w:r>
              <w:t>7</w:t>
            </w:r>
          </w:p>
        </w:tc>
        <w:tc>
          <w:tcPr>
            <w:tcW w:w="907" w:type="dxa"/>
          </w:tcPr>
          <w:p w:rsidR="006D7CF4" w:rsidRDefault="006D7CF4">
            <w:pPr>
              <w:pStyle w:val="ConsPlusNormal"/>
              <w:jc w:val="center"/>
            </w:pPr>
            <w:r>
              <w:t>8</w:t>
            </w:r>
          </w:p>
        </w:tc>
        <w:tc>
          <w:tcPr>
            <w:tcW w:w="1219" w:type="dxa"/>
          </w:tcPr>
          <w:p w:rsidR="006D7CF4" w:rsidRDefault="006D7CF4">
            <w:pPr>
              <w:pStyle w:val="ConsPlusNormal"/>
              <w:jc w:val="center"/>
            </w:pPr>
            <w:r>
              <w:t>9</w:t>
            </w:r>
          </w:p>
        </w:tc>
        <w:tc>
          <w:tcPr>
            <w:tcW w:w="1999" w:type="dxa"/>
          </w:tcPr>
          <w:p w:rsidR="006D7CF4" w:rsidRDefault="006D7CF4">
            <w:pPr>
              <w:pStyle w:val="ConsPlusNormal"/>
              <w:jc w:val="center"/>
            </w:pPr>
            <w:r>
              <w:t>10</w:t>
            </w:r>
          </w:p>
        </w:tc>
        <w:tc>
          <w:tcPr>
            <w:tcW w:w="2014" w:type="dxa"/>
          </w:tcPr>
          <w:p w:rsidR="006D7CF4" w:rsidRDefault="006D7CF4">
            <w:pPr>
              <w:pStyle w:val="ConsPlusNormal"/>
              <w:jc w:val="center"/>
            </w:pPr>
            <w:r>
              <w:t>11</w:t>
            </w:r>
          </w:p>
        </w:tc>
      </w:tr>
      <w:tr w:rsidR="006D7CF4">
        <w:tc>
          <w:tcPr>
            <w:tcW w:w="510" w:type="dxa"/>
          </w:tcPr>
          <w:p w:rsidR="006D7CF4" w:rsidRDefault="006D7CF4">
            <w:pPr>
              <w:pStyle w:val="ConsPlusNormal"/>
              <w:jc w:val="center"/>
            </w:pPr>
            <w:r>
              <w:t>1</w:t>
            </w:r>
          </w:p>
        </w:tc>
        <w:tc>
          <w:tcPr>
            <w:tcW w:w="2494" w:type="dxa"/>
          </w:tcPr>
          <w:p w:rsidR="006D7CF4" w:rsidRDefault="006D7CF4">
            <w:pPr>
              <w:pStyle w:val="ConsPlusNormal"/>
            </w:pPr>
            <w:r>
              <w:t>Смертность от всех причин (далее - Целевой показатель 1)</w:t>
            </w:r>
          </w:p>
        </w:tc>
        <w:tc>
          <w:tcPr>
            <w:tcW w:w="1849" w:type="dxa"/>
          </w:tcPr>
          <w:p w:rsidR="006D7CF4" w:rsidRDefault="006D7CF4">
            <w:pPr>
              <w:pStyle w:val="ConsPlusNormal"/>
              <w:jc w:val="center"/>
            </w:pPr>
            <w:r>
              <w:t>Количество случаев на 1 тыс. населения</w:t>
            </w:r>
          </w:p>
        </w:tc>
        <w:tc>
          <w:tcPr>
            <w:tcW w:w="850" w:type="dxa"/>
          </w:tcPr>
          <w:p w:rsidR="006D7CF4" w:rsidRDefault="006D7CF4">
            <w:pPr>
              <w:pStyle w:val="ConsPlusNormal"/>
              <w:jc w:val="center"/>
            </w:pPr>
            <w:r>
              <w:t>11,31</w:t>
            </w:r>
          </w:p>
        </w:tc>
        <w:tc>
          <w:tcPr>
            <w:tcW w:w="907" w:type="dxa"/>
          </w:tcPr>
          <w:p w:rsidR="006D7CF4" w:rsidRDefault="006D7CF4">
            <w:pPr>
              <w:pStyle w:val="ConsPlusNormal"/>
              <w:jc w:val="center"/>
            </w:pPr>
            <w:r>
              <w:t>11,28</w:t>
            </w:r>
          </w:p>
        </w:tc>
        <w:tc>
          <w:tcPr>
            <w:tcW w:w="907" w:type="dxa"/>
          </w:tcPr>
          <w:p w:rsidR="006D7CF4" w:rsidRDefault="006D7CF4">
            <w:pPr>
              <w:pStyle w:val="ConsPlusNormal"/>
              <w:jc w:val="center"/>
            </w:pPr>
            <w:r>
              <w:t>11,25</w:t>
            </w:r>
          </w:p>
        </w:tc>
        <w:tc>
          <w:tcPr>
            <w:tcW w:w="907" w:type="dxa"/>
          </w:tcPr>
          <w:p w:rsidR="006D7CF4" w:rsidRDefault="006D7CF4">
            <w:pPr>
              <w:pStyle w:val="ConsPlusNormal"/>
              <w:jc w:val="center"/>
            </w:pPr>
            <w:r>
              <w:t>11,22</w:t>
            </w:r>
          </w:p>
        </w:tc>
        <w:tc>
          <w:tcPr>
            <w:tcW w:w="907" w:type="dxa"/>
          </w:tcPr>
          <w:p w:rsidR="006D7CF4" w:rsidRDefault="006D7CF4">
            <w:pPr>
              <w:pStyle w:val="ConsPlusNormal"/>
              <w:jc w:val="center"/>
            </w:pPr>
            <w:r>
              <w:t>11,14</w:t>
            </w:r>
          </w:p>
        </w:tc>
        <w:tc>
          <w:tcPr>
            <w:tcW w:w="1219" w:type="dxa"/>
          </w:tcPr>
          <w:p w:rsidR="006D7CF4" w:rsidRDefault="006D7CF4">
            <w:pPr>
              <w:pStyle w:val="ConsPlusNormal"/>
              <w:jc w:val="center"/>
            </w:pPr>
            <w:r>
              <w:t>11,1</w:t>
            </w:r>
          </w:p>
        </w:tc>
        <w:tc>
          <w:tcPr>
            <w:tcW w:w="199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2014" w:type="dxa"/>
          </w:tcPr>
          <w:p w:rsidR="006D7CF4" w:rsidRDefault="006D7CF4">
            <w:pPr>
              <w:pStyle w:val="ConsPlusNormal"/>
            </w:pPr>
            <w:r>
              <w:t>-</w:t>
            </w:r>
          </w:p>
        </w:tc>
      </w:tr>
      <w:tr w:rsidR="006D7CF4">
        <w:tc>
          <w:tcPr>
            <w:tcW w:w="510" w:type="dxa"/>
          </w:tcPr>
          <w:p w:rsidR="006D7CF4" w:rsidRDefault="006D7CF4">
            <w:pPr>
              <w:pStyle w:val="ConsPlusNormal"/>
              <w:jc w:val="center"/>
            </w:pPr>
            <w:r>
              <w:t>2</w:t>
            </w:r>
          </w:p>
        </w:tc>
        <w:tc>
          <w:tcPr>
            <w:tcW w:w="2494" w:type="dxa"/>
          </w:tcPr>
          <w:p w:rsidR="006D7CF4" w:rsidRDefault="006D7CF4">
            <w:pPr>
              <w:pStyle w:val="ConsPlusNormal"/>
            </w:pPr>
            <w:r>
              <w:t>Материнская смертность (далее - Целевой показатель 2)</w:t>
            </w:r>
          </w:p>
        </w:tc>
        <w:tc>
          <w:tcPr>
            <w:tcW w:w="1849" w:type="dxa"/>
          </w:tcPr>
          <w:p w:rsidR="006D7CF4" w:rsidRDefault="006D7CF4">
            <w:pPr>
              <w:pStyle w:val="ConsPlusNormal"/>
              <w:jc w:val="center"/>
            </w:pPr>
            <w:r>
              <w:t>Количество случаев на 100 тыс. родившихся живыми</w:t>
            </w:r>
          </w:p>
        </w:tc>
        <w:tc>
          <w:tcPr>
            <w:tcW w:w="850" w:type="dxa"/>
          </w:tcPr>
          <w:p w:rsidR="006D7CF4" w:rsidRDefault="006D7CF4">
            <w:pPr>
              <w:pStyle w:val="ConsPlusNormal"/>
              <w:jc w:val="center"/>
            </w:pPr>
            <w:r>
              <w:t>17,6</w:t>
            </w:r>
          </w:p>
        </w:tc>
        <w:tc>
          <w:tcPr>
            <w:tcW w:w="907" w:type="dxa"/>
          </w:tcPr>
          <w:p w:rsidR="006D7CF4" w:rsidRDefault="006D7CF4">
            <w:pPr>
              <w:pStyle w:val="ConsPlusNormal"/>
              <w:jc w:val="center"/>
            </w:pPr>
            <w:r>
              <w:t>17,6</w:t>
            </w:r>
          </w:p>
        </w:tc>
        <w:tc>
          <w:tcPr>
            <w:tcW w:w="907" w:type="dxa"/>
          </w:tcPr>
          <w:p w:rsidR="006D7CF4" w:rsidRDefault="006D7CF4">
            <w:pPr>
              <w:pStyle w:val="ConsPlusNormal"/>
              <w:jc w:val="center"/>
            </w:pPr>
            <w:r>
              <w:t>17,6</w:t>
            </w:r>
          </w:p>
        </w:tc>
        <w:tc>
          <w:tcPr>
            <w:tcW w:w="907" w:type="dxa"/>
          </w:tcPr>
          <w:p w:rsidR="006D7CF4" w:rsidRDefault="006D7CF4">
            <w:pPr>
              <w:pStyle w:val="ConsPlusNormal"/>
              <w:jc w:val="center"/>
            </w:pPr>
            <w:r>
              <w:t>17,6</w:t>
            </w:r>
          </w:p>
        </w:tc>
        <w:tc>
          <w:tcPr>
            <w:tcW w:w="907" w:type="dxa"/>
          </w:tcPr>
          <w:p w:rsidR="006D7CF4" w:rsidRDefault="006D7CF4">
            <w:pPr>
              <w:pStyle w:val="ConsPlusNormal"/>
              <w:jc w:val="center"/>
            </w:pPr>
            <w:r>
              <w:t>17,5</w:t>
            </w:r>
          </w:p>
        </w:tc>
        <w:tc>
          <w:tcPr>
            <w:tcW w:w="1219" w:type="dxa"/>
          </w:tcPr>
          <w:p w:rsidR="006D7CF4" w:rsidRDefault="006D7CF4">
            <w:pPr>
              <w:pStyle w:val="ConsPlusNormal"/>
              <w:jc w:val="center"/>
            </w:pPr>
            <w:r>
              <w:t>17,5</w:t>
            </w:r>
          </w:p>
        </w:tc>
        <w:tc>
          <w:tcPr>
            <w:tcW w:w="199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2014" w:type="dxa"/>
          </w:tcPr>
          <w:p w:rsidR="006D7CF4" w:rsidRDefault="006D7CF4">
            <w:pPr>
              <w:pStyle w:val="ConsPlusNormal"/>
            </w:pPr>
            <w:r>
              <w:t>-</w:t>
            </w:r>
          </w:p>
        </w:tc>
      </w:tr>
      <w:tr w:rsidR="006D7CF4">
        <w:tc>
          <w:tcPr>
            <w:tcW w:w="510" w:type="dxa"/>
          </w:tcPr>
          <w:p w:rsidR="006D7CF4" w:rsidRDefault="006D7CF4">
            <w:pPr>
              <w:pStyle w:val="ConsPlusNormal"/>
              <w:jc w:val="center"/>
            </w:pPr>
            <w:r>
              <w:t>3</w:t>
            </w:r>
          </w:p>
        </w:tc>
        <w:tc>
          <w:tcPr>
            <w:tcW w:w="2494" w:type="dxa"/>
          </w:tcPr>
          <w:p w:rsidR="006D7CF4" w:rsidRDefault="006D7CF4">
            <w:pPr>
              <w:pStyle w:val="ConsPlusNormal"/>
            </w:pPr>
            <w:r>
              <w:t>Младенческая смертность (далее - Целевой показатель 3)</w:t>
            </w:r>
          </w:p>
        </w:tc>
        <w:tc>
          <w:tcPr>
            <w:tcW w:w="1849" w:type="dxa"/>
          </w:tcPr>
          <w:p w:rsidR="006D7CF4" w:rsidRDefault="006D7CF4">
            <w:pPr>
              <w:pStyle w:val="ConsPlusNormal"/>
              <w:jc w:val="center"/>
            </w:pPr>
            <w:r>
              <w:t>Количество случаев на 1 тыс. новорожденных, родившихся живыми</w:t>
            </w:r>
          </w:p>
        </w:tc>
        <w:tc>
          <w:tcPr>
            <w:tcW w:w="850" w:type="dxa"/>
          </w:tcPr>
          <w:p w:rsidR="006D7CF4" w:rsidRDefault="006D7CF4">
            <w:pPr>
              <w:pStyle w:val="ConsPlusNormal"/>
              <w:jc w:val="center"/>
            </w:pPr>
            <w:r>
              <w:t>3,4</w:t>
            </w:r>
          </w:p>
        </w:tc>
        <w:tc>
          <w:tcPr>
            <w:tcW w:w="907" w:type="dxa"/>
          </w:tcPr>
          <w:p w:rsidR="006D7CF4" w:rsidRDefault="006D7CF4">
            <w:pPr>
              <w:pStyle w:val="ConsPlusNormal"/>
              <w:jc w:val="center"/>
            </w:pPr>
            <w:r>
              <w:t>3,3</w:t>
            </w:r>
          </w:p>
        </w:tc>
        <w:tc>
          <w:tcPr>
            <w:tcW w:w="907" w:type="dxa"/>
          </w:tcPr>
          <w:p w:rsidR="006D7CF4" w:rsidRDefault="006D7CF4">
            <w:pPr>
              <w:pStyle w:val="ConsPlusNormal"/>
              <w:jc w:val="center"/>
            </w:pPr>
            <w:r>
              <w:t>3,2</w:t>
            </w:r>
          </w:p>
        </w:tc>
        <w:tc>
          <w:tcPr>
            <w:tcW w:w="907" w:type="dxa"/>
          </w:tcPr>
          <w:p w:rsidR="006D7CF4" w:rsidRDefault="006D7CF4">
            <w:pPr>
              <w:pStyle w:val="ConsPlusNormal"/>
              <w:jc w:val="center"/>
            </w:pPr>
            <w:r>
              <w:t>3,2</w:t>
            </w:r>
          </w:p>
        </w:tc>
        <w:tc>
          <w:tcPr>
            <w:tcW w:w="907" w:type="dxa"/>
          </w:tcPr>
          <w:p w:rsidR="006D7CF4" w:rsidRDefault="006D7CF4">
            <w:pPr>
              <w:pStyle w:val="ConsPlusNormal"/>
              <w:jc w:val="center"/>
            </w:pPr>
            <w:r>
              <w:t>3,2</w:t>
            </w:r>
          </w:p>
        </w:tc>
        <w:tc>
          <w:tcPr>
            <w:tcW w:w="1219" w:type="dxa"/>
          </w:tcPr>
          <w:p w:rsidR="006D7CF4" w:rsidRDefault="006D7CF4">
            <w:pPr>
              <w:pStyle w:val="ConsPlusNormal"/>
              <w:jc w:val="center"/>
            </w:pPr>
            <w:r>
              <w:t>3,2</w:t>
            </w:r>
          </w:p>
        </w:tc>
        <w:tc>
          <w:tcPr>
            <w:tcW w:w="199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2014" w:type="dxa"/>
          </w:tcPr>
          <w:p w:rsidR="006D7CF4" w:rsidRDefault="006D7CF4">
            <w:pPr>
              <w:pStyle w:val="ConsPlusNormal"/>
            </w:pPr>
            <w:r>
              <w:t>Стратегия 2035, региональный проект "Развитие детского здравоохранения, включая создание современной инфраструктуры оказания медицинской помощи детям"</w:t>
            </w:r>
          </w:p>
        </w:tc>
      </w:tr>
      <w:tr w:rsidR="006D7CF4">
        <w:tc>
          <w:tcPr>
            <w:tcW w:w="510" w:type="dxa"/>
          </w:tcPr>
          <w:p w:rsidR="006D7CF4" w:rsidRDefault="006D7CF4">
            <w:pPr>
              <w:pStyle w:val="ConsPlusNormal"/>
              <w:jc w:val="center"/>
            </w:pPr>
            <w:r>
              <w:t>4</w:t>
            </w:r>
          </w:p>
        </w:tc>
        <w:tc>
          <w:tcPr>
            <w:tcW w:w="2494" w:type="dxa"/>
          </w:tcPr>
          <w:p w:rsidR="006D7CF4" w:rsidRDefault="006D7CF4">
            <w:pPr>
              <w:pStyle w:val="ConsPlusNormal"/>
            </w:pPr>
            <w:r>
              <w:t xml:space="preserve">Смертность детей в </w:t>
            </w:r>
            <w:r>
              <w:lastRenderedPageBreak/>
              <w:t>возрасте 0-4 года на 1000 родившихся живыми (далее - Целевой показатель 4)</w:t>
            </w:r>
          </w:p>
        </w:tc>
        <w:tc>
          <w:tcPr>
            <w:tcW w:w="1849" w:type="dxa"/>
          </w:tcPr>
          <w:p w:rsidR="006D7CF4" w:rsidRDefault="006D7CF4">
            <w:pPr>
              <w:pStyle w:val="ConsPlusNormal"/>
              <w:jc w:val="center"/>
            </w:pPr>
            <w:r>
              <w:lastRenderedPageBreak/>
              <w:t xml:space="preserve">Количество </w:t>
            </w:r>
            <w:r>
              <w:lastRenderedPageBreak/>
              <w:t>случаев на 1 тыс. новорожденных, родившихся живыми</w:t>
            </w:r>
          </w:p>
        </w:tc>
        <w:tc>
          <w:tcPr>
            <w:tcW w:w="850" w:type="dxa"/>
          </w:tcPr>
          <w:p w:rsidR="006D7CF4" w:rsidRDefault="006D7CF4">
            <w:pPr>
              <w:pStyle w:val="ConsPlusNormal"/>
              <w:jc w:val="center"/>
            </w:pPr>
            <w:r>
              <w:lastRenderedPageBreak/>
              <w:t>4,5</w:t>
            </w:r>
          </w:p>
        </w:tc>
        <w:tc>
          <w:tcPr>
            <w:tcW w:w="907" w:type="dxa"/>
          </w:tcPr>
          <w:p w:rsidR="006D7CF4" w:rsidRDefault="006D7CF4">
            <w:pPr>
              <w:pStyle w:val="ConsPlusNormal"/>
              <w:jc w:val="center"/>
            </w:pPr>
            <w:r>
              <w:t>4,5</w:t>
            </w:r>
          </w:p>
        </w:tc>
        <w:tc>
          <w:tcPr>
            <w:tcW w:w="907" w:type="dxa"/>
          </w:tcPr>
          <w:p w:rsidR="006D7CF4" w:rsidRDefault="006D7CF4">
            <w:pPr>
              <w:pStyle w:val="ConsPlusNormal"/>
              <w:jc w:val="center"/>
            </w:pPr>
            <w:r>
              <w:t>4,4</w:t>
            </w:r>
          </w:p>
        </w:tc>
        <w:tc>
          <w:tcPr>
            <w:tcW w:w="907" w:type="dxa"/>
          </w:tcPr>
          <w:p w:rsidR="006D7CF4" w:rsidRDefault="006D7CF4">
            <w:pPr>
              <w:pStyle w:val="ConsPlusNormal"/>
              <w:jc w:val="center"/>
            </w:pPr>
            <w:r>
              <w:t>4,4</w:t>
            </w:r>
          </w:p>
        </w:tc>
        <w:tc>
          <w:tcPr>
            <w:tcW w:w="907" w:type="dxa"/>
          </w:tcPr>
          <w:p w:rsidR="006D7CF4" w:rsidRDefault="006D7CF4">
            <w:pPr>
              <w:pStyle w:val="ConsPlusNormal"/>
              <w:jc w:val="center"/>
            </w:pPr>
            <w:r>
              <w:t>4,3</w:t>
            </w:r>
          </w:p>
        </w:tc>
        <w:tc>
          <w:tcPr>
            <w:tcW w:w="1219" w:type="dxa"/>
          </w:tcPr>
          <w:p w:rsidR="006D7CF4" w:rsidRDefault="006D7CF4">
            <w:pPr>
              <w:pStyle w:val="ConsPlusNormal"/>
              <w:jc w:val="center"/>
            </w:pPr>
            <w:r>
              <w:t>4,3</w:t>
            </w:r>
          </w:p>
        </w:tc>
        <w:tc>
          <w:tcPr>
            <w:tcW w:w="1999" w:type="dxa"/>
          </w:tcPr>
          <w:p w:rsidR="006D7CF4" w:rsidRDefault="006D7CF4">
            <w:pPr>
              <w:pStyle w:val="ConsPlusNormal"/>
            </w:pPr>
            <w:r>
              <w:t xml:space="preserve">Комитет по </w:t>
            </w:r>
            <w:r>
              <w:lastRenderedPageBreak/>
              <w:t>здравоохранению;</w:t>
            </w:r>
          </w:p>
          <w:p w:rsidR="006D7CF4" w:rsidRDefault="006D7CF4">
            <w:pPr>
              <w:pStyle w:val="ConsPlusNormal"/>
            </w:pPr>
            <w:r>
              <w:t>администрации районов Санкт-Петербурга</w:t>
            </w:r>
          </w:p>
        </w:tc>
        <w:tc>
          <w:tcPr>
            <w:tcW w:w="2014" w:type="dxa"/>
          </w:tcPr>
          <w:p w:rsidR="006D7CF4" w:rsidRDefault="006D7CF4">
            <w:pPr>
              <w:pStyle w:val="ConsPlusNormal"/>
            </w:pPr>
            <w:r>
              <w:lastRenderedPageBreak/>
              <w:t xml:space="preserve">Региональный </w:t>
            </w:r>
            <w:r>
              <w:lastRenderedPageBreak/>
              <w:t>проект "Развитие детского здравоохранения, включая создание современной инфраструктуры оказания медицинской помощи детям"</w:t>
            </w:r>
          </w:p>
        </w:tc>
      </w:tr>
      <w:tr w:rsidR="006D7CF4">
        <w:tc>
          <w:tcPr>
            <w:tcW w:w="510" w:type="dxa"/>
          </w:tcPr>
          <w:p w:rsidR="006D7CF4" w:rsidRDefault="006D7CF4">
            <w:pPr>
              <w:pStyle w:val="ConsPlusNormal"/>
              <w:jc w:val="center"/>
            </w:pPr>
            <w:r>
              <w:lastRenderedPageBreak/>
              <w:t>5</w:t>
            </w:r>
          </w:p>
        </w:tc>
        <w:tc>
          <w:tcPr>
            <w:tcW w:w="2494" w:type="dxa"/>
          </w:tcPr>
          <w:p w:rsidR="006D7CF4" w:rsidRDefault="006D7CF4">
            <w:pPr>
              <w:pStyle w:val="ConsPlusNormal"/>
            </w:pPr>
            <w:r>
              <w:t>Смертность от болезней системы кровообращения (далее - Целевой показатель 5)</w:t>
            </w:r>
          </w:p>
        </w:tc>
        <w:tc>
          <w:tcPr>
            <w:tcW w:w="1849" w:type="dxa"/>
          </w:tcPr>
          <w:p w:rsidR="006D7CF4" w:rsidRDefault="006D7CF4">
            <w:pPr>
              <w:pStyle w:val="ConsPlusNormal"/>
              <w:jc w:val="center"/>
            </w:pPr>
            <w:r>
              <w:t>Количество случаев на 100 тыс. населения</w:t>
            </w:r>
          </w:p>
        </w:tc>
        <w:tc>
          <w:tcPr>
            <w:tcW w:w="850" w:type="dxa"/>
          </w:tcPr>
          <w:p w:rsidR="006D7CF4" w:rsidRDefault="006D7CF4">
            <w:pPr>
              <w:pStyle w:val="ConsPlusNormal"/>
              <w:jc w:val="center"/>
            </w:pPr>
            <w:r>
              <w:t>621,6</w:t>
            </w:r>
          </w:p>
        </w:tc>
        <w:tc>
          <w:tcPr>
            <w:tcW w:w="907" w:type="dxa"/>
          </w:tcPr>
          <w:p w:rsidR="006D7CF4" w:rsidRDefault="006D7CF4">
            <w:pPr>
              <w:pStyle w:val="ConsPlusNormal"/>
              <w:jc w:val="center"/>
            </w:pPr>
            <w:r>
              <w:t>604,7</w:t>
            </w:r>
          </w:p>
        </w:tc>
        <w:tc>
          <w:tcPr>
            <w:tcW w:w="907" w:type="dxa"/>
          </w:tcPr>
          <w:p w:rsidR="006D7CF4" w:rsidRDefault="006D7CF4">
            <w:pPr>
              <w:pStyle w:val="ConsPlusNormal"/>
              <w:jc w:val="center"/>
            </w:pPr>
            <w:r>
              <w:t>587,5</w:t>
            </w:r>
          </w:p>
        </w:tc>
        <w:tc>
          <w:tcPr>
            <w:tcW w:w="907" w:type="dxa"/>
          </w:tcPr>
          <w:p w:rsidR="006D7CF4" w:rsidRDefault="006D7CF4">
            <w:pPr>
              <w:pStyle w:val="ConsPlusNormal"/>
              <w:jc w:val="center"/>
            </w:pPr>
            <w:r>
              <w:t>501,5</w:t>
            </w:r>
          </w:p>
        </w:tc>
        <w:tc>
          <w:tcPr>
            <w:tcW w:w="907" w:type="dxa"/>
          </w:tcPr>
          <w:p w:rsidR="006D7CF4" w:rsidRDefault="006D7CF4">
            <w:pPr>
              <w:pStyle w:val="ConsPlusNormal"/>
              <w:jc w:val="center"/>
            </w:pPr>
            <w:r>
              <w:t>501,5</w:t>
            </w:r>
          </w:p>
        </w:tc>
        <w:tc>
          <w:tcPr>
            <w:tcW w:w="1219" w:type="dxa"/>
          </w:tcPr>
          <w:p w:rsidR="006D7CF4" w:rsidRDefault="006D7CF4">
            <w:pPr>
              <w:pStyle w:val="ConsPlusNormal"/>
              <w:jc w:val="center"/>
            </w:pPr>
            <w:r>
              <w:t>501,3</w:t>
            </w:r>
          </w:p>
        </w:tc>
        <w:tc>
          <w:tcPr>
            <w:tcW w:w="199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2014" w:type="dxa"/>
          </w:tcPr>
          <w:p w:rsidR="006D7CF4" w:rsidRDefault="006D7CF4">
            <w:pPr>
              <w:pStyle w:val="ConsPlusNormal"/>
            </w:pPr>
            <w:r>
              <w:t>Стратегия 2035, Региональная программа "Борьба с сердечно-сосудистыми заболеваниями"</w:t>
            </w:r>
          </w:p>
        </w:tc>
      </w:tr>
      <w:tr w:rsidR="006D7CF4">
        <w:tc>
          <w:tcPr>
            <w:tcW w:w="510" w:type="dxa"/>
          </w:tcPr>
          <w:p w:rsidR="006D7CF4" w:rsidRDefault="006D7CF4">
            <w:pPr>
              <w:pStyle w:val="ConsPlusNormal"/>
              <w:jc w:val="center"/>
            </w:pPr>
            <w:r>
              <w:t>6</w:t>
            </w:r>
          </w:p>
        </w:tc>
        <w:tc>
          <w:tcPr>
            <w:tcW w:w="2494" w:type="dxa"/>
          </w:tcPr>
          <w:p w:rsidR="006D7CF4" w:rsidRDefault="006D7CF4">
            <w:pPr>
              <w:pStyle w:val="ConsPlusNormal"/>
            </w:pPr>
            <w:r>
              <w:t>Смертность от дорожно-транспортных происшествий (далее - Целевой показатель 6)</w:t>
            </w:r>
          </w:p>
        </w:tc>
        <w:tc>
          <w:tcPr>
            <w:tcW w:w="1849" w:type="dxa"/>
          </w:tcPr>
          <w:p w:rsidR="006D7CF4" w:rsidRDefault="006D7CF4">
            <w:pPr>
              <w:pStyle w:val="ConsPlusNormal"/>
              <w:jc w:val="center"/>
            </w:pPr>
            <w:r>
              <w:t>Количество случаев на 100 тыс. населения</w:t>
            </w:r>
          </w:p>
        </w:tc>
        <w:tc>
          <w:tcPr>
            <w:tcW w:w="850" w:type="dxa"/>
          </w:tcPr>
          <w:p w:rsidR="006D7CF4" w:rsidRDefault="006D7CF4">
            <w:pPr>
              <w:pStyle w:val="ConsPlusNormal"/>
              <w:jc w:val="center"/>
            </w:pPr>
            <w:r>
              <w:t>7,7</w:t>
            </w:r>
          </w:p>
        </w:tc>
        <w:tc>
          <w:tcPr>
            <w:tcW w:w="907" w:type="dxa"/>
          </w:tcPr>
          <w:p w:rsidR="006D7CF4" w:rsidRDefault="006D7CF4">
            <w:pPr>
              <w:pStyle w:val="ConsPlusNormal"/>
              <w:jc w:val="center"/>
            </w:pPr>
            <w:r>
              <w:t>7,5</w:t>
            </w:r>
          </w:p>
        </w:tc>
        <w:tc>
          <w:tcPr>
            <w:tcW w:w="907" w:type="dxa"/>
          </w:tcPr>
          <w:p w:rsidR="006D7CF4" w:rsidRDefault="006D7CF4">
            <w:pPr>
              <w:pStyle w:val="ConsPlusNormal"/>
              <w:jc w:val="center"/>
            </w:pPr>
            <w:r>
              <w:t>7,5</w:t>
            </w:r>
          </w:p>
        </w:tc>
        <w:tc>
          <w:tcPr>
            <w:tcW w:w="907" w:type="dxa"/>
          </w:tcPr>
          <w:p w:rsidR="006D7CF4" w:rsidRDefault="006D7CF4">
            <w:pPr>
              <w:pStyle w:val="ConsPlusNormal"/>
              <w:jc w:val="center"/>
            </w:pPr>
            <w:r>
              <w:t>7,5</w:t>
            </w:r>
          </w:p>
        </w:tc>
        <w:tc>
          <w:tcPr>
            <w:tcW w:w="907" w:type="dxa"/>
          </w:tcPr>
          <w:p w:rsidR="006D7CF4" w:rsidRDefault="006D7CF4">
            <w:pPr>
              <w:pStyle w:val="ConsPlusNormal"/>
              <w:jc w:val="center"/>
            </w:pPr>
            <w:r>
              <w:t>7,3</w:t>
            </w:r>
          </w:p>
        </w:tc>
        <w:tc>
          <w:tcPr>
            <w:tcW w:w="1219" w:type="dxa"/>
          </w:tcPr>
          <w:p w:rsidR="006D7CF4" w:rsidRDefault="006D7CF4">
            <w:pPr>
              <w:pStyle w:val="ConsPlusNormal"/>
              <w:jc w:val="center"/>
            </w:pPr>
            <w:r>
              <w:t>7</w:t>
            </w:r>
          </w:p>
        </w:tc>
        <w:tc>
          <w:tcPr>
            <w:tcW w:w="199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2014" w:type="dxa"/>
          </w:tcPr>
          <w:p w:rsidR="006D7CF4" w:rsidRDefault="006D7CF4">
            <w:pPr>
              <w:pStyle w:val="ConsPlusNormal"/>
              <w:jc w:val="center"/>
            </w:pPr>
            <w:r>
              <w:t>-</w:t>
            </w:r>
          </w:p>
        </w:tc>
      </w:tr>
      <w:tr w:rsidR="006D7CF4">
        <w:tc>
          <w:tcPr>
            <w:tcW w:w="510" w:type="dxa"/>
          </w:tcPr>
          <w:p w:rsidR="006D7CF4" w:rsidRDefault="006D7CF4">
            <w:pPr>
              <w:pStyle w:val="ConsPlusNormal"/>
              <w:jc w:val="center"/>
            </w:pPr>
            <w:r>
              <w:t>7</w:t>
            </w:r>
          </w:p>
        </w:tc>
        <w:tc>
          <w:tcPr>
            <w:tcW w:w="2494" w:type="dxa"/>
          </w:tcPr>
          <w:p w:rsidR="006D7CF4" w:rsidRDefault="006D7CF4">
            <w:pPr>
              <w:pStyle w:val="ConsPlusNormal"/>
            </w:pPr>
            <w:r>
              <w:t>Смертность населения от злокачественных новообразований на 100 тыс. населения (далее - Целевой показатель 7)</w:t>
            </w:r>
          </w:p>
        </w:tc>
        <w:tc>
          <w:tcPr>
            <w:tcW w:w="1849" w:type="dxa"/>
          </w:tcPr>
          <w:p w:rsidR="006D7CF4" w:rsidRDefault="006D7CF4">
            <w:pPr>
              <w:pStyle w:val="ConsPlusNormal"/>
              <w:jc w:val="center"/>
            </w:pPr>
            <w:r>
              <w:t>Количество случаев на 100 тыс. населения</w:t>
            </w:r>
          </w:p>
        </w:tc>
        <w:tc>
          <w:tcPr>
            <w:tcW w:w="850" w:type="dxa"/>
          </w:tcPr>
          <w:p w:rsidR="006D7CF4" w:rsidRDefault="006D7CF4">
            <w:pPr>
              <w:pStyle w:val="ConsPlusNormal"/>
              <w:jc w:val="center"/>
            </w:pPr>
            <w:r>
              <w:t>245,6</w:t>
            </w:r>
          </w:p>
        </w:tc>
        <w:tc>
          <w:tcPr>
            <w:tcW w:w="907" w:type="dxa"/>
          </w:tcPr>
          <w:p w:rsidR="006D7CF4" w:rsidRDefault="006D7CF4">
            <w:pPr>
              <w:pStyle w:val="ConsPlusNormal"/>
              <w:jc w:val="center"/>
            </w:pPr>
            <w:r>
              <w:t>243,5</w:t>
            </w:r>
          </w:p>
        </w:tc>
        <w:tc>
          <w:tcPr>
            <w:tcW w:w="907" w:type="dxa"/>
          </w:tcPr>
          <w:p w:rsidR="006D7CF4" w:rsidRDefault="006D7CF4">
            <w:pPr>
              <w:pStyle w:val="ConsPlusNormal"/>
              <w:jc w:val="center"/>
            </w:pPr>
            <w:r>
              <w:t>241,4</w:t>
            </w:r>
          </w:p>
        </w:tc>
        <w:tc>
          <w:tcPr>
            <w:tcW w:w="907" w:type="dxa"/>
          </w:tcPr>
          <w:p w:rsidR="006D7CF4" w:rsidRDefault="006D7CF4">
            <w:pPr>
              <w:pStyle w:val="ConsPlusNormal"/>
              <w:jc w:val="center"/>
            </w:pPr>
            <w:r>
              <w:t>241,4</w:t>
            </w:r>
          </w:p>
        </w:tc>
        <w:tc>
          <w:tcPr>
            <w:tcW w:w="907" w:type="dxa"/>
          </w:tcPr>
          <w:p w:rsidR="006D7CF4" w:rsidRDefault="006D7CF4">
            <w:pPr>
              <w:pStyle w:val="ConsPlusNormal"/>
              <w:jc w:val="center"/>
            </w:pPr>
            <w:r>
              <w:t>241,3</w:t>
            </w:r>
          </w:p>
        </w:tc>
        <w:tc>
          <w:tcPr>
            <w:tcW w:w="1219" w:type="dxa"/>
          </w:tcPr>
          <w:p w:rsidR="006D7CF4" w:rsidRDefault="006D7CF4">
            <w:pPr>
              <w:pStyle w:val="ConsPlusNormal"/>
              <w:jc w:val="center"/>
            </w:pPr>
            <w:r>
              <w:t>241,2</w:t>
            </w:r>
          </w:p>
        </w:tc>
        <w:tc>
          <w:tcPr>
            <w:tcW w:w="1999" w:type="dxa"/>
          </w:tcPr>
          <w:p w:rsidR="006D7CF4" w:rsidRDefault="006D7CF4">
            <w:pPr>
              <w:pStyle w:val="ConsPlusNormal"/>
            </w:pPr>
            <w:r>
              <w:t>Комитет по здравоохранению; администрации районов Санкт-Петербурга</w:t>
            </w:r>
          </w:p>
        </w:tc>
        <w:tc>
          <w:tcPr>
            <w:tcW w:w="2014" w:type="dxa"/>
          </w:tcPr>
          <w:p w:rsidR="006D7CF4" w:rsidRDefault="006D7CF4">
            <w:pPr>
              <w:pStyle w:val="ConsPlusNormal"/>
            </w:pPr>
            <w:r>
              <w:t>Региональная программа "Борьба с онкологическими заболеваниями"</w:t>
            </w:r>
          </w:p>
        </w:tc>
      </w:tr>
      <w:tr w:rsidR="006D7CF4">
        <w:tc>
          <w:tcPr>
            <w:tcW w:w="510" w:type="dxa"/>
          </w:tcPr>
          <w:p w:rsidR="006D7CF4" w:rsidRDefault="006D7CF4">
            <w:pPr>
              <w:pStyle w:val="ConsPlusNormal"/>
              <w:jc w:val="center"/>
            </w:pPr>
            <w:r>
              <w:t>8</w:t>
            </w:r>
          </w:p>
        </w:tc>
        <w:tc>
          <w:tcPr>
            <w:tcW w:w="2494" w:type="dxa"/>
          </w:tcPr>
          <w:p w:rsidR="006D7CF4" w:rsidRDefault="006D7CF4">
            <w:pPr>
              <w:pStyle w:val="ConsPlusNormal"/>
            </w:pPr>
            <w:r>
              <w:t>Зарегистрировано больных с диагнозом, установленным впервые в жизни, активный туберкулез (далее - Целевой показатель 8)</w:t>
            </w:r>
          </w:p>
        </w:tc>
        <w:tc>
          <w:tcPr>
            <w:tcW w:w="1849" w:type="dxa"/>
          </w:tcPr>
          <w:p w:rsidR="006D7CF4" w:rsidRDefault="006D7CF4">
            <w:pPr>
              <w:pStyle w:val="ConsPlusNormal"/>
              <w:jc w:val="center"/>
            </w:pPr>
            <w:r>
              <w:t>Количество случаев на 100 тыс. населения</w:t>
            </w:r>
          </w:p>
        </w:tc>
        <w:tc>
          <w:tcPr>
            <w:tcW w:w="850" w:type="dxa"/>
          </w:tcPr>
          <w:p w:rsidR="006D7CF4" w:rsidRDefault="006D7CF4">
            <w:pPr>
              <w:pStyle w:val="ConsPlusNormal"/>
              <w:jc w:val="center"/>
            </w:pPr>
            <w:r>
              <w:t>23</w:t>
            </w:r>
          </w:p>
        </w:tc>
        <w:tc>
          <w:tcPr>
            <w:tcW w:w="907" w:type="dxa"/>
          </w:tcPr>
          <w:p w:rsidR="006D7CF4" w:rsidRDefault="006D7CF4">
            <w:pPr>
              <w:pStyle w:val="ConsPlusNormal"/>
              <w:jc w:val="center"/>
            </w:pPr>
            <w:r>
              <w:t>23</w:t>
            </w:r>
          </w:p>
        </w:tc>
        <w:tc>
          <w:tcPr>
            <w:tcW w:w="907" w:type="dxa"/>
          </w:tcPr>
          <w:p w:rsidR="006D7CF4" w:rsidRDefault="006D7CF4">
            <w:pPr>
              <w:pStyle w:val="ConsPlusNormal"/>
              <w:jc w:val="center"/>
            </w:pPr>
            <w:r>
              <w:t>23</w:t>
            </w:r>
          </w:p>
        </w:tc>
        <w:tc>
          <w:tcPr>
            <w:tcW w:w="907" w:type="dxa"/>
          </w:tcPr>
          <w:p w:rsidR="006D7CF4" w:rsidRDefault="006D7CF4">
            <w:pPr>
              <w:pStyle w:val="ConsPlusNormal"/>
              <w:jc w:val="center"/>
            </w:pPr>
            <w:r>
              <w:t>23</w:t>
            </w:r>
          </w:p>
        </w:tc>
        <w:tc>
          <w:tcPr>
            <w:tcW w:w="907" w:type="dxa"/>
          </w:tcPr>
          <w:p w:rsidR="006D7CF4" w:rsidRDefault="006D7CF4">
            <w:pPr>
              <w:pStyle w:val="ConsPlusNormal"/>
              <w:jc w:val="center"/>
            </w:pPr>
            <w:r>
              <w:t>22,5</w:t>
            </w:r>
          </w:p>
        </w:tc>
        <w:tc>
          <w:tcPr>
            <w:tcW w:w="1219" w:type="dxa"/>
          </w:tcPr>
          <w:p w:rsidR="006D7CF4" w:rsidRDefault="006D7CF4">
            <w:pPr>
              <w:pStyle w:val="ConsPlusNormal"/>
              <w:jc w:val="center"/>
            </w:pPr>
            <w:r>
              <w:t>22</w:t>
            </w:r>
          </w:p>
        </w:tc>
        <w:tc>
          <w:tcPr>
            <w:tcW w:w="199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2014" w:type="dxa"/>
          </w:tcPr>
          <w:p w:rsidR="006D7CF4" w:rsidRDefault="006D7CF4">
            <w:pPr>
              <w:pStyle w:val="ConsPlusNormal"/>
              <w:jc w:val="center"/>
            </w:pPr>
            <w:r>
              <w:t>-</w:t>
            </w:r>
          </w:p>
        </w:tc>
      </w:tr>
      <w:tr w:rsidR="006D7CF4">
        <w:tc>
          <w:tcPr>
            <w:tcW w:w="510" w:type="dxa"/>
          </w:tcPr>
          <w:p w:rsidR="006D7CF4" w:rsidRDefault="006D7CF4">
            <w:pPr>
              <w:pStyle w:val="ConsPlusNormal"/>
              <w:jc w:val="center"/>
            </w:pPr>
            <w:r>
              <w:lastRenderedPageBreak/>
              <w:t>9</w:t>
            </w:r>
          </w:p>
        </w:tc>
        <w:tc>
          <w:tcPr>
            <w:tcW w:w="2494" w:type="dxa"/>
          </w:tcPr>
          <w:p w:rsidR="006D7CF4" w:rsidRDefault="006D7CF4">
            <w:pPr>
              <w:pStyle w:val="ConsPlusNormal"/>
            </w:pPr>
            <w:r>
              <w:t>Доля граждан, ежегодно проходящих профилактический медицинский осмотр и(или) диспансеризацию, от общего числа населения (далее - Целевой показатель 9)</w:t>
            </w:r>
          </w:p>
        </w:tc>
        <w:tc>
          <w:tcPr>
            <w:tcW w:w="1849" w:type="dxa"/>
          </w:tcPr>
          <w:p w:rsidR="006D7CF4" w:rsidRDefault="006D7CF4">
            <w:pPr>
              <w:pStyle w:val="ConsPlusNormal"/>
              <w:jc w:val="center"/>
            </w:pPr>
            <w:r>
              <w:t>Процент</w:t>
            </w:r>
          </w:p>
        </w:tc>
        <w:tc>
          <w:tcPr>
            <w:tcW w:w="850" w:type="dxa"/>
          </w:tcPr>
          <w:p w:rsidR="006D7CF4" w:rsidRDefault="006D7CF4">
            <w:pPr>
              <w:pStyle w:val="ConsPlusNormal"/>
              <w:jc w:val="center"/>
            </w:pPr>
            <w:r>
              <w:t>54,3</w:t>
            </w:r>
          </w:p>
        </w:tc>
        <w:tc>
          <w:tcPr>
            <w:tcW w:w="907" w:type="dxa"/>
          </w:tcPr>
          <w:p w:rsidR="006D7CF4" w:rsidRDefault="006D7CF4">
            <w:pPr>
              <w:pStyle w:val="ConsPlusNormal"/>
              <w:jc w:val="center"/>
            </w:pPr>
            <w:r>
              <w:t>60,9</w:t>
            </w:r>
          </w:p>
        </w:tc>
        <w:tc>
          <w:tcPr>
            <w:tcW w:w="907" w:type="dxa"/>
          </w:tcPr>
          <w:p w:rsidR="006D7CF4" w:rsidRDefault="006D7CF4">
            <w:pPr>
              <w:pStyle w:val="ConsPlusNormal"/>
              <w:jc w:val="center"/>
            </w:pPr>
            <w:r>
              <w:t>71,7</w:t>
            </w:r>
          </w:p>
        </w:tc>
        <w:tc>
          <w:tcPr>
            <w:tcW w:w="907" w:type="dxa"/>
          </w:tcPr>
          <w:p w:rsidR="006D7CF4" w:rsidRDefault="006D7CF4">
            <w:pPr>
              <w:pStyle w:val="ConsPlusNormal"/>
              <w:jc w:val="center"/>
            </w:pPr>
            <w:r>
              <w:t>73,5</w:t>
            </w:r>
          </w:p>
        </w:tc>
        <w:tc>
          <w:tcPr>
            <w:tcW w:w="907" w:type="dxa"/>
          </w:tcPr>
          <w:p w:rsidR="006D7CF4" w:rsidRDefault="006D7CF4">
            <w:pPr>
              <w:pStyle w:val="ConsPlusNormal"/>
              <w:jc w:val="center"/>
            </w:pPr>
            <w:r>
              <w:t>76,5</w:t>
            </w:r>
          </w:p>
        </w:tc>
        <w:tc>
          <w:tcPr>
            <w:tcW w:w="1219" w:type="dxa"/>
          </w:tcPr>
          <w:p w:rsidR="006D7CF4" w:rsidRDefault="006D7CF4">
            <w:pPr>
              <w:pStyle w:val="ConsPlusNormal"/>
              <w:jc w:val="center"/>
            </w:pPr>
            <w:r>
              <w:t>80</w:t>
            </w:r>
          </w:p>
        </w:tc>
        <w:tc>
          <w:tcPr>
            <w:tcW w:w="199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2014" w:type="dxa"/>
          </w:tcPr>
          <w:p w:rsidR="006D7CF4" w:rsidRDefault="006D7CF4">
            <w:pPr>
              <w:pStyle w:val="ConsPlusNormal"/>
            </w:pPr>
            <w:r>
              <w:t>Региональный проект "Развитие системы оказания первичной медико-санитарной помощи"</w:t>
            </w:r>
          </w:p>
        </w:tc>
      </w:tr>
      <w:tr w:rsidR="006D7CF4">
        <w:tc>
          <w:tcPr>
            <w:tcW w:w="510" w:type="dxa"/>
          </w:tcPr>
          <w:p w:rsidR="006D7CF4" w:rsidRDefault="006D7CF4">
            <w:pPr>
              <w:pStyle w:val="ConsPlusNormal"/>
              <w:jc w:val="center"/>
            </w:pPr>
            <w:r>
              <w:t>10</w:t>
            </w:r>
          </w:p>
        </w:tc>
        <w:tc>
          <w:tcPr>
            <w:tcW w:w="2494" w:type="dxa"/>
          </w:tcPr>
          <w:p w:rsidR="006D7CF4" w:rsidRDefault="006D7CF4">
            <w:pPr>
              <w:pStyle w:val="ConsPlusNormal"/>
            </w:pPr>
            <w:r>
              <w:t>Доля больных с выявленными злокачественными новообразованиями на I-II стадиях заболевания (далее - Целевой показатель 10)</w:t>
            </w:r>
          </w:p>
        </w:tc>
        <w:tc>
          <w:tcPr>
            <w:tcW w:w="1849" w:type="dxa"/>
          </w:tcPr>
          <w:p w:rsidR="006D7CF4" w:rsidRDefault="006D7CF4">
            <w:pPr>
              <w:pStyle w:val="ConsPlusNormal"/>
              <w:jc w:val="center"/>
            </w:pPr>
            <w:r>
              <w:t>Процент</w:t>
            </w:r>
          </w:p>
        </w:tc>
        <w:tc>
          <w:tcPr>
            <w:tcW w:w="850" w:type="dxa"/>
          </w:tcPr>
          <w:p w:rsidR="006D7CF4" w:rsidRDefault="006D7CF4">
            <w:pPr>
              <w:pStyle w:val="ConsPlusNormal"/>
              <w:jc w:val="center"/>
            </w:pPr>
            <w:r>
              <w:t>57,4</w:t>
            </w:r>
          </w:p>
        </w:tc>
        <w:tc>
          <w:tcPr>
            <w:tcW w:w="907" w:type="dxa"/>
          </w:tcPr>
          <w:p w:rsidR="006D7CF4" w:rsidRDefault="006D7CF4">
            <w:pPr>
              <w:pStyle w:val="ConsPlusNormal"/>
              <w:jc w:val="center"/>
            </w:pPr>
            <w:r>
              <w:t>59,3</w:t>
            </w:r>
          </w:p>
        </w:tc>
        <w:tc>
          <w:tcPr>
            <w:tcW w:w="907" w:type="dxa"/>
          </w:tcPr>
          <w:p w:rsidR="006D7CF4" w:rsidRDefault="006D7CF4">
            <w:pPr>
              <w:pStyle w:val="ConsPlusNormal"/>
              <w:jc w:val="center"/>
            </w:pPr>
            <w:r>
              <w:t>61,1</w:t>
            </w:r>
          </w:p>
        </w:tc>
        <w:tc>
          <w:tcPr>
            <w:tcW w:w="907" w:type="dxa"/>
          </w:tcPr>
          <w:p w:rsidR="006D7CF4" w:rsidRDefault="006D7CF4">
            <w:pPr>
              <w:pStyle w:val="ConsPlusNormal"/>
              <w:jc w:val="center"/>
            </w:pPr>
            <w:r>
              <w:t>63</w:t>
            </w:r>
          </w:p>
        </w:tc>
        <w:tc>
          <w:tcPr>
            <w:tcW w:w="907" w:type="dxa"/>
          </w:tcPr>
          <w:p w:rsidR="006D7CF4" w:rsidRDefault="006D7CF4">
            <w:pPr>
              <w:pStyle w:val="ConsPlusNormal"/>
              <w:jc w:val="center"/>
            </w:pPr>
            <w:r>
              <w:t>63,2</w:t>
            </w:r>
          </w:p>
        </w:tc>
        <w:tc>
          <w:tcPr>
            <w:tcW w:w="1219" w:type="dxa"/>
          </w:tcPr>
          <w:p w:rsidR="006D7CF4" w:rsidRDefault="006D7CF4">
            <w:pPr>
              <w:pStyle w:val="ConsPlusNormal"/>
              <w:jc w:val="center"/>
            </w:pPr>
            <w:r>
              <w:t>63,5</w:t>
            </w:r>
          </w:p>
        </w:tc>
        <w:tc>
          <w:tcPr>
            <w:tcW w:w="199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2014" w:type="dxa"/>
          </w:tcPr>
          <w:p w:rsidR="006D7CF4" w:rsidRDefault="006D7CF4">
            <w:pPr>
              <w:pStyle w:val="ConsPlusNormal"/>
            </w:pPr>
            <w:r>
              <w:t>Региональный проект "Борьба с онкологическими заболеваниями"</w:t>
            </w:r>
          </w:p>
        </w:tc>
      </w:tr>
      <w:tr w:rsidR="006D7CF4">
        <w:tc>
          <w:tcPr>
            <w:tcW w:w="510" w:type="dxa"/>
          </w:tcPr>
          <w:p w:rsidR="006D7CF4" w:rsidRDefault="006D7CF4">
            <w:pPr>
              <w:pStyle w:val="ConsPlusNormal"/>
              <w:jc w:val="center"/>
            </w:pPr>
            <w:r>
              <w:t>11</w:t>
            </w:r>
          </w:p>
        </w:tc>
        <w:tc>
          <w:tcPr>
            <w:tcW w:w="2494" w:type="dxa"/>
          </w:tcPr>
          <w:p w:rsidR="006D7CF4" w:rsidRDefault="006D7CF4">
            <w:pPr>
              <w:pStyle w:val="ConsPlusNormal"/>
            </w:pPr>
            <w:r>
              <w:t>Обеспеченность населения врачами, работающими в государственных и муниципальных медицинских организациях, чел. на 10 тыс. населения (далее - Целевой показатель 11)</w:t>
            </w:r>
          </w:p>
        </w:tc>
        <w:tc>
          <w:tcPr>
            <w:tcW w:w="1849" w:type="dxa"/>
          </w:tcPr>
          <w:p w:rsidR="006D7CF4" w:rsidRDefault="006D7CF4">
            <w:pPr>
              <w:pStyle w:val="ConsPlusNormal"/>
              <w:jc w:val="center"/>
            </w:pPr>
            <w:r>
              <w:t>Чел. на 10 тыс. населения</w:t>
            </w:r>
          </w:p>
        </w:tc>
        <w:tc>
          <w:tcPr>
            <w:tcW w:w="850" w:type="dxa"/>
          </w:tcPr>
          <w:p w:rsidR="006D7CF4" w:rsidRDefault="006D7CF4">
            <w:pPr>
              <w:pStyle w:val="ConsPlusNormal"/>
              <w:jc w:val="center"/>
            </w:pPr>
            <w:r>
              <w:t>58,5</w:t>
            </w:r>
          </w:p>
        </w:tc>
        <w:tc>
          <w:tcPr>
            <w:tcW w:w="907" w:type="dxa"/>
          </w:tcPr>
          <w:p w:rsidR="006D7CF4" w:rsidRDefault="006D7CF4">
            <w:pPr>
              <w:pStyle w:val="ConsPlusNormal"/>
              <w:jc w:val="center"/>
            </w:pPr>
            <w:r>
              <w:t>59,3</w:t>
            </w:r>
          </w:p>
        </w:tc>
        <w:tc>
          <w:tcPr>
            <w:tcW w:w="907" w:type="dxa"/>
          </w:tcPr>
          <w:p w:rsidR="006D7CF4" w:rsidRDefault="006D7CF4">
            <w:pPr>
              <w:pStyle w:val="ConsPlusNormal"/>
              <w:jc w:val="center"/>
            </w:pPr>
            <w:r>
              <w:t>60,1</w:t>
            </w:r>
          </w:p>
        </w:tc>
        <w:tc>
          <w:tcPr>
            <w:tcW w:w="907" w:type="dxa"/>
          </w:tcPr>
          <w:p w:rsidR="006D7CF4" w:rsidRDefault="006D7CF4">
            <w:pPr>
              <w:pStyle w:val="ConsPlusNormal"/>
              <w:jc w:val="center"/>
            </w:pPr>
            <w:r>
              <w:t>60,9</w:t>
            </w:r>
          </w:p>
        </w:tc>
        <w:tc>
          <w:tcPr>
            <w:tcW w:w="907" w:type="dxa"/>
          </w:tcPr>
          <w:p w:rsidR="006D7CF4" w:rsidRDefault="006D7CF4">
            <w:pPr>
              <w:pStyle w:val="ConsPlusNormal"/>
              <w:jc w:val="center"/>
            </w:pPr>
            <w:r>
              <w:t>61</w:t>
            </w:r>
          </w:p>
        </w:tc>
        <w:tc>
          <w:tcPr>
            <w:tcW w:w="1219" w:type="dxa"/>
          </w:tcPr>
          <w:p w:rsidR="006D7CF4" w:rsidRDefault="006D7CF4">
            <w:pPr>
              <w:pStyle w:val="ConsPlusNormal"/>
              <w:jc w:val="center"/>
            </w:pPr>
            <w:r>
              <w:t>61,1</w:t>
            </w:r>
          </w:p>
        </w:tc>
        <w:tc>
          <w:tcPr>
            <w:tcW w:w="199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2014" w:type="dxa"/>
          </w:tcPr>
          <w:p w:rsidR="006D7CF4" w:rsidRDefault="006D7CF4">
            <w:pPr>
              <w:pStyle w:val="ConsPlusNormal"/>
            </w:pPr>
            <w:r>
              <w:t>Региональный проект "Обеспечение медицинских организаций системы здравоохранения квалифицированными кадрами"</w:t>
            </w:r>
          </w:p>
        </w:tc>
      </w:tr>
      <w:tr w:rsidR="006D7CF4">
        <w:tc>
          <w:tcPr>
            <w:tcW w:w="510" w:type="dxa"/>
          </w:tcPr>
          <w:p w:rsidR="006D7CF4" w:rsidRDefault="006D7CF4">
            <w:pPr>
              <w:pStyle w:val="ConsPlusNormal"/>
              <w:jc w:val="center"/>
            </w:pPr>
            <w:r>
              <w:t>12</w:t>
            </w:r>
          </w:p>
        </w:tc>
        <w:tc>
          <w:tcPr>
            <w:tcW w:w="2494" w:type="dxa"/>
          </w:tcPr>
          <w:p w:rsidR="006D7CF4" w:rsidRDefault="006D7CF4">
            <w:pPr>
              <w:pStyle w:val="ConsPlusNormal"/>
            </w:pPr>
            <w:r>
              <w:t>Ожидаемая продолжительность жизни при рождении (далее - Целевой показатель 12)</w:t>
            </w:r>
          </w:p>
        </w:tc>
        <w:tc>
          <w:tcPr>
            <w:tcW w:w="1849" w:type="dxa"/>
          </w:tcPr>
          <w:p w:rsidR="006D7CF4" w:rsidRDefault="006D7CF4">
            <w:pPr>
              <w:pStyle w:val="ConsPlusNormal"/>
              <w:jc w:val="center"/>
            </w:pPr>
            <w:r>
              <w:t>Лет</w:t>
            </w:r>
          </w:p>
        </w:tc>
        <w:tc>
          <w:tcPr>
            <w:tcW w:w="850" w:type="dxa"/>
          </w:tcPr>
          <w:p w:rsidR="006D7CF4" w:rsidRDefault="006D7CF4">
            <w:pPr>
              <w:pStyle w:val="ConsPlusNormal"/>
              <w:jc w:val="center"/>
            </w:pPr>
            <w:r>
              <w:t>73,59</w:t>
            </w:r>
          </w:p>
        </w:tc>
        <w:tc>
          <w:tcPr>
            <w:tcW w:w="907" w:type="dxa"/>
          </w:tcPr>
          <w:p w:rsidR="006D7CF4" w:rsidRDefault="006D7CF4">
            <w:pPr>
              <w:pStyle w:val="ConsPlusNormal"/>
              <w:jc w:val="center"/>
            </w:pPr>
            <w:r>
              <w:t>75,28</w:t>
            </w:r>
          </w:p>
        </w:tc>
        <w:tc>
          <w:tcPr>
            <w:tcW w:w="907" w:type="dxa"/>
          </w:tcPr>
          <w:p w:rsidR="006D7CF4" w:rsidRDefault="006D7CF4">
            <w:pPr>
              <w:pStyle w:val="ConsPlusNormal"/>
              <w:jc w:val="center"/>
            </w:pPr>
            <w:r>
              <w:t>75,72</w:t>
            </w:r>
          </w:p>
        </w:tc>
        <w:tc>
          <w:tcPr>
            <w:tcW w:w="907" w:type="dxa"/>
          </w:tcPr>
          <w:p w:rsidR="006D7CF4" w:rsidRDefault="006D7CF4">
            <w:pPr>
              <w:pStyle w:val="ConsPlusNormal"/>
              <w:jc w:val="center"/>
            </w:pPr>
            <w:r>
              <w:t>76,5</w:t>
            </w:r>
          </w:p>
        </w:tc>
        <w:tc>
          <w:tcPr>
            <w:tcW w:w="907" w:type="dxa"/>
          </w:tcPr>
          <w:p w:rsidR="006D7CF4" w:rsidRDefault="006D7CF4">
            <w:pPr>
              <w:pStyle w:val="ConsPlusNormal"/>
              <w:jc w:val="center"/>
            </w:pPr>
            <w:r>
              <w:t>76,6</w:t>
            </w:r>
          </w:p>
        </w:tc>
        <w:tc>
          <w:tcPr>
            <w:tcW w:w="1219" w:type="dxa"/>
          </w:tcPr>
          <w:p w:rsidR="006D7CF4" w:rsidRDefault="006D7CF4">
            <w:pPr>
              <w:pStyle w:val="ConsPlusNormal"/>
              <w:jc w:val="center"/>
            </w:pPr>
            <w:r>
              <w:t>76,7</w:t>
            </w:r>
          </w:p>
        </w:tc>
        <w:tc>
          <w:tcPr>
            <w:tcW w:w="199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2014" w:type="dxa"/>
          </w:tcPr>
          <w:p w:rsidR="006D7CF4" w:rsidRDefault="006D7CF4">
            <w:pPr>
              <w:pStyle w:val="ConsPlusNormal"/>
            </w:pPr>
            <w:hyperlink r:id="rId68">
              <w:r>
                <w:rPr>
                  <w:color w:val="0000FF"/>
                </w:rPr>
                <w:t>Указ</w:t>
              </w:r>
            </w:hyperlink>
            <w:r>
              <w:t xml:space="preserve"> N 68;</w:t>
            </w:r>
          </w:p>
          <w:p w:rsidR="006D7CF4" w:rsidRDefault="006D7CF4">
            <w:pPr>
              <w:pStyle w:val="ConsPlusNormal"/>
            </w:pPr>
            <w:r>
              <w:t>Стратегия 2035</w:t>
            </w:r>
          </w:p>
        </w:tc>
      </w:tr>
      <w:tr w:rsidR="006D7CF4">
        <w:tc>
          <w:tcPr>
            <w:tcW w:w="510" w:type="dxa"/>
          </w:tcPr>
          <w:p w:rsidR="006D7CF4" w:rsidRDefault="006D7CF4">
            <w:pPr>
              <w:pStyle w:val="ConsPlusNormal"/>
              <w:jc w:val="center"/>
            </w:pPr>
            <w:r>
              <w:t>13</w:t>
            </w:r>
          </w:p>
        </w:tc>
        <w:tc>
          <w:tcPr>
            <w:tcW w:w="2494" w:type="dxa"/>
          </w:tcPr>
          <w:p w:rsidR="006D7CF4" w:rsidRDefault="006D7CF4">
            <w:pPr>
              <w:pStyle w:val="ConsPlusNormal"/>
            </w:pPr>
            <w:r>
              <w:t xml:space="preserve">Отношение средней заработной платы </w:t>
            </w:r>
            <w:r>
              <w:lastRenderedPageBreak/>
              <w:t>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работников организаций, индивидуальных предпринимателей и физических лиц (среднемесячный доход от трудовой деятельности) по Санкт-Петербургу (далее - Целевой показатель 13)</w:t>
            </w:r>
          </w:p>
        </w:tc>
        <w:tc>
          <w:tcPr>
            <w:tcW w:w="1849" w:type="dxa"/>
          </w:tcPr>
          <w:p w:rsidR="006D7CF4" w:rsidRDefault="006D7CF4">
            <w:pPr>
              <w:pStyle w:val="ConsPlusNormal"/>
              <w:jc w:val="center"/>
            </w:pPr>
            <w:r>
              <w:lastRenderedPageBreak/>
              <w:t>Процент</w:t>
            </w:r>
          </w:p>
        </w:tc>
        <w:tc>
          <w:tcPr>
            <w:tcW w:w="850" w:type="dxa"/>
          </w:tcPr>
          <w:p w:rsidR="006D7CF4" w:rsidRDefault="006D7CF4">
            <w:pPr>
              <w:pStyle w:val="ConsPlusNormal"/>
              <w:jc w:val="center"/>
            </w:pPr>
            <w:r>
              <w:t>200</w:t>
            </w:r>
          </w:p>
        </w:tc>
        <w:tc>
          <w:tcPr>
            <w:tcW w:w="907" w:type="dxa"/>
          </w:tcPr>
          <w:p w:rsidR="006D7CF4" w:rsidRDefault="006D7CF4">
            <w:pPr>
              <w:pStyle w:val="ConsPlusNormal"/>
              <w:jc w:val="center"/>
            </w:pPr>
            <w:r>
              <w:t>200</w:t>
            </w:r>
          </w:p>
        </w:tc>
        <w:tc>
          <w:tcPr>
            <w:tcW w:w="907" w:type="dxa"/>
          </w:tcPr>
          <w:p w:rsidR="006D7CF4" w:rsidRDefault="006D7CF4">
            <w:pPr>
              <w:pStyle w:val="ConsPlusNormal"/>
              <w:jc w:val="center"/>
            </w:pPr>
            <w:r>
              <w:t>200</w:t>
            </w:r>
          </w:p>
        </w:tc>
        <w:tc>
          <w:tcPr>
            <w:tcW w:w="907" w:type="dxa"/>
          </w:tcPr>
          <w:p w:rsidR="006D7CF4" w:rsidRDefault="006D7CF4">
            <w:pPr>
              <w:pStyle w:val="ConsPlusNormal"/>
              <w:jc w:val="center"/>
            </w:pPr>
            <w:r>
              <w:t>200</w:t>
            </w:r>
          </w:p>
        </w:tc>
        <w:tc>
          <w:tcPr>
            <w:tcW w:w="907" w:type="dxa"/>
          </w:tcPr>
          <w:p w:rsidR="006D7CF4" w:rsidRDefault="006D7CF4">
            <w:pPr>
              <w:pStyle w:val="ConsPlusNormal"/>
              <w:jc w:val="center"/>
            </w:pPr>
            <w:r>
              <w:t>200</w:t>
            </w:r>
          </w:p>
        </w:tc>
        <w:tc>
          <w:tcPr>
            <w:tcW w:w="1219" w:type="dxa"/>
          </w:tcPr>
          <w:p w:rsidR="006D7CF4" w:rsidRDefault="006D7CF4">
            <w:pPr>
              <w:pStyle w:val="ConsPlusNormal"/>
              <w:jc w:val="center"/>
            </w:pPr>
            <w:r>
              <w:t>200</w:t>
            </w:r>
          </w:p>
        </w:tc>
        <w:tc>
          <w:tcPr>
            <w:tcW w:w="1999" w:type="dxa"/>
          </w:tcPr>
          <w:p w:rsidR="006D7CF4" w:rsidRDefault="006D7CF4">
            <w:pPr>
              <w:pStyle w:val="ConsPlusNormal"/>
            </w:pPr>
            <w:r>
              <w:t xml:space="preserve">Комитет по здравоохранению; </w:t>
            </w:r>
            <w:r>
              <w:lastRenderedPageBreak/>
              <w:t>администрации районов Санкт-Петербурга</w:t>
            </w:r>
          </w:p>
        </w:tc>
        <w:tc>
          <w:tcPr>
            <w:tcW w:w="2014" w:type="dxa"/>
          </w:tcPr>
          <w:p w:rsidR="006D7CF4" w:rsidRDefault="006D7CF4">
            <w:pPr>
              <w:pStyle w:val="ConsPlusNormal"/>
              <w:jc w:val="center"/>
            </w:pPr>
            <w:r>
              <w:lastRenderedPageBreak/>
              <w:t>-</w:t>
            </w:r>
          </w:p>
        </w:tc>
      </w:tr>
      <w:tr w:rsidR="006D7CF4">
        <w:tc>
          <w:tcPr>
            <w:tcW w:w="510" w:type="dxa"/>
          </w:tcPr>
          <w:p w:rsidR="006D7CF4" w:rsidRDefault="006D7CF4">
            <w:pPr>
              <w:pStyle w:val="ConsPlusNormal"/>
              <w:jc w:val="center"/>
            </w:pPr>
            <w:r>
              <w:t>14</w:t>
            </w:r>
          </w:p>
        </w:tc>
        <w:tc>
          <w:tcPr>
            <w:tcW w:w="2494" w:type="dxa"/>
          </w:tcPr>
          <w:p w:rsidR="006D7CF4" w:rsidRDefault="006D7CF4">
            <w:pPr>
              <w:pStyle w:val="ConsPlusNormal"/>
            </w:pPr>
            <w:r>
              <w:t xml:space="preserve">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w:t>
            </w:r>
            <w:r>
              <w:lastRenderedPageBreak/>
              <w:t>плате работников организаций, индивидуальных предпринимателей и физических лиц (среднемесячный доход от трудовой деятельности) по Санкт-Петербургу (далее - Целевой показатель 14)</w:t>
            </w:r>
          </w:p>
        </w:tc>
        <w:tc>
          <w:tcPr>
            <w:tcW w:w="1849" w:type="dxa"/>
          </w:tcPr>
          <w:p w:rsidR="006D7CF4" w:rsidRDefault="006D7CF4">
            <w:pPr>
              <w:pStyle w:val="ConsPlusNormal"/>
              <w:jc w:val="center"/>
            </w:pPr>
            <w:r>
              <w:lastRenderedPageBreak/>
              <w:t>Процент</w:t>
            </w:r>
          </w:p>
        </w:tc>
        <w:tc>
          <w:tcPr>
            <w:tcW w:w="850" w:type="dxa"/>
          </w:tcPr>
          <w:p w:rsidR="006D7CF4" w:rsidRDefault="006D7CF4">
            <w:pPr>
              <w:pStyle w:val="ConsPlusNormal"/>
              <w:jc w:val="center"/>
            </w:pPr>
            <w:r>
              <w:t>100</w:t>
            </w:r>
          </w:p>
        </w:tc>
        <w:tc>
          <w:tcPr>
            <w:tcW w:w="907" w:type="dxa"/>
          </w:tcPr>
          <w:p w:rsidR="006D7CF4" w:rsidRDefault="006D7CF4">
            <w:pPr>
              <w:pStyle w:val="ConsPlusNormal"/>
              <w:jc w:val="center"/>
            </w:pPr>
            <w:r>
              <w:t>100</w:t>
            </w:r>
          </w:p>
        </w:tc>
        <w:tc>
          <w:tcPr>
            <w:tcW w:w="907" w:type="dxa"/>
          </w:tcPr>
          <w:p w:rsidR="006D7CF4" w:rsidRDefault="006D7CF4">
            <w:pPr>
              <w:pStyle w:val="ConsPlusNormal"/>
              <w:jc w:val="center"/>
            </w:pPr>
            <w:r>
              <w:t>100</w:t>
            </w:r>
          </w:p>
        </w:tc>
        <w:tc>
          <w:tcPr>
            <w:tcW w:w="907" w:type="dxa"/>
          </w:tcPr>
          <w:p w:rsidR="006D7CF4" w:rsidRDefault="006D7CF4">
            <w:pPr>
              <w:pStyle w:val="ConsPlusNormal"/>
              <w:jc w:val="center"/>
            </w:pPr>
            <w:r>
              <w:t>100</w:t>
            </w:r>
          </w:p>
        </w:tc>
        <w:tc>
          <w:tcPr>
            <w:tcW w:w="907" w:type="dxa"/>
          </w:tcPr>
          <w:p w:rsidR="006D7CF4" w:rsidRDefault="006D7CF4">
            <w:pPr>
              <w:pStyle w:val="ConsPlusNormal"/>
              <w:jc w:val="center"/>
            </w:pPr>
            <w:r>
              <w:t>100</w:t>
            </w:r>
          </w:p>
        </w:tc>
        <w:tc>
          <w:tcPr>
            <w:tcW w:w="1219" w:type="dxa"/>
          </w:tcPr>
          <w:p w:rsidR="006D7CF4" w:rsidRDefault="006D7CF4">
            <w:pPr>
              <w:pStyle w:val="ConsPlusNormal"/>
              <w:jc w:val="center"/>
            </w:pPr>
            <w:r>
              <w:t>100</w:t>
            </w:r>
          </w:p>
        </w:tc>
        <w:tc>
          <w:tcPr>
            <w:tcW w:w="1999" w:type="dxa"/>
          </w:tcPr>
          <w:p w:rsidR="006D7CF4" w:rsidRDefault="006D7CF4">
            <w:pPr>
              <w:pStyle w:val="ConsPlusNormal"/>
            </w:pPr>
            <w:r>
              <w:t>Комитет по здравоохранению; администрации районов Санкт-Петербурга</w:t>
            </w:r>
          </w:p>
        </w:tc>
        <w:tc>
          <w:tcPr>
            <w:tcW w:w="2014" w:type="dxa"/>
          </w:tcPr>
          <w:p w:rsidR="006D7CF4" w:rsidRDefault="006D7CF4">
            <w:pPr>
              <w:pStyle w:val="ConsPlusNormal"/>
              <w:jc w:val="center"/>
            </w:pPr>
            <w:r>
              <w:t>-</w:t>
            </w:r>
          </w:p>
        </w:tc>
      </w:tr>
      <w:tr w:rsidR="006D7CF4">
        <w:tc>
          <w:tcPr>
            <w:tcW w:w="510" w:type="dxa"/>
          </w:tcPr>
          <w:p w:rsidR="006D7CF4" w:rsidRDefault="006D7CF4">
            <w:pPr>
              <w:pStyle w:val="ConsPlusNormal"/>
              <w:jc w:val="center"/>
            </w:pPr>
            <w:r>
              <w:t>15</w:t>
            </w:r>
          </w:p>
        </w:tc>
        <w:tc>
          <w:tcPr>
            <w:tcW w:w="2494" w:type="dxa"/>
          </w:tcPr>
          <w:p w:rsidR="006D7CF4" w:rsidRDefault="006D7CF4">
            <w:pPr>
              <w:pStyle w:val="ConsPlusNormal"/>
            </w:pPr>
            <w:r>
              <w:t>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работников организаций, индивидуальных предпринимателей и физических лиц (среднемесячный доход от трудовой деятельности) по Санкт-Петербургу (далее - Целевой показатель 15)</w:t>
            </w:r>
          </w:p>
        </w:tc>
        <w:tc>
          <w:tcPr>
            <w:tcW w:w="1849" w:type="dxa"/>
          </w:tcPr>
          <w:p w:rsidR="006D7CF4" w:rsidRDefault="006D7CF4">
            <w:pPr>
              <w:pStyle w:val="ConsPlusNormal"/>
              <w:jc w:val="center"/>
            </w:pPr>
            <w:r>
              <w:t>Процент</w:t>
            </w:r>
          </w:p>
        </w:tc>
        <w:tc>
          <w:tcPr>
            <w:tcW w:w="850" w:type="dxa"/>
          </w:tcPr>
          <w:p w:rsidR="006D7CF4" w:rsidRDefault="006D7CF4">
            <w:pPr>
              <w:pStyle w:val="ConsPlusNormal"/>
              <w:jc w:val="center"/>
            </w:pPr>
            <w:r>
              <w:t>100</w:t>
            </w:r>
          </w:p>
        </w:tc>
        <w:tc>
          <w:tcPr>
            <w:tcW w:w="907" w:type="dxa"/>
          </w:tcPr>
          <w:p w:rsidR="006D7CF4" w:rsidRDefault="006D7CF4">
            <w:pPr>
              <w:pStyle w:val="ConsPlusNormal"/>
              <w:jc w:val="center"/>
            </w:pPr>
            <w:r>
              <w:t>100</w:t>
            </w:r>
          </w:p>
        </w:tc>
        <w:tc>
          <w:tcPr>
            <w:tcW w:w="907" w:type="dxa"/>
          </w:tcPr>
          <w:p w:rsidR="006D7CF4" w:rsidRDefault="006D7CF4">
            <w:pPr>
              <w:pStyle w:val="ConsPlusNormal"/>
              <w:jc w:val="center"/>
            </w:pPr>
            <w:r>
              <w:t>100</w:t>
            </w:r>
          </w:p>
        </w:tc>
        <w:tc>
          <w:tcPr>
            <w:tcW w:w="907" w:type="dxa"/>
          </w:tcPr>
          <w:p w:rsidR="006D7CF4" w:rsidRDefault="006D7CF4">
            <w:pPr>
              <w:pStyle w:val="ConsPlusNormal"/>
              <w:jc w:val="center"/>
            </w:pPr>
            <w:r>
              <w:t>100</w:t>
            </w:r>
          </w:p>
        </w:tc>
        <w:tc>
          <w:tcPr>
            <w:tcW w:w="907" w:type="dxa"/>
          </w:tcPr>
          <w:p w:rsidR="006D7CF4" w:rsidRDefault="006D7CF4">
            <w:pPr>
              <w:pStyle w:val="ConsPlusNormal"/>
              <w:jc w:val="center"/>
            </w:pPr>
            <w:r>
              <w:t>100</w:t>
            </w:r>
          </w:p>
        </w:tc>
        <w:tc>
          <w:tcPr>
            <w:tcW w:w="1219" w:type="dxa"/>
          </w:tcPr>
          <w:p w:rsidR="006D7CF4" w:rsidRDefault="006D7CF4">
            <w:pPr>
              <w:pStyle w:val="ConsPlusNormal"/>
              <w:jc w:val="center"/>
            </w:pPr>
            <w:r>
              <w:t>100</w:t>
            </w:r>
          </w:p>
        </w:tc>
        <w:tc>
          <w:tcPr>
            <w:tcW w:w="199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2014" w:type="dxa"/>
          </w:tcPr>
          <w:p w:rsidR="006D7CF4" w:rsidRDefault="006D7CF4">
            <w:pPr>
              <w:pStyle w:val="ConsPlusNormal"/>
              <w:jc w:val="center"/>
            </w:pPr>
            <w:r>
              <w:t>-</w:t>
            </w:r>
          </w:p>
        </w:tc>
      </w:tr>
      <w:tr w:rsidR="006D7CF4">
        <w:tc>
          <w:tcPr>
            <w:tcW w:w="510" w:type="dxa"/>
          </w:tcPr>
          <w:p w:rsidR="006D7CF4" w:rsidRDefault="006D7CF4">
            <w:pPr>
              <w:pStyle w:val="ConsPlusNormal"/>
              <w:jc w:val="center"/>
            </w:pPr>
            <w:r>
              <w:t>16</w:t>
            </w:r>
          </w:p>
        </w:tc>
        <w:tc>
          <w:tcPr>
            <w:tcW w:w="2494" w:type="dxa"/>
          </w:tcPr>
          <w:p w:rsidR="006D7CF4" w:rsidRDefault="006D7CF4">
            <w:pPr>
              <w:pStyle w:val="ConsPlusNormal"/>
            </w:pPr>
            <w:r>
              <w:t>Смертность населения трудоспособного возраста (далее - Целевой показатель 16)</w:t>
            </w:r>
          </w:p>
        </w:tc>
        <w:tc>
          <w:tcPr>
            <w:tcW w:w="1849" w:type="dxa"/>
          </w:tcPr>
          <w:p w:rsidR="006D7CF4" w:rsidRDefault="006D7CF4">
            <w:pPr>
              <w:pStyle w:val="ConsPlusNormal"/>
              <w:jc w:val="center"/>
            </w:pPr>
            <w:r>
              <w:t xml:space="preserve">Количество умерших человек на 100 тыс. человек </w:t>
            </w:r>
            <w:r>
              <w:lastRenderedPageBreak/>
              <w:t>населения соответствующего возраста</w:t>
            </w:r>
          </w:p>
        </w:tc>
        <w:tc>
          <w:tcPr>
            <w:tcW w:w="850" w:type="dxa"/>
          </w:tcPr>
          <w:p w:rsidR="006D7CF4" w:rsidRDefault="006D7CF4">
            <w:pPr>
              <w:pStyle w:val="ConsPlusNormal"/>
              <w:jc w:val="center"/>
            </w:pPr>
            <w:r>
              <w:lastRenderedPageBreak/>
              <w:t>338,8</w:t>
            </w:r>
          </w:p>
        </w:tc>
        <w:tc>
          <w:tcPr>
            <w:tcW w:w="907" w:type="dxa"/>
          </w:tcPr>
          <w:p w:rsidR="006D7CF4" w:rsidRDefault="006D7CF4">
            <w:pPr>
              <w:pStyle w:val="ConsPlusNormal"/>
              <w:jc w:val="center"/>
            </w:pPr>
            <w:r>
              <w:t>330</w:t>
            </w:r>
          </w:p>
        </w:tc>
        <w:tc>
          <w:tcPr>
            <w:tcW w:w="907" w:type="dxa"/>
          </w:tcPr>
          <w:p w:rsidR="006D7CF4" w:rsidRDefault="006D7CF4">
            <w:pPr>
              <w:pStyle w:val="ConsPlusNormal"/>
              <w:jc w:val="center"/>
            </w:pPr>
            <w:r>
              <w:t>300</w:t>
            </w:r>
          </w:p>
        </w:tc>
        <w:tc>
          <w:tcPr>
            <w:tcW w:w="907" w:type="dxa"/>
          </w:tcPr>
          <w:p w:rsidR="006D7CF4" w:rsidRDefault="006D7CF4">
            <w:pPr>
              <w:pStyle w:val="ConsPlusNormal"/>
              <w:jc w:val="center"/>
            </w:pPr>
            <w:r>
              <w:t>269,6</w:t>
            </w:r>
          </w:p>
        </w:tc>
        <w:tc>
          <w:tcPr>
            <w:tcW w:w="907" w:type="dxa"/>
          </w:tcPr>
          <w:p w:rsidR="006D7CF4" w:rsidRDefault="006D7CF4">
            <w:pPr>
              <w:pStyle w:val="ConsPlusNormal"/>
              <w:jc w:val="center"/>
            </w:pPr>
            <w:r>
              <w:t>269,5</w:t>
            </w:r>
          </w:p>
        </w:tc>
        <w:tc>
          <w:tcPr>
            <w:tcW w:w="1219" w:type="dxa"/>
          </w:tcPr>
          <w:p w:rsidR="006D7CF4" w:rsidRDefault="006D7CF4">
            <w:pPr>
              <w:pStyle w:val="ConsPlusNormal"/>
              <w:jc w:val="center"/>
            </w:pPr>
            <w:r>
              <w:t>269,4</w:t>
            </w:r>
          </w:p>
        </w:tc>
        <w:tc>
          <w:tcPr>
            <w:tcW w:w="199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w:t>
            </w:r>
            <w:r>
              <w:lastRenderedPageBreak/>
              <w:t>Петербурга</w:t>
            </w:r>
          </w:p>
        </w:tc>
        <w:tc>
          <w:tcPr>
            <w:tcW w:w="2014" w:type="dxa"/>
          </w:tcPr>
          <w:p w:rsidR="006D7CF4" w:rsidRDefault="006D7CF4">
            <w:pPr>
              <w:pStyle w:val="ConsPlusNormal"/>
            </w:pPr>
            <w:r>
              <w:lastRenderedPageBreak/>
              <w:t>Стратегия 2035</w:t>
            </w:r>
          </w:p>
        </w:tc>
      </w:tr>
    </w:tbl>
    <w:p w:rsidR="006D7CF4" w:rsidRDefault="006D7CF4">
      <w:pPr>
        <w:pStyle w:val="ConsPlusNormal"/>
        <w:jc w:val="center"/>
      </w:pPr>
    </w:p>
    <w:p w:rsidR="006D7CF4" w:rsidRDefault="006D7CF4">
      <w:pPr>
        <w:pStyle w:val="ConsPlusTitle"/>
        <w:jc w:val="center"/>
        <w:outlineLvl w:val="2"/>
      </w:pPr>
      <w:r>
        <w:t>5.2. Индикаторы подпрограмм и отдельных мероприятий</w:t>
      </w:r>
    </w:p>
    <w:p w:rsidR="006D7CF4" w:rsidRDefault="006D7CF4">
      <w:pPr>
        <w:pStyle w:val="ConsPlusTitle"/>
        <w:jc w:val="center"/>
      </w:pPr>
      <w:r>
        <w:t>государственной программы</w:t>
      </w:r>
    </w:p>
    <w:p w:rsidR="006D7CF4" w:rsidRDefault="006D7C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89"/>
        <w:gridCol w:w="1474"/>
        <w:gridCol w:w="1077"/>
        <w:gridCol w:w="1077"/>
        <w:gridCol w:w="1077"/>
        <w:gridCol w:w="1077"/>
        <w:gridCol w:w="1077"/>
        <w:gridCol w:w="1077"/>
        <w:gridCol w:w="2059"/>
        <w:gridCol w:w="1639"/>
        <w:gridCol w:w="2098"/>
      </w:tblGrid>
      <w:tr w:rsidR="006D7CF4">
        <w:tc>
          <w:tcPr>
            <w:tcW w:w="680" w:type="dxa"/>
            <w:vMerge w:val="restart"/>
          </w:tcPr>
          <w:p w:rsidR="006D7CF4" w:rsidRDefault="006D7CF4">
            <w:pPr>
              <w:pStyle w:val="ConsPlusNormal"/>
              <w:jc w:val="center"/>
            </w:pPr>
            <w:r>
              <w:t>N п/п</w:t>
            </w:r>
          </w:p>
        </w:tc>
        <w:tc>
          <w:tcPr>
            <w:tcW w:w="2689" w:type="dxa"/>
            <w:vMerge w:val="restart"/>
          </w:tcPr>
          <w:p w:rsidR="006D7CF4" w:rsidRDefault="006D7CF4">
            <w:pPr>
              <w:pStyle w:val="ConsPlusNormal"/>
              <w:jc w:val="center"/>
            </w:pPr>
            <w:r>
              <w:t>Наименование индикатора</w:t>
            </w:r>
          </w:p>
        </w:tc>
        <w:tc>
          <w:tcPr>
            <w:tcW w:w="1474" w:type="dxa"/>
            <w:vMerge w:val="restart"/>
          </w:tcPr>
          <w:p w:rsidR="006D7CF4" w:rsidRDefault="006D7CF4">
            <w:pPr>
              <w:pStyle w:val="ConsPlusNormal"/>
              <w:jc w:val="center"/>
            </w:pPr>
            <w:r>
              <w:t>Единица измерения</w:t>
            </w:r>
          </w:p>
        </w:tc>
        <w:tc>
          <w:tcPr>
            <w:tcW w:w="6462" w:type="dxa"/>
            <w:gridSpan w:val="6"/>
          </w:tcPr>
          <w:p w:rsidR="006D7CF4" w:rsidRDefault="006D7CF4">
            <w:pPr>
              <w:pStyle w:val="ConsPlusNormal"/>
              <w:jc w:val="center"/>
            </w:pPr>
            <w:r>
              <w:t>Значение индикатора по годам</w:t>
            </w:r>
          </w:p>
        </w:tc>
        <w:tc>
          <w:tcPr>
            <w:tcW w:w="2059" w:type="dxa"/>
            <w:vMerge w:val="restart"/>
          </w:tcPr>
          <w:p w:rsidR="006D7CF4" w:rsidRDefault="006D7CF4">
            <w:pPr>
              <w:pStyle w:val="ConsPlusNormal"/>
              <w:jc w:val="center"/>
            </w:pPr>
            <w:r>
              <w:t>Ответственный за достижение индикатора</w:t>
            </w:r>
          </w:p>
        </w:tc>
        <w:tc>
          <w:tcPr>
            <w:tcW w:w="1639" w:type="dxa"/>
            <w:vMerge w:val="restart"/>
          </w:tcPr>
          <w:p w:rsidR="006D7CF4" w:rsidRDefault="006D7CF4">
            <w:pPr>
              <w:pStyle w:val="ConsPlusNormal"/>
              <w:jc w:val="center"/>
            </w:pPr>
            <w:r>
              <w:t>Наименование целевого показателя, на достижение которого оказывает влияние индикатор</w:t>
            </w:r>
          </w:p>
        </w:tc>
        <w:tc>
          <w:tcPr>
            <w:tcW w:w="2098" w:type="dxa"/>
            <w:vMerge w:val="restart"/>
          </w:tcPr>
          <w:p w:rsidR="006D7CF4" w:rsidRDefault="006D7CF4">
            <w:pPr>
              <w:pStyle w:val="ConsPlusNormal"/>
              <w:jc w:val="center"/>
            </w:pPr>
            <w:r>
              <w:t xml:space="preserve">Принадлежность целевого показателя к показателям Стратегии 2035, региональных проектов, </w:t>
            </w:r>
            <w:hyperlink r:id="rId69">
              <w:r>
                <w:rPr>
                  <w:color w:val="0000FF"/>
                </w:rPr>
                <w:t>Указа</w:t>
              </w:r>
            </w:hyperlink>
            <w:r>
              <w:t xml:space="preserve"> Президента РФ N 68</w:t>
            </w:r>
          </w:p>
        </w:tc>
      </w:tr>
      <w:tr w:rsidR="006D7CF4">
        <w:tc>
          <w:tcPr>
            <w:tcW w:w="680" w:type="dxa"/>
            <w:vMerge/>
          </w:tcPr>
          <w:p w:rsidR="006D7CF4" w:rsidRDefault="006D7CF4">
            <w:pPr>
              <w:pStyle w:val="ConsPlusNormal"/>
            </w:pPr>
          </w:p>
        </w:tc>
        <w:tc>
          <w:tcPr>
            <w:tcW w:w="2689" w:type="dxa"/>
            <w:vMerge/>
          </w:tcPr>
          <w:p w:rsidR="006D7CF4" w:rsidRDefault="006D7CF4">
            <w:pPr>
              <w:pStyle w:val="ConsPlusNormal"/>
            </w:pPr>
          </w:p>
        </w:tc>
        <w:tc>
          <w:tcPr>
            <w:tcW w:w="1474" w:type="dxa"/>
            <w:vMerge/>
          </w:tcPr>
          <w:p w:rsidR="006D7CF4" w:rsidRDefault="006D7CF4">
            <w:pPr>
              <w:pStyle w:val="ConsPlusNormal"/>
            </w:pPr>
          </w:p>
        </w:tc>
        <w:tc>
          <w:tcPr>
            <w:tcW w:w="1077" w:type="dxa"/>
          </w:tcPr>
          <w:p w:rsidR="006D7CF4" w:rsidRDefault="006D7CF4">
            <w:pPr>
              <w:pStyle w:val="ConsPlusNormal"/>
              <w:jc w:val="center"/>
            </w:pPr>
            <w:r>
              <w:t>2022 г.</w:t>
            </w:r>
          </w:p>
        </w:tc>
        <w:tc>
          <w:tcPr>
            <w:tcW w:w="1077" w:type="dxa"/>
          </w:tcPr>
          <w:p w:rsidR="006D7CF4" w:rsidRDefault="006D7CF4">
            <w:pPr>
              <w:pStyle w:val="ConsPlusNormal"/>
              <w:jc w:val="center"/>
            </w:pPr>
            <w:r>
              <w:t>2023 г.</w:t>
            </w:r>
          </w:p>
        </w:tc>
        <w:tc>
          <w:tcPr>
            <w:tcW w:w="1077" w:type="dxa"/>
          </w:tcPr>
          <w:p w:rsidR="006D7CF4" w:rsidRDefault="006D7CF4">
            <w:pPr>
              <w:pStyle w:val="ConsPlusNormal"/>
              <w:jc w:val="center"/>
            </w:pPr>
            <w:r>
              <w:t>2024 г.</w:t>
            </w:r>
          </w:p>
        </w:tc>
        <w:tc>
          <w:tcPr>
            <w:tcW w:w="1077" w:type="dxa"/>
          </w:tcPr>
          <w:p w:rsidR="006D7CF4" w:rsidRDefault="006D7CF4">
            <w:pPr>
              <w:pStyle w:val="ConsPlusNormal"/>
              <w:jc w:val="center"/>
            </w:pPr>
            <w:r>
              <w:t>2025 г.</w:t>
            </w:r>
          </w:p>
        </w:tc>
        <w:tc>
          <w:tcPr>
            <w:tcW w:w="1077" w:type="dxa"/>
          </w:tcPr>
          <w:p w:rsidR="006D7CF4" w:rsidRDefault="006D7CF4">
            <w:pPr>
              <w:pStyle w:val="ConsPlusNormal"/>
              <w:jc w:val="center"/>
            </w:pPr>
            <w:r>
              <w:t>2026 г.</w:t>
            </w:r>
          </w:p>
        </w:tc>
        <w:tc>
          <w:tcPr>
            <w:tcW w:w="1077" w:type="dxa"/>
          </w:tcPr>
          <w:p w:rsidR="006D7CF4" w:rsidRDefault="006D7CF4">
            <w:pPr>
              <w:pStyle w:val="ConsPlusNormal"/>
              <w:jc w:val="center"/>
            </w:pPr>
            <w:r>
              <w:t>2027 г.</w:t>
            </w:r>
          </w:p>
        </w:tc>
        <w:tc>
          <w:tcPr>
            <w:tcW w:w="2059" w:type="dxa"/>
            <w:vMerge/>
          </w:tcPr>
          <w:p w:rsidR="006D7CF4" w:rsidRDefault="006D7CF4">
            <w:pPr>
              <w:pStyle w:val="ConsPlusNormal"/>
            </w:pPr>
          </w:p>
        </w:tc>
        <w:tc>
          <w:tcPr>
            <w:tcW w:w="1639" w:type="dxa"/>
            <w:vMerge/>
          </w:tcPr>
          <w:p w:rsidR="006D7CF4" w:rsidRDefault="006D7CF4">
            <w:pPr>
              <w:pStyle w:val="ConsPlusNormal"/>
            </w:pPr>
          </w:p>
        </w:tc>
        <w:tc>
          <w:tcPr>
            <w:tcW w:w="2098" w:type="dxa"/>
            <w:vMerge/>
          </w:tcPr>
          <w:p w:rsidR="006D7CF4" w:rsidRDefault="006D7CF4">
            <w:pPr>
              <w:pStyle w:val="ConsPlusNormal"/>
            </w:pPr>
          </w:p>
        </w:tc>
      </w:tr>
      <w:tr w:rsidR="006D7CF4">
        <w:tc>
          <w:tcPr>
            <w:tcW w:w="680" w:type="dxa"/>
          </w:tcPr>
          <w:p w:rsidR="006D7CF4" w:rsidRDefault="006D7CF4">
            <w:pPr>
              <w:pStyle w:val="ConsPlusNormal"/>
              <w:jc w:val="center"/>
            </w:pPr>
            <w:r>
              <w:t>1</w:t>
            </w:r>
          </w:p>
        </w:tc>
        <w:tc>
          <w:tcPr>
            <w:tcW w:w="2689" w:type="dxa"/>
          </w:tcPr>
          <w:p w:rsidR="006D7CF4" w:rsidRDefault="006D7CF4">
            <w:pPr>
              <w:pStyle w:val="ConsPlusNormal"/>
              <w:jc w:val="center"/>
            </w:pPr>
            <w:r>
              <w:t>2</w:t>
            </w:r>
          </w:p>
        </w:tc>
        <w:tc>
          <w:tcPr>
            <w:tcW w:w="1474" w:type="dxa"/>
          </w:tcPr>
          <w:p w:rsidR="006D7CF4" w:rsidRDefault="006D7CF4">
            <w:pPr>
              <w:pStyle w:val="ConsPlusNormal"/>
              <w:jc w:val="center"/>
            </w:pPr>
            <w:r>
              <w:t>3</w:t>
            </w:r>
          </w:p>
        </w:tc>
        <w:tc>
          <w:tcPr>
            <w:tcW w:w="1077" w:type="dxa"/>
          </w:tcPr>
          <w:p w:rsidR="006D7CF4" w:rsidRDefault="006D7CF4">
            <w:pPr>
              <w:pStyle w:val="ConsPlusNormal"/>
              <w:jc w:val="center"/>
            </w:pPr>
            <w:r>
              <w:t>4</w:t>
            </w:r>
          </w:p>
        </w:tc>
        <w:tc>
          <w:tcPr>
            <w:tcW w:w="1077" w:type="dxa"/>
          </w:tcPr>
          <w:p w:rsidR="006D7CF4" w:rsidRDefault="006D7CF4">
            <w:pPr>
              <w:pStyle w:val="ConsPlusNormal"/>
              <w:jc w:val="center"/>
            </w:pPr>
            <w:r>
              <w:t>5</w:t>
            </w:r>
          </w:p>
        </w:tc>
        <w:tc>
          <w:tcPr>
            <w:tcW w:w="1077" w:type="dxa"/>
          </w:tcPr>
          <w:p w:rsidR="006D7CF4" w:rsidRDefault="006D7CF4">
            <w:pPr>
              <w:pStyle w:val="ConsPlusNormal"/>
              <w:jc w:val="center"/>
            </w:pPr>
            <w:r>
              <w:t>6</w:t>
            </w:r>
          </w:p>
        </w:tc>
        <w:tc>
          <w:tcPr>
            <w:tcW w:w="1077" w:type="dxa"/>
          </w:tcPr>
          <w:p w:rsidR="006D7CF4" w:rsidRDefault="006D7CF4">
            <w:pPr>
              <w:pStyle w:val="ConsPlusNormal"/>
              <w:jc w:val="center"/>
            </w:pPr>
            <w:r>
              <w:t>7</w:t>
            </w:r>
          </w:p>
        </w:tc>
        <w:tc>
          <w:tcPr>
            <w:tcW w:w="1077" w:type="dxa"/>
          </w:tcPr>
          <w:p w:rsidR="006D7CF4" w:rsidRDefault="006D7CF4">
            <w:pPr>
              <w:pStyle w:val="ConsPlusNormal"/>
              <w:jc w:val="center"/>
            </w:pPr>
            <w:r>
              <w:t>8</w:t>
            </w:r>
          </w:p>
        </w:tc>
        <w:tc>
          <w:tcPr>
            <w:tcW w:w="1077" w:type="dxa"/>
          </w:tcPr>
          <w:p w:rsidR="006D7CF4" w:rsidRDefault="006D7CF4">
            <w:pPr>
              <w:pStyle w:val="ConsPlusNormal"/>
              <w:jc w:val="center"/>
            </w:pPr>
            <w:r>
              <w:t>9</w:t>
            </w:r>
          </w:p>
        </w:tc>
        <w:tc>
          <w:tcPr>
            <w:tcW w:w="2059" w:type="dxa"/>
          </w:tcPr>
          <w:p w:rsidR="006D7CF4" w:rsidRDefault="006D7CF4">
            <w:pPr>
              <w:pStyle w:val="ConsPlusNormal"/>
              <w:jc w:val="center"/>
            </w:pPr>
            <w:r>
              <w:t>10</w:t>
            </w:r>
          </w:p>
        </w:tc>
        <w:tc>
          <w:tcPr>
            <w:tcW w:w="1639" w:type="dxa"/>
          </w:tcPr>
          <w:p w:rsidR="006D7CF4" w:rsidRDefault="006D7CF4">
            <w:pPr>
              <w:pStyle w:val="ConsPlusNormal"/>
              <w:jc w:val="center"/>
            </w:pPr>
            <w:r>
              <w:t>11</w:t>
            </w:r>
          </w:p>
        </w:tc>
        <w:tc>
          <w:tcPr>
            <w:tcW w:w="2098" w:type="dxa"/>
          </w:tcPr>
          <w:p w:rsidR="006D7CF4" w:rsidRDefault="006D7CF4">
            <w:pPr>
              <w:pStyle w:val="ConsPlusNormal"/>
              <w:jc w:val="center"/>
            </w:pPr>
            <w:r>
              <w:t>12</w:t>
            </w:r>
          </w:p>
        </w:tc>
      </w:tr>
      <w:tr w:rsidR="006D7CF4">
        <w:tc>
          <w:tcPr>
            <w:tcW w:w="17101" w:type="dxa"/>
            <w:gridSpan w:val="12"/>
          </w:tcPr>
          <w:p w:rsidR="006D7CF4" w:rsidRDefault="006D7CF4">
            <w:pPr>
              <w:pStyle w:val="ConsPlusNormal"/>
              <w:jc w:val="center"/>
              <w:outlineLvl w:val="3"/>
            </w:pPr>
            <w:r>
              <w:t>1. Подпрограмма 1</w:t>
            </w:r>
          </w:p>
        </w:tc>
      </w:tr>
      <w:tr w:rsidR="006D7CF4">
        <w:tc>
          <w:tcPr>
            <w:tcW w:w="680" w:type="dxa"/>
          </w:tcPr>
          <w:p w:rsidR="006D7CF4" w:rsidRDefault="006D7CF4">
            <w:pPr>
              <w:pStyle w:val="ConsPlusNormal"/>
              <w:jc w:val="center"/>
            </w:pPr>
            <w:r>
              <w:t>1.1</w:t>
            </w:r>
          </w:p>
        </w:tc>
        <w:tc>
          <w:tcPr>
            <w:tcW w:w="2689" w:type="dxa"/>
          </w:tcPr>
          <w:p w:rsidR="006D7CF4" w:rsidRDefault="006D7CF4">
            <w:pPr>
              <w:pStyle w:val="ConsPlusNormal"/>
            </w:pPr>
            <w:r>
              <w:t>Заболеваемость населения болезнями системы кровообращения (впервые выявленными) (далее - Индикатор 1.1)</w:t>
            </w:r>
          </w:p>
        </w:tc>
        <w:tc>
          <w:tcPr>
            <w:tcW w:w="1474" w:type="dxa"/>
          </w:tcPr>
          <w:p w:rsidR="006D7CF4" w:rsidRDefault="006D7CF4">
            <w:pPr>
              <w:pStyle w:val="ConsPlusNormal"/>
              <w:jc w:val="center"/>
            </w:pPr>
            <w:r>
              <w:t>Количество случаев на 1 тыс. населения</w:t>
            </w:r>
          </w:p>
        </w:tc>
        <w:tc>
          <w:tcPr>
            <w:tcW w:w="1077" w:type="dxa"/>
          </w:tcPr>
          <w:p w:rsidR="006D7CF4" w:rsidRDefault="006D7CF4">
            <w:pPr>
              <w:pStyle w:val="ConsPlusNormal"/>
              <w:jc w:val="center"/>
            </w:pPr>
            <w:r>
              <w:t>26,9</w:t>
            </w:r>
          </w:p>
        </w:tc>
        <w:tc>
          <w:tcPr>
            <w:tcW w:w="1077" w:type="dxa"/>
          </w:tcPr>
          <w:p w:rsidR="006D7CF4" w:rsidRDefault="006D7CF4">
            <w:pPr>
              <w:pStyle w:val="ConsPlusNormal"/>
              <w:jc w:val="center"/>
            </w:pPr>
            <w:r>
              <w:t>26,9</w:t>
            </w:r>
          </w:p>
        </w:tc>
        <w:tc>
          <w:tcPr>
            <w:tcW w:w="1077" w:type="dxa"/>
          </w:tcPr>
          <w:p w:rsidR="006D7CF4" w:rsidRDefault="006D7CF4">
            <w:pPr>
              <w:pStyle w:val="ConsPlusNormal"/>
              <w:jc w:val="center"/>
            </w:pPr>
            <w:r>
              <w:t>26,8</w:t>
            </w:r>
          </w:p>
        </w:tc>
        <w:tc>
          <w:tcPr>
            <w:tcW w:w="1077" w:type="dxa"/>
          </w:tcPr>
          <w:p w:rsidR="006D7CF4" w:rsidRDefault="006D7CF4">
            <w:pPr>
              <w:pStyle w:val="ConsPlusNormal"/>
              <w:jc w:val="center"/>
            </w:pPr>
            <w:r>
              <w:t>26,7</w:t>
            </w:r>
          </w:p>
        </w:tc>
        <w:tc>
          <w:tcPr>
            <w:tcW w:w="1077" w:type="dxa"/>
          </w:tcPr>
          <w:p w:rsidR="006D7CF4" w:rsidRDefault="006D7CF4">
            <w:pPr>
              <w:pStyle w:val="ConsPlusNormal"/>
              <w:jc w:val="center"/>
            </w:pPr>
            <w:r>
              <w:t>26,6</w:t>
            </w:r>
          </w:p>
        </w:tc>
        <w:tc>
          <w:tcPr>
            <w:tcW w:w="1077" w:type="dxa"/>
          </w:tcPr>
          <w:p w:rsidR="006D7CF4" w:rsidRDefault="006D7CF4">
            <w:pPr>
              <w:pStyle w:val="ConsPlusNormal"/>
              <w:jc w:val="center"/>
            </w:pPr>
            <w:r>
              <w:t>26,5</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p w:rsidR="006D7CF4" w:rsidRDefault="006D7CF4">
            <w:pPr>
              <w:pStyle w:val="ConsPlusNormal"/>
            </w:pPr>
            <w:r>
              <w:t>Целевой показатель 5;</w:t>
            </w:r>
          </w:p>
          <w:p w:rsidR="006D7CF4" w:rsidRDefault="006D7CF4">
            <w:pPr>
              <w:pStyle w:val="ConsPlusNormal"/>
            </w:pPr>
            <w:r>
              <w:t>Целевой показатель 12</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1.2</w:t>
            </w:r>
          </w:p>
        </w:tc>
        <w:tc>
          <w:tcPr>
            <w:tcW w:w="2689" w:type="dxa"/>
          </w:tcPr>
          <w:p w:rsidR="006D7CF4" w:rsidRDefault="006D7CF4">
            <w:pPr>
              <w:pStyle w:val="ConsPlusNormal"/>
            </w:pPr>
            <w:r>
              <w:t>Заболеваемость гепатитом B и C (далее - Индикатор 1.2)</w:t>
            </w:r>
          </w:p>
        </w:tc>
        <w:tc>
          <w:tcPr>
            <w:tcW w:w="1474" w:type="dxa"/>
          </w:tcPr>
          <w:p w:rsidR="006D7CF4" w:rsidRDefault="006D7CF4">
            <w:pPr>
              <w:pStyle w:val="ConsPlusNormal"/>
              <w:jc w:val="center"/>
            </w:pPr>
            <w:r>
              <w:t>Количество случаев на 1 тыс. населения</w:t>
            </w:r>
          </w:p>
        </w:tc>
        <w:tc>
          <w:tcPr>
            <w:tcW w:w="1077" w:type="dxa"/>
          </w:tcPr>
          <w:p w:rsidR="006D7CF4" w:rsidRDefault="006D7CF4">
            <w:pPr>
              <w:pStyle w:val="ConsPlusNormal"/>
              <w:jc w:val="center"/>
            </w:pPr>
            <w:r>
              <w:t>0,8</w:t>
            </w:r>
          </w:p>
        </w:tc>
        <w:tc>
          <w:tcPr>
            <w:tcW w:w="1077" w:type="dxa"/>
          </w:tcPr>
          <w:p w:rsidR="006D7CF4" w:rsidRDefault="006D7CF4">
            <w:pPr>
              <w:pStyle w:val="ConsPlusNormal"/>
              <w:jc w:val="center"/>
            </w:pPr>
            <w:r>
              <w:t>0,75</w:t>
            </w:r>
          </w:p>
        </w:tc>
        <w:tc>
          <w:tcPr>
            <w:tcW w:w="1077" w:type="dxa"/>
          </w:tcPr>
          <w:p w:rsidR="006D7CF4" w:rsidRDefault="006D7CF4">
            <w:pPr>
              <w:pStyle w:val="ConsPlusNormal"/>
              <w:jc w:val="center"/>
            </w:pPr>
            <w:r>
              <w:t>0,75</w:t>
            </w:r>
          </w:p>
        </w:tc>
        <w:tc>
          <w:tcPr>
            <w:tcW w:w="1077" w:type="dxa"/>
          </w:tcPr>
          <w:p w:rsidR="006D7CF4" w:rsidRDefault="006D7CF4">
            <w:pPr>
              <w:pStyle w:val="ConsPlusNormal"/>
              <w:jc w:val="center"/>
            </w:pPr>
            <w:r>
              <w:t>0,74</w:t>
            </w:r>
          </w:p>
        </w:tc>
        <w:tc>
          <w:tcPr>
            <w:tcW w:w="1077" w:type="dxa"/>
          </w:tcPr>
          <w:p w:rsidR="006D7CF4" w:rsidRDefault="006D7CF4">
            <w:pPr>
              <w:pStyle w:val="ConsPlusNormal"/>
              <w:jc w:val="center"/>
            </w:pPr>
            <w:r>
              <w:t>0,74</w:t>
            </w:r>
          </w:p>
        </w:tc>
        <w:tc>
          <w:tcPr>
            <w:tcW w:w="1077" w:type="dxa"/>
          </w:tcPr>
          <w:p w:rsidR="006D7CF4" w:rsidRDefault="006D7CF4">
            <w:pPr>
              <w:pStyle w:val="ConsPlusNormal"/>
              <w:jc w:val="center"/>
            </w:pPr>
            <w:r>
              <w:t>0,73</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p w:rsidR="006D7CF4" w:rsidRDefault="006D7CF4">
            <w:pPr>
              <w:pStyle w:val="ConsPlusNormal"/>
            </w:pPr>
            <w:r>
              <w:t>Целевой показатель 12</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1.3</w:t>
            </w:r>
          </w:p>
        </w:tc>
        <w:tc>
          <w:tcPr>
            <w:tcW w:w="2689" w:type="dxa"/>
          </w:tcPr>
          <w:p w:rsidR="006D7CF4" w:rsidRDefault="006D7CF4">
            <w:pPr>
              <w:pStyle w:val="ConsPlusNormal"/>
            </w:pPr>
            <w:r>
              <w:t xml:space="preserve">Заболеваемость болезнью, вызванной вирусом </w:t>
            </w:r>
            <w:r>
              <w:lastRenderedPageBreak/>
              <w:t>иммунодефицита человека (ВИЧ-инфекцией) (далее - Индикатор 1.3)</w:t>
            </w:r>
          </w:p>
        </w:tc>
        <w:tc>
          <w:tcPr>
            <w:tcW w:w="1474" w:type="dxa"/>
          </w:tcPr>
          <w:p w:rsidR="006D7CF4" w:rsidRDefault="006D7CF4">
            <w:pPr>
              <w:pStyle w:val="ConsPlusNormal"/>
              <w:jc w:val="center"/>
            </w:pPr>
            <w:r>
              <w:lastRenderedPageBreak/>
              <w:t xml:space="preserve">Количество случаев на </w:t>
            </w:r>
            <w:r>
              <w:lastRenderedPageBreak/>
              <w:t>100 тыс. населения</w:t>
            </w:r>
          </w:p>
        </w:tc>
        <w:tc>
          <w:tcPr>
            <w:tcW w:w="1077" w:type="dxa"/>
          </w:tcPr>
          <w:p w:rsidR="006D7CF4" w:rsidRDefault="006D7CF4">
            <w:pPr>
              <w:pStyle w:val="ConsPlusNormal"/>
              <w:jc w:val="center"/>
            </w:pPr>
            <w:r>
              <w:lastRenderedPageBreak/>
              <w:t>0,61</w:t>
            </w:r>
          </w:p>
        </w:tc>
        <w:tc>
          <w:tcPr>
            <w:tcW w:w="1077" w:type="dxa"/>
          </w:tcPr>
          <w:p w:rsidR="006D7CF4" w:rsidRDefault="006D7CF4">
            <w:pPr>
              <w:pStyle w:val="ConsPlusNormal"/>
              <w:jc w:val="center"/>
            </w:pPr>
            <w:r>
              <w:t>0,6</w:t>
            </w:r>
          </w:p>
        </w:tc>
        <w:tc>
          <w:tcPr>
            <w:tcW w:w="1077" w:type="dxa"/>
          </w:tcPr>
          <w:p w:rsidR="006D7CF4" w:rsidRDefault="006D7CF4">
            <w:pPr>
              <w:pStyle w:val="ConsPlusNormal"/>
              <w:jc w:val="center"/>
            </w:pPr>
            <w:r>
              <w:t>0,6</w:t>
            </w:r>
          </w:p>
        </w:tc>
        <w:tc>
          <w:tcPr>
            <w:tcW w:w="1077" w:type="dxa"/>
          </w:tcPr>
          <w:p w:rsidR="006D7CF4" w:rsidRDefault="006D7CF4">
            <w:pPr>
              <w:pStyle w:val="ConsPlusNormal"/>
              <w:jc w:val="center"/>
            </w:pPr>
            <w:r>
              <w:t>0,59</w:t>
            </w:r>
          </w:p>
        </w:tc>
        <w:tc>
          <w:tcPr>
            <w:tcW w:w="1077" w:type="dxa"/>
          </w:tcPr>
          <w:p w:rsidR="006D7CF4" w:rsidRDefault="006D7CF4">
            <w:pPr>
              <w:pStyle w:val="ConsPlusNormal"/>
              <w:jc w:val="center"/>
            </w:pPr>
            <w:r>
              <w:t>0,58</w:t>
            </w:r>
          </w:p>
        </w:tc>
        <w:tc>
          <w:tcPr>
            <w:tcW w:w="1077" w:type="dxa"/>
          </w:tcPr>
          <w:p w:rsidR="006D7CF4" w:rsidRDefault="006D7CF4">
            <w:pPr>
              <w:pStyle w:val="ConsPlusNormal"/>
              <w:jc w:val="center"/>
            </w:pPr>
            <w:r>
              <w:t>0,57</w:t>
            </w:r>
          </w:p>
        </w:tc>
        <w:tc>
          <w:tcPr>
            <w:tcW w:w="2059" w:type="dxa"/>
          </w:tcPr>
          <w:p w:rsidR="006D7CF4" w:rsidRDefault="006D7CF4">
            <w:pPr>
              <w:pStyle w:val="ConsPlusNormal"/>
            </w:pPr>
            <w:r>
              <w:t>Комитет по здравоохранению;</w:t>
            </w:r>
          </w:p>
          <w:p w:rsidR="006D7CF4" w:rsidRDefault="006D7CF4">
            <w:pPr>
              <w:pStyle w:val="ConsPlusNormal"/>
            </w:pPr>
            <w:r>
              <w:lastRenderedPageBreak/>
              <w:t>администрации районов Санкт-Петербурга</w:t>
            </w:r>
          </w:p>
        </w:tc>
        <w:tc>
          <w:tcPr>
            <w:tcW w:w="1639" w:type="dxa"/>
          </w:tcPr>
          <w:p w:rsidR="006D7CF4" w:rsidRDefault="006D7CF4">
            <w:pPr>
              <w:pStyle w:val="ConsPlusNormal"/>
            </w:pPr>
            <w:r>
              <w:lastRenderedPageBreak/>
              <w:t>Целевой показатель 1;</w:t>
            </w:r>
          </w:p>
          <w:p w:rsidR="006D7CF4" w:rsidRDefault="006D7CF4">
            <w:pPr>
              <w:pStyle w:val="ConsPlusNormal"/>
            </w:pPr>
            <w:r>
              <w:lastRenderedPageBreak/>
              <w:t>Целевой показатель 12</w:t>
            </w:r>
          </w:p>
        </w:tc>
        <w:tc>
          <w:tcPr>
            <w:tcW w:w="2098" w:type="dxa"/>
          </w:tcPr>
          <w:p w:rsidR="006D7CF4" w:rsidRDefault="006D7CF4">
            <w:pPr>
              <w:pStyle w:val="ConsPlusNormal"/>
              <w:jc w:val="center"/>
            </w:pPr>
            <w:r>
              <w:lastRenderedPageBreak/>
              <w:t>-</w:t>
            </w:r>
          </w:p>
        </w:tc>
      </w:tr>
      <w:tr w:rsidR="006D7CF4">
        <w:tc>
          <w:tcPr>
            <w:tcW w:w="680" w:type="dxa"/>
          </w:tcPr>
          <w:p w:rsidR="006D7CF4" w:rsidRDefault="006D7CF4">
            <w:pPr>
              <w:pStyle w:val="ConsPlusNormal"/>
              <w:jc w:val="center"/>
            </w:pPr>
            <w:r>
              <w:t>1.4</w:t>
            </w:r>
          </w:p>
        </w:tc>
        <w:tc>
          <w:tcPr>
            <w:tcW w:w="2689" w:type="dxa"/>
          </w:tcPr>
          <w:p w:rsidR="006D7CF4" w:rsidRDefault="006D7CF4">
            <w:pPr>
              <w:pStyle w:val="ConsPlusNormal"/>
            </w:pPr>
            <w:r>
              <w:t>Заболеваемость сахарным диабетом (далее - Индикатор 1.4)</w:t>
            </w:r>
          </w:p>
        </w:tc>
        <w:tc>
          <w:tcPr>
            <w:tcW w:w="1474" w:type="dxa"/>
          </w:tcPr>
          <w:p w:rsidR="006D7CF4" w:rsidRDefault="006D7CF4">
            <w:pPr>
              <w:pStyle w:val="ConsPlusNormal"/>
              <w:jc w:val="center"/>
            </w:pPr>
            <w:r>
              <w:t>Количество случаев на 1 тыс. населения</w:t>
            </w:r>
          </w:p>
        </w:tc>
        <w:tc>
          <w:tcPr>
            <w:tcW w:w="1077" w:type="dxa"/>
          </w:tcPr>
          <w:p w:rsidR="006D7CF4" w:rsidRDefault="006D7CF4">
            <w:pPr>
              <w:pStyle w:val="ConsPlusNormal"/>
              <w:jc w:val="center"/>
            </w:pPr>
            <w:r>
              <w:t>1,31</w:t>
            </w:r>
          </w:p>
        </w:tc>
        <w:tc>
          <w:tcPr>
            <w:tcW w:w="1077" w:type="dxa"/>
          </w:tcPr>
          <w:p w:rsidR="006D7CF4" w:rsidRDefault="006D7CF4">
            <w:pPr>
              <w:pStyle w:val="ConsPlusNormal"/>
              <w:jc w:val="center"/>
            </w:pPr>
            <w:r>
              <w:t>1,31</w:t>
            </w:r>
          </w:p>
        </w:tc>
        <w:tc>
          <w:tcPr>
            <w:tcW w:w="1077" w:type="dxa"/>
          </w:tcPr>
          <w:p w:rsidR="006D7CF4" w:rsidRDefault="006D7CF4">
            <w:pPr>
              <w:pStyle w:val="ConsPlusNormal"/>
              <w:jc w:val="center"/>
            </w:pPr>
            <w:r>
              <w:t>1,3</w:t>
            </w:r>
          </w:p>
        </w:tc>
        <w:tc>
          <w:tcPr>
            <w:tcW w:w="1077" w:type="dxa"/>
          </w:tcPr>
          <w:p w:rsidR="006D7CF4" w:rsidRDefault="006D7CF4">
            <w:pPr>
              <w:pStyle w:val="ConsPlusNormal"/>
              <w:jc w:val="center"/>
            </w:pPr>
            <w:r>
              <w:t>1,29</w:t>
            </w:r>
          </w:p>
        </w:tc>
        <w:tc>
          <w:tcPr>
            <w:tcW w:w="1077" w:type="dxa"/>
          </w:tcPr>
          <w:p w:rsidR="006D7CF4" w:rsidRDefault="006D7CF4">
            <w:pPr>
              <w:pStyle w:val="ConsPlusNormal"/>
              <w:jc w:val="center"/>
            </w:pPr>
            <w:r>
              <w:t>1,29</w:t>
            </w:r>
          </w:p>
        </w:tc>
        <w:tc>
          <w:tcPr>
            <w:tcW w:w="1077" w:type="dxa"/>
          </w:tcPr>
          <w:p w:rsidR="006D7CF4" w:rsidRDefault="006D7CF4">
            <w:pPr>
              <w:pStyle w:val="ConsPlusNormal"/>
              <w:jc w:val="center"/>
            </w:pPr>
            <w:r>
              <w:t>1,28</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p w:rsidR="006D7CF4" w:rsidRDefault="006D7CF4">
            <w:pPr>
              <w:pStyle w:val="ConsPlusNormal"/>
            </w:pPr>
            <w:r>
              <w:t>Целевой показатель 12</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1.5</w:t>
            </w:r>
          </w:p>
        </w:tc>
        <w:tc>
          <w:tcPr>
            <w:tcW w:w="2689" w:type="dxa"/>
          </w:tcPr>
          <w:p w:rsidR="006D7CF4" w:rsidRDefault="006D7CF4">
            <w:pPr>
              <w:pStyle w:val="ConsPlusNormal"/>
            </w:pPr>
            <w:r>
              <w:t>Доля больных алкоголизмом, повторно госпитализированных в течение года (далее - Индикатор 1.5)</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46,4</w:t>
            </w:r>
          </w:p>
        </w:tc>
        <w:tc>
          <w:tcPr>
            <w:tcW w:w="1077" w:type="dxa"/>
          </w:tcPr>
          <w:p w:rsidR="006D7CF4" w:rsidRDefault="006D7CF4">
            <w:pPr>
              <w:pStyle w:val="ConsPlusNormal"/>
              <w:jc w:val="center"/>
            </w:pPr>
            <w:r>
              <w:t>46,4</w:t>
            </w:r>
          </w:p>
        </w:tc>
        <w:tc>
          <w:tcPr>
            <w:tcW w:w="1077" w:type="dxa"/>
          </w:tcPr>
          <w:p w:rsidR="006D7CF4" w:rsidRDefault="006D7CF4">
            <w:pPr>
              <w:pStyle w:val="ConsPlusNormal"/>
              <w:jc w:val="center"/>
            </w:pPr>
            <w:r>
              <w:t>46,3</w:t>
            </w:r>
          </w:p>
        </w:tc>
        <w:tc>
          <w:tcPr>
            <w:tcW w:w="1077" w:type="dxa"/>
          </w:tcPr>
          <w:p w:rsidR="006D7CF4" w:rsidRDefault="006D7CF4">
            <w:pPr>
              <w:pStyle w:val="ConsPlusNormal"/>
              <w:jc w:val="center"/>
            </w:pPr>
            <w:r>
              <w:t>46,2</w:t>
            </w:r>
          </w:p>
        </w:tc>
        <w:tc>
          <w:tcPr>
            <w:tcW w:w="1077" w:type="dxa"/>
          </w:tcPr>
          <w:p w:rsidR="006D7CF4" w:rsidRDefault="006D7CF4">
            <w:pPr>
              <w:pStyle w:val="ConsPlusNormal"/>
              <w:jc w:val="center"/>
            </w:pPr>
            <w:r>
              <w:t>46,1</w:t>
            </w:r>
          </w:p>
        </w:tc>
        <w:tc>
          <w:tcPr>
            <w:tcW w:w="1077" w:type="dxa"/>
          </w:tcPr>
          <w:p w:rsidR="006D7CF4" w:rsidRDefault="006D7CF4">
            <w:pPr>
              <w:pStyle w:val="ConsPlusNormal"/>
              <w:jc w:val="center"/>
            </w:pPr>
            <w:r>
              <w:t>46</w:t>
            </w:r>
          </w:p>
        </w:tc>
        <w:tc>
          <w:tcPr>
            <w:tcW w:w="2059" w:type="dxa"/>
          </w:tcPr>
          <w:p w:rsidR="006D7CF4" w:rsidRDefault="006D7CF4">
            <w:pPr>
              <w:pStyle w:val="ConsPlusNormal"/>
            </w:pPr>
            <w:r>
              <w:t>Комитет по здравоохранению</w:t>
            </w:r>
          </w:p>
        </w:tc>
        <w:tc>
          <w:tcPr>
            <w:tcW w:w="1639" w:type="dxa"/>
          </w:tcPr>
          <w:p w:rsidR="006D7CF4" w:rsidRDefault="006D7CF4">
            <w:pPr>
              <w:pStyle w:val="ConsPlusNormal"/>
            </w:pPr>
            <w:r>
              <w:t>Целевой показатель 12</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1.6</w:t>
            </w:r>
          </w:p>
        </w:tc>
        <w:tc>
          <w:tcPr>
            <w:tcW w:w="2689" w:type="dxa"/>
          </w:tcPr>
          <w:p w:rsidR="006D7CF4" w:rsidRDefault="006D7CF4">
            <w:pPr>
              <w:pStyle w:val="ConsPlusNormal"/>
            </w:pPr>
            <w:r>
              <w:t>Доля больных наркоманиями, повторно госпитализированных в течение года (далее - Индикатор 1.6)</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64,4</w:t>
            </w:r>
          </w:p>
        </w:tc>
        <w:tc>
          <w:tcPr>
            <w:tcW w:w="1077" w:type="dxa"/>
          </w:tcPr>
          <w:p w:rsidR="006D7CF4" w:rsidRDefault="006D7CF4">
            <w:pPr>
              <w:pStyle w:val="ConsPlusNormal"/>
              <w:jc w:val="center"/>
            </w:pPr>
            <w:r>
              <w:t>64,4</w:t>
            </w:r>
          </w:p>
        </w:tc>
        <w:tc>
          <w:tcPr>
            <w:tcW w:w="1077" w:type="dxa"/>
          </w:tcPr>
          <w:p w:rsidR="006D7CF4" w:rsidRDefault="006D7CF4">
            <w:pPr>
              <w:pStyle w:val="ConsPlusNormal"/>
              <w:jc w:val="center"/>
            </w:pPr>
            <w:r>
              <w:t>64,3</w:t>
            </w:r>
          </w:p>
        </w:tc>
        <w:tc>
          <w:tcPr>
            <w:tcW w:w="1077" w:type="dxa"/>
          </w:tcPr>
          <w:p w:rsidR="006D7CF4" w:rsidRDefault="006D7CF4">
            <w:pPr>
              <w:pStyle w:val="ConsPlusNormal"/>
              <w:jc w:val="center"/>
            </w:pPr>
            <w:r>
              <w:t>64,2</w:t>
            </w:r>
          </w:p>
        </w:tc>
        <w:tc>
          <w:tcPr>
            <w:tcW w:w="1077" w:type="dxa"/>
          </w:tcPr>
          <w:p w:rsidR="006D7CF4" w:rsidRDefault="006D7CF4">
            <w:pPr>
              <w:pStyle w:val="ConsPlusNormal"/>
              <w:jc w:val="center"/>
            </w:pPr>
            <w:r>
              <w:t>64,1</w:t>
            </w:r>
          </w:p>
        </w:tc>
        <w:tc>
          <w:tcPr>
            <w:tcW w:w="1077" w:type="dxa"/>
          </w:tcPr>
          <w:p w:rsidR="006D7CF4" w:rsidRDefault="006D7CF4">
            <w:pPr>
              <w:pStyle w:val="ConsPlusNormal"/>
              <w:jc w:val="center"/>
            </w:pPr>
            <w:r>
              <w:t>64</w:t>
            </w:r>
          </w:p>
        </w:tc>
        <w:tc>
          <w:tcPr>
            <w:tcW w:w="2059" w:type="dxa"/>
          </w:tcPr>
          <w:p w:rsidR="006D7CF4" w:rsidRDefault="006D7CF4">
            <w:pPr>
              <w:pStyle w:val="ConsPlusNormal"/>
            </w:pPr>
            <w:r>
              <w:t>Комитет по здравоохранению</w:t>
            </w:r>
          </w:p>
        </w:tc>
        <w:tc>
          <w:tcPr>
            <w:tcW w:w="1639" w:type="dxa"/>
          </w:tcPr>
          <w:p w:rsidR="006D7CF4" w:rsidRDefault="006D7CF4">
            <w:pPr>
              <w:pStyle w:val="ConsPlusNormal"/>
            </w:pPr>
            <w:r>
              <w:t>Целевой показатель 12</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1.7</w:t>
            </w:r>
          </w:p>
        </w:tc>
        <w:tc>
          <w:tcPr>
            <w:tcW w:w="2689" w:type="dxa"/>
          </w:tcPr>
          <w:p w:rsidR="006D7CF4" w:rsidRDefault="006D7CF4">
            <w:pPr>
              <w:pStyle w:val="ConsPlusNormal"/>
            </w:pPr>
            <w:r>
              <w:t>Распространенность потребления табака среди взрослого населения (далее - Индикатор 1.7)</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28,5</w:t>
            </w:r>
          </w:p>
        </w:tc>
        <w:tc>
          <w:tcPr>
            <w:tcW w:w="1077" w:type="dxa"/>
          </w:tcPr>
          <w:p w:rsidR="006D7CF4" w:rsidRDefault="006D7CF4">
            <w:pPr>
              <w:pStyle w:val="ConsPlusNormal"/>
              <w:jc w:val="center"/>
            </w:pPr>
            <w:r>
              <w:t>28,5</w:t>
            </w:r>
          </w:p>
        </w:tc>
        <w:tc>
          <w:tcPr>
            <w:tcW w:w="1077" w:type="dxa"/>
          </w:tcPr>
          <w:p w:rsidR="006D7CF4" w:rsidRDefault="006D7CF4">
            <w:pPr>
              <w:pStyle w:val="ConsPlusNormal"/>
              <w:jc w:val="center"/>
            </w:pPr>
            <w:r>
              <w:t>28,4</w:t>
            </w:r>
          </w:p>
        </w:tc>
        <w:tc>
          <w:tcPr>
            <w:tcW w:w="1077" w:type="dxa"/>
          </w:tcPr>
          <w:p w:rsidR="006D7CF4" w:rsidRDefault="006D7CF4">
            <w:pPr>
              <w:pStyle w:val="ConsPlusNormal"/>
              <w:jc w:val="center"/>
            </w:pPr>
            <w:r>
              <w:t>28,3</w:t>
            </w:r>
          </w:p>
        </w:tc>
        <w:tc>
          <w:tcPr>
            <w:tcW w:w="1077" w:type="dxa"/>
          </w:tcPr>
          <w:p w:rsidR="006D7CF4" w:rsidRDefault="006D7CF4">
            <w:pPr>
              <w:pStyle w:val="ConsPlusNormal"/>
              <w:jc w:val="center"/>
            </w:pPr>
            <w:r>
              <w:t>28,2</w:t>
            </w:r>
          </w:p>
        </w:tc>
        <w:tc>
          <w:tcPr>
            <w:tcW w:w="1077" w:type="dxa"/>
          </w:tcPr>
          <w:p w:rsidR="006D7CF4" w:rsidRDefault="006D7CF4">
            <w:pPr>
              <w:pStyle w:val="ConsPlusNormal"/>
              <w:jc w:val="center"/>
            </w:pPr>
            <w:r>
              <w:t>28,1</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12</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1.8</w:t>
            </w:r>
          </w:p>
        </w:tc>
        <w:tc>
          <w:tcPr>
            <w:tcW w:w="2689" w:type="dxa"/>
          </w:tcPr>
          <w:p w:rsidR="006D7CF4" w:rsidRDefault="006D7CF4">
            <w:pPr>
              <w:pStyle w:val="ConsPlusNormal"/>
            </w:pPr>
            <w:r>
              <w:t xml:space="preserve">Доля граждан из числа прошедших профилактический медицинский осмотр и(или) диспансеризацию, получивших возможность доступа к данным о прохождении </w:t>
            </w:r>
            <w:r>
              <w:lastRenderedPageBreak/>
              <w:t>профилактического медицинского осмотра и(или) диспансеризации в Личном кабинете пациента "Мое здоровье" на Едином портале государственных услуг и функций в отчетном году (далее - Индикатор 1.8)</w:t>
            </w:r>
          </w:p>
        </w:tc>
        <w:tc>
          <w:tcPr>
            <w:tcW w:w="1474" w:type="dxa"/>
          </w:tcPr>
          <w:p w:rsidR="006D7CF4" w:rsidRDefault="006D7CF4">
            <w:pPr>
              <w:pStyle w:val="ConsPlusNormal"/>
              <w:jc w:val="center"/>
            </w:pPr>
            <w:r>
              <w:lastRenderedPageBreak/>
              <w:t>Процент</w:t>
            </w:r>
          </w:p>
        </w:tc>
        <w:tc>
          <w:tcPr>
            <w:tcW w:w="1077" w:type="dxa"/>
          </w:tcPr>
          <w:p w:rsidR="006D7CF4" w:rsidRDefault="006D7CF4">
            <w:pPr>
              <w:pStyle w:val="ConsPlusNormal"/>
              <w:jc w:val="center"/>
            </w:pPr>
            <w:r>
              <w:t>25</w:t>
            </w:r>
          </w:p>
        </w:tc>
        <w:tc>
          <w:tcPr>
            <w:tcW w:w="1077" w:type="dxa"/>
          </w:tcPr>
          <w:p w:rsidR="006D7CF4" w:rsidRDefault="006D7CF4">
            <w:pPr>
              <w:pStyle w:val="ConsPlusNormal"/>
              <w:jc w:val="center"/>
            </w:pPr>
            <w:r>
              <w:t>80</w:t>
            </w:r>
          </w:p>
        </w:tc>
        <w:tc>
          <w:tcPr>
            <w:tcW w:w="1077" w:type="dxa"/>
          </w:tcPr>
          <w:p w:rsidR="006D7CF4" w:rsidRDefault="006D7CF4">
            <w:pPr>
              <w:pStyle w:val="ConsPlusNormal"/>
              <w:jc w:val="center"/>
            </w:pPr>
            <w:r>
              <w:t>100</w:t>
            </w:r>
          </w:p>
        </w:tc>
        <w:tc>
          <w:tcPr>
            <w:tcW w:w="1077" w:type="dxa"/>
          </w:tcPr>
          <w:p w:rsidR="006D7CF4" w:rsidRDefault="006D7CF4">
            <w:pPr>
              <w:pStyle w:val="ConsPlusNormal"/>
              <w:jc w:val="center"/>
            </w:pPr>
            <w:r>
              <w:t>100</w:t>
            </w:r>
          </w:p>
        </w:tc>
        <w:tc>
          <w:tcPr>
            <w:tcW w:w="1077" w:type="dxa"/>
          </w:tcPr>
          <w:p w:rsidR="006D7CF4" w:rsidRDefault="006D7CF4">
            <w:pPr>
              <w:pStyle w:val="ConsPlusNormal"/>
              <w:jc w:val="center"/>
            </w:pPr>
            <w:r>
              <w:t>100</w:t>
            </w:r>
          </w:p>
        </w:tc>
        <w:tc>
          <w:tcPr>
            <w:tcW w:w="1077" w:type="dxa"/>
          </w:tcPr>
          <w:p w:rsidR="006D7CF4" w:rsidRDefault="006D7CF4">
            <w:pPr>
              <w:pStyle w:val="ConsPlusNormal"/>
              <w:jc w:val="center"/>
            </w:pPr>
            <w:r>
              <w:t>100</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12</w:t>
            </w:r>
          </w:p>
        </w:tc>
        <w:tc>
          <w:tcPr>
            <w:tcW w:w="2098" w:type="dxa"/>
          </w:tcPr>
          <w:p w:rsidR="006D7CF4" w:rsidRDefault="006D7CF4">
            <w:pPr>
              <w:pStyle w:val="ConsPlusNormal"/>
            </w:pPr>
            <w:r>
              <w:t>Региональный проект "Развитие системы оказания первичной медико-санитарной помощи"</w:t>
            </w:r>
          </w:p>
        </w:tc>
      </w:tr>
      <w:tr w:rsidR="006D7CF4">
        <w:tc>
          <w:tcPr>
            <w:tcW w:w="680" w:type="dxa"/>
          </w:tcPr>
          <w:p w:rsidR="006D7CF4" w:rsidRDefault="006D7CF4">
            <w:pPr>
              <w:pStyle w:val="ConsPlusNormal"/>
              <w:jc w:val="center"/>
            </w:pPr>
            <w:r>
              <w:t>1.9</w:t>
            </w:r>
          </w:p>
        </w:tc>
        <w:tc>
          <w:tcPr>
            <w:tcW w:w="2689" w:type="dxa"/>
          </w:tcPr>
          <w:p w:rsidR="006D7CF4" w:rsidRDefault="006D7CF4">
            <w:pPr>
              <w:pStyle w:val="ConsPlusNormal"/>
            </w:pPr>
            <w:r>
              <w:t>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(далее - Индикатор 1.9)</w:t>
            </w:r>
          </w:p>
        </w:tc>
        <w:tc>
          <w:tcPr>
            <w:tcW w:w="1474" w:type="dxa"/>
          </w:tcPr>
          <w:p w:rsidR="006D7CF4" w:rsidRDefault="006D7CF4">
            <w:pPr>
              <w:pStyle w:val="ConsPlusNormal"/>
              <w:jc w:val="center"/>
            </w:pPr>
            <w:r>
              <w:t>Тыс. посещений</w:t>
            </w:r>
          </w:p>
        </w:tc>
        <w:tc>
          <w:tcPr>
            <w:tcW w:w="1077" w:type="dxa"/>
          </w:tcPr>
          <w:p w:rsidR="006D7CF4" w:rsidRDefault="006D7CF4">
            <w:pPr>
              <w:pStyle w:val="ConsPlusNormal"/>
              <w:jc w:val="center"/>
            </w:pPr>
            <w:r>
              <w:t>17288,70</w:t>
            </w:r>
          </w:p>
        </w:tc>
        <w:tc>
          <w:tcPr>
            <w:tcW w:w="1077" w:type="dxa"/>
          </w:tcPr>
          <w:p w:rsidR="006D7CF4" w:rsidRDefault="006D7CF4">
            <w:pPr>
              <w:pStyle w:val="ConsPlusNormal"/>
              <w:jc w:val="center"/>
            </w:pPr>
            <w:r>
              <w:t>19363,40</w:t>
            </w:r>
          </w:p>
        </w:tc>
        <w:tc>
          <w:tcPr>
            <w:tcW w:w="1077" w:type="dxa"/>
          </w:tcPr>
          <w:p w:rsidR="006D7CF4" w:rsidRDefault="006D7CF4">
            <w:pPr>
              <w:pStyle w:val="ConsPlusNormal"/>
              <w:jc w:val="center"/>
            </w:pPr>
            <w:r>
              <w:t>23512,60</w:t>
            </w:r>
          </w:p>
        </w:tc>
        <w:tc>
          <w:tcPr>
            <w:tcW w:w="1077" w:type="dxa"/>
          </w:tcPr>
          <w:p w:rsidR="006D7CF4" w:rsidRDefault="006D7CF4">
            <w:pPr>
              <w:pStyle w:val="ConsPlusNormal"/>
              <w:jc w:val="center"/>
            </w:pPr>
            <w:r>
              <w:t>23512,60</w:t>
            </w:r>
          </w:p>
        </w:tc>
        <w:tc>
          <w:tcPr>
            <w:tcW w:w="1077" w:type="dxa"/>
          </w:tcPr>
          <w:p w:rsidR="006D7CF4" w:rsidRDefault="006D7CF4">
            <w:pPr>
              <w:pStyle w:val="ConsPlusNormal"/>
              <w:jc w:val="center"/>
            </w:pPr>
            <w:r>
              <w:t>24100,00</w:t>
            </w:r>
          </w:p>
        </w:tc>
        <w:tc>
          <w:tcPr>
            <w:tcW w:w="1077" w:type="dxa"/>
          </w:tcPr>
          <w:p w:rsidR="006D7CF4" w:rsidRDefault="006D7CF4">
            <w:pPr>
              <w:pStyle w:val="ConsPlusNormal"/>
              <w:jc w:val="center"/>
            </w:pPr>
            <w:r>
              <w:t>24500,00</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p w:rsidR="006D7CF4" w:rsidRDefault="006D7CF4">
            <w:pPr>
              <w:pStyle w:val="ConsPlusNormal"/>
            </w:pPr>
            <w:r>
              <w:t>Целевой показатель 11;</w:t>
            </w:r>
          </w:p>
          <w:p w:rsidR="006D7CF4" w:rsidRDefault="006D7CF4">
            <w:pPr>
              <w:pStyle w:val="ConsPlusNormal"/>
            </w:pPr>
            <w:r>
              <w:t>Целевой показатель 12</w:t>
            </w:r>
          </w:p>
        </w:tc>
        <w:tc>
          <w:tcPr>
            <w:tcW w:w="2098" w:type="dxa"/>
          </w:tcPr>
          <w:p w:rsidR="006D7CF4" w:rsidRDefault="006D7CF4">
            <w:pPr>
              <w:pStyle w:val="ConsPlusNormal"/>
            </w:pPr>
            <w:r>
              <w:t>Региональный проект "Развитие системы оказания первичной медико-санитарной помощи"</w:t>
            </w:r>
          </w:p>
        </w:tc>
      </w:tr>
      <w:tr w:rsidR="006D7CF4">
        <w:tc>
          <w:tcPr>
            <w:tcW w:w="680" w:type="dxa"/>
          </w:tcPr>
          <w:p w:rsidR="006D7CF4" w:rsidRDefault="006D7CF4">
            <w:pPr>
              <w:pStyle w:val="ConsPlusNormal"/>
              <w:jc w:val="center"/>
            </w:pPr>
            <w:r>
              <w:t>1.10</w:t>
            </w:r>
          </w:p>
        </w:tc>
        <w:tc>
          <w:tcPr>
            <w:tcW w:w="2689" w:type="dxa"/>
          </w:tcPr>
          <w:p w:rsidR="006D7CF4" w:rsidRDefault="006D7CF4">
            <w:pPr>
              <w:pStyle w:val="ConsPlusNormal"/>
            </w:pPr>
            <w:r>
              <w:t>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(далее - Индикатор 1.10)</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55,1</w:t>
            </w:r>
          </w:p>
        </w:tc>
        <w:tc>
          <w:tcPr>
            <w:tcW w:w="1077" w:type="dxa"/>
          </w:tcPr>
          <w:p w:rsidR="006D7CF4" w:rsidRDefault="006D7CF4">
            <w:pPr>
              <w:pStyle w:val="ConsPlusNormal"/>
              <w:jc w:val="center"/>
            </w:pPr>
            <w:r>
              <w:t>61,7</w:t>
            </w:r>
          </w:p>
        </w:tc>
        <w:tc>
          <w:tcPr>
            <w:tcW w:w="1077" w:type="dxa"/>
          </w:tcPr>
          <w:p w:rsidR="006D7CF4" w:rsidRDefault="006D7CF4">
            <w:pPr>
              <w:pStyle w:val="ConsPlusNormal"/>
              <w:jc w:val="center"/>
            </w:pPr>
            <w:r>
              <w:t>74,9</w:t>
            </w:r>
          </w:p>
        </w:tc>
        <w:tc>
          <w:tcPr>
            <w:tcW w:w="1077" w:type="dxa"/>
          </w:tcPr>
          <w:p w:rsidR="006D7CF4" w:rsidRDefault="006D7CF4">
            <w:pPr>
              <w:pStyle w:val="ConsPlusNormal"/>
              <w:jc w:val="center"/>
            </w:pPr>
            <w:r>
              <w:t>74,9</w:t>
            </w:r>
          </w:p>
        </w:tc>
        <w:tc>
          <w:tcPr>
            <w:tcW w:w="1077" w:type="dxa"/>
          </w:tcPr>
          <w:p w:rsidR="006D7CF4" w:rsidRDefault="006D7CF4">
            <w:pPr>
              <w:pStyle w:val="ConsPlusNormal"/>
              <w:jc w:val="center"/>
            </w:pPr>
            <w:r>
              <w:t>75</w:t>
            </w:r>
          </w:p>
        </w:tc>
        <w:tc>
          <w:tcPr>
            <w:tcW w:w="1077" w:type="dxa"/>
          </w:tcPr>
          <w:p w:rsidR="006D7CF4" w:rsidRDefault="006D7CF4">
            <w:pPr>
              <w:pStyle w:val="ConsPlusNormal"/>
              <w:jc w:val="center"/>
            </w:pPr>
            <w:r>
              <w:t>76</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p w:rsidR="006D7CF4" w:rsidRDefault="006D7CF4">
            <w:pPr>
              <w:pStyle w:val="ConsPlusNormal"/>
            </w:pPr>
            <w:r>
              <w:t>Целевой показатель 11;</w:t>
            </w:r>
          </w:p>
          <w:p w:rsidR="006D7CF4" w:rsidRDefault="006D7CF4">
            <w:pPr>
              <w:pStyle w:val="ConsPlusNormal"/>
            </w:pPr>
            <w:r>
              <w:t>Целевой показатель 12</w:t>
            </w:r>
          </w:p>
        </w:tc>
        <w:tc>
          <w:tcPr>
            <w:tcW w:w="2098" w:type="dxa"/>
          </w:tcPr>
          <w:p w:rsidR="006D7CF4" w:rsidRDefault="006D7CF4">
            <w:pPr>
              <w:pStyle w:val="ConsPlusNormal"/>
            </w:pPr>
            <w:r>
              <w:t>Региональный проект "Развитие системы оказания первичной медико-санитарной помощи"</w:t>
            </w:r>
          </w:p>
        </w:tc>
      </w:tr>
      <w:tr w:rsidR="006D7CF4">
        <w:tc>
          <w:tcPr>
            <w:tcW w:w="680" w:type="dxa"/>
          </w:tcPr>
          <w:p w:rsidR="006D7CF4" w:rsidRDefault="006D7CF4">
            <w:pPr>
              <w:pStyle w:val="ConsPlusNormal"/>
              <w:jc w:val="center"/>
            </w:pPr>
            <w:r>
              <w:t>1.11</w:t>
            </w:r>
          </w:p>
        </w:tc>
        <w:tc>
          <w:tcPr>
            <w:tcW w:w="2689" w:type="dxa"/>
          </w:tcPr>
          <w:p w:rsidR="006D7CF4" w:rsidRDefault="006D7CF4">
            <w:pPr>
              <w:pStyle w:val="ConsPlusNormal"/>
            </w:pPr>
            <w:r>
              <w:t xml:space="preserve">Розничные продажи алкогольной продукции на </w:t>
            </w:r>
            <w:r>
              <w:lastRenderedPageBreak/>
              <w:t>душу населения (далее - Индикатор 1.11)</w:t>
            </w:r>
          </w:p>
        </w:tc>
        <w:tc>
          <w:tcPr>
            <w:tcW w:w="1474" w:type="dxa"/>
          </w:tcPr>
          <w:p w:rsidR="006D7CF4" w:rsidRDefault="006D7CF4">
            <w:pPr>
              <w:pStyle w:val="ConsPlusNormal"/>
              <w:jc w:val="center"/>
            </w:pPr>
            <w:r>
              <w:lastRenderedPageBreak/>
              <w:t xml:space="preserve">Литр чистого (100%) </w:t>
            </w:r>
            <w:r>
              <w:lastRenderedPageBreak/>
              <w:t>спирта</w:t>
            </w:r>
          </w:p>
        </w:tc>
        <w:tc>
          <w:tcPr>
            <w:tcW w:w="1077" w:type="dxa"/>
          </w:tcPr>
          <w:p w:rsidR="006D7CF4" w:rsidRDefault="006D7CF4">
            <w:pPr>
              <w:pStyle w:val="ConsPlusNormal"/>
              <w:jc w:val="center"/>
            </w:pPr>
            <w:r>
              <w:lastRenderedPageBreak/>
              <w:t>5,7</w:t>
            </w:r>
          </w:p>
        </w:tc>
        <w:tc>
          <w:tcPr>
            <w:tcW w:w="1077" w:type="dxa"/>
          </w:tcPr>
          <w:p w:rsidR="006D7CF4" w:rsidRDefault="006D7CF4">
            <w:pPr>
              <w:pStyle w:val="ConsPlusNormal"/>
              <w:jc w:val="center"/>
            </w:pPr>
            <w:r>
              <w:t>5,6</w:t>
            </w:r>
          </w:p>
        </w:tc>
        <w:tc>
          <w:tcPr>
            <w:tcW w:w="1077" w:type="dxa"/>
          </w:tcPr>
          <w:p w:rsidR="006D7CF4" w:rsidRDefault="006D7CF4">
            <w:pPr>
              <w:pStyle w:val="ConsPlusNormal"/>
              <w:jc w:val="center"/>
            </w:pPr>
            <w:r>
              <w:t>5,5</w:t>
            </w:r>
          </w:p>
        </w:tc>
        <w:tc>
          <w:tcPr>
            <w:tcW w:w="1077" w:type="dxa"/>
          </w:tcPr>
          <w:p w:rsidR="006D7CF4" w:rsidRDefault="006D7CF4">
            <w:pPr>
              <w:pStyle w:val="ConsPlusNormal"/>
              <w:jc w:val="center"/>
            </w:pPr>
            <w:r>
              <w:t>5,5</w:t>
            </w:r>
          </w:p>
        </w:tc>
        <w:tc>
          <w:tcPr>
            <w:tcW w:w="1077" w:type="dxa"/>
          </w:tcPr>
          <w:p w:rsidR="006D7CF4" w:rsidRDefault="006D7CF4">
            <w:pPr>
              <w:pStyle w:val="ConsPlusNormal"/>
              <w:jc w:val="center"/>
            </w:pPr>
            <w:r>
              <w:t>5,4</w:t>
            </w:r>
          </w:p>
        </w:tc>
        <w:tc>
          <w:tcPr>
            <w:tcW w:w="1077" w:type="dxa"/>
          </w:tcPr>
          <w:p w:rsidR="006D7CF4" w:rsidRDefault="006D7CF4">
            <w:pPr>
              <w:pStyle w:val="ConsPlusNormal"/>
              <w:jc w:val="center"/>
            </w:pPr>
            <w:r>
              <w:t>5,35</w:t>
            </w:r>
          </w:p>
        </w:tc>
        <w:tc>
          <w:tcPr>
            <w:tcW w:w="2059" w:type="dxa"/>
          </w:tcPr>
          <w:p w:rsidR="006D7CF4" w:rsidRDefault="006D7CF4">
            <w:pPr>
              <w:pStyle w:val="ConsPlusNormal"/>
            </w:pPr>
            <w:r>
              <w:t>Комитет по здравоохранению;</w:t>
            </w:r>
          </w:p>
          <w:p w:rsidR="006D7CF4" w:rsidRDefault="006D7CF4">
            <w:pPr>
              <w:pStyle w:val="ConsPlusNormal"/>
            </w:pPr>
            <w:r>
              <w:lastRenderedPageBreak/>
              <w:t>администрации районов Санкт-Петербурга</w:t>
            </w:r>
          </w:p>
        </w:tc>
        <w:tc>
          <w:tcPr>
            <w:tcW w:w="1639" w:type="dxa"/>
          </w:tcPr>
          <w:p w:rsidR="006D7CF4" w:rsidRDefault="006D7CF4">
            <w:pPr>
              <w:pStyle w:val="ConsPlusNormal"/>
            </w:pPr>
            <w:r>
              <w:lastRenderedPageBreak/>
              <w:t>Целевой показатель 1;</w:t>
            </w:r>
          </w:p>
          <w:p w:rsidR="006D7CF4" w:rsidRDefault="006D7CF4">
            <w:pPr>
              <w:pStyle w:val="ConsPlusNormal"/>
            </w:pPr>
            <w:r>
              <w:lastRenderedPageBreak/>
              <w:t>Целевой показатель 12</w:t>
            </w:r>
          </w:p>
        </w:tc>
        <w:tc>
          <w:tcPr>
            <w:tcW w:w="2098" w:type="dxa"/>
          </w:tcPr>
          <w:p w:rsidR="006D7CF4" w:rsidRDefault="006D7CF4">
            <w:pPr>
              <w:pStyle w:val="ConsPlusNormal"/>
            </w:pPr>
            <w:r>
              <w:lastRenderedPageBreak/>
              <w:t xml:space="preserve">Региональный проект </w:t>
            </w:r>
            <w:r>
              <w:lastRenderedPageBreak/>
              <w:t>"Формирование системы мотивации граждан к здоровому образу жизни, включая здоровое питание и отказ от вредных привычек"</w:t>
            </w:r>
          </w:p>
        </w:tc>
      </w:tr>
      <w:tr w:rsidR="006D7CF4">
        <w:tc>
          <w:tcPr>
            <w:tcW w:w="680" w:type="dxa"/>
          </w:tcPr>
          <w:p w:rsidR="006D7CF4" w:rsidRDefault="006D7CF4">
            <w:pPr>
              <w:pStyle w:val="ConsPlusNormal"/>
              <w:jc w:val="center"/>
            </w:pPr>
            <w:r>
              <w:lastRenderedPageBreak/>
              <w:t>1.12</w:t>
            </w:r>
          </w:p>
        </w:tc>
        <w:tc>
          <w:tcPr>
            <w:tcW w:w="2689" w:type="dxa"/>
          </w:tcPr>
          <w:p w:rsidR="006D7CF4" w:rsidRDefault="006D7CF4">
            <w:pPr>
              <w:pStyle w:val="ConsPlusNormal"/>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(далее - Индикатор 1.12)</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60</w:t>
            </w:r>
          </w:p>
        </w:tc>
        <w:tc>
          <w:tcPr>
            <w:tcW w:w="1077" w:type="dxa"/>
          </w:tcPr>
          <w:p w:rsidR="006D7CF4" w:rsidRDefault="006D7CF4">
            <w:pPr>
              <w:pStyle w:val="ConsPlusNormal"/>
              <w:jc w:val="center"/>
            </w:pPr>
            <w:r>
              <w:t>70</w:t>
            </w:r>
          </w:p>
        </w:tc>
        <w:tc>
          <w:tcPr>
            <w:tcW w:w="1077" w:type="dxa"/>
          </w:tcPr>
          <w:p w:rsidR="006D7CF4" w:rsidRDefault="006D7CF4">
            <w:pPr>
              <w:pStyle w:val="ConsPlusNormal"/>
              <w:jc w:val="center"/>
            </w:pPr>
            <w:r>
              <w:t>80</w:t>
            </w:r>
          </w:p>
        </w:tc>
        <w:tc>
          <w:tcPr>
            <w:tcW w:w="1077" w:type="dxa"/>
          </w:tcPr>
          <w:p w:rsidR="006D7CF4" w:rsidRDefault="006D7CF4">
            <w:pPr>
              <w:pStyle w:val="ConsPlusNormal"/>
              <w:jc w:val="center"/>
            </w:pPr>
            <w:r>
              <w:t>80</w:t>
            </w:r>
          </w:p>
        </w:tc>
        <w:tc>
          <w:tcPr>
            <w:tcW w:w="1077" w:type="dxa"/>
          </w:tcPr>
          <w:p w:rsidR="006D7CF4" w:rsidRDefault="006D7CF4">
            <w:pPr>
              <w:pStyle w:val="ConsPlusNormal"/>
              <w:jc w:val="center"/>
            </w:pPr>
            <w:r>
              <w:t>81</w:t>
            </w:r>
          </w:p>
        </w:tc>
        <w:tc>
          <w:tcPr>
            <w:tcW w:w="1077" w:type="dxa"/>
          </w:tcPr>
          <w:p w:rsidR="006D7CF4" w:rsidRDefault="006D7CF4">
            <w:pPr>
              <w:pStyle w:val="ConsPlusNormal"/>
              <w:jc w:val="center"/>
            </w:pPr>
            <w:r>
              <w:t>82</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p w:rsidR="006D7CF4" w:rsidRDefault="006D7CF4">
            <w:pPr>
              <w:pStyle w:val="ConsPlusNormal"/>
            </w:pPr>
            <w:r>
              <w:t>Целевой показатель 5;</w:t>
            </w:r>
          </w:p>
          <w:p w:rsidR="006D7CF4" w:rsidRDefault="006D7CF4">
            <w:pPr>
              <w:pStyle w:val="ConsPlusNormal"/>
            </w:pPr>
            <w:r>
              <w:t>Целевой показатель 12</w:t>
            </w:r>
          </w:p>
        </w:tc>
        <w:tc>
          <w:tcPr>
            <w:tcW w:w="2098" w:type="dxa"/>
          </w:tcPr>
          <w:p w:rsidR="006D7CF4" w:rsidRDefault="006D7CF4">
            <w:pPr>
              <w:pStyle w:val="ConsPlusNormal"/>
            </w:pPr>
            <w:r>
              <w:t>Региональный проект "Борьба с сердечно-сосудистыми заболеваниями"</w:t>
            </w:r>
          </w:p>
        </w:tc>
      </w:tr>
      <w:tr w:rsidR="006D7CF4">
        <w:tc>
          <w:tcPr>
            <w:tcW w:w="680" w:type="dxa"/>
          </w:tcPr>
          <w:p w:rsidR="006D7CF4" w:rsidRDefault="006D7CF4">
            <w:pPr>
              <w:pStyle w:val="ConsPlusNormal"/>
              <w:jc w:val="center"/>
            </w:pPr>
            <w:r>
              <w:t>1.13</w:t>
            </w:r>
          </w:p>
        </w:tc>
        <w:tc>
          <w:tcPr>
            <w:tcW w:w="2689" w:type="dxa"/>
          </w:tcPr>
          <w:p w:rsidR="006D7CF4" w:rsidRDefault="006D7CF4">
            <w:pPr>
              <w:pStyle w:val="ConsPlusNormal"/>
            </w:pPr>
            <w: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w:t>
            </w:r>
            <w:r>
              <w:lastRenderedPageBreak/>
              <w:t>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(далее - Индикатор 1.13)</w:t>
            </w:r>
          </w:p>
        </w:tc>
        <w:tc>
          <w:tcPr>
            <w:tcW w:w="1474" w:type="dxa"/>
          </w:tcPr>
          <w:p w:rsidR="006D7CF4" w:rsidRDefault="006D7CF4">
            <w:pPr>
              <w:pStyle w:val="ConsPlusNormal"/>
              <w:jc w:val="center"/>
            </w:pPr>
            <w:r>
              <w:lastRenderedPageBreak/>
              <w:t>Процент</w:t>
            </w:r>
          </w:p>
        </w:tc>
        <w:tc>
          <w:tcPr>
            <w:tcW w:w="1077" w:type="dxa"/>
          </w:tcPr>
          <w:p w:rsidR="006D7CF4" w:rsidRDefault="006D7CF4">
            <w:pPr>
              <w:pStyle w:val="ConsPlusNormal"/>
              <w:jc w:val="center"/>
            </w:pPr>
            <w:r>
              <w:t>85</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91</w:t>
            </w:r>
          </w:p>
        </w:tc>
        <w:tc>
          <w:tcPr>
            <w:tcW w:w="1077" w:type="dxa"/>
          </w:tcPr>
          <w:p w:rsidR="006D7CF4" w:rsidRDefault="006D7CF4">
            <w:pPr>
              <w:pStyle w:val="ConsPlusNormal"/>
              <w:jc w:val="center"/>
            </w:pPr>
            <w:r>
              <w:t>92</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p w:rsidR="006D7CF4" w:rsidRDefault="006D7CF4">
            <w:pPr>
              <w:pStyle w:val="ConsPlusNormal"/>
            </w:pPr>
            <w:r>
              <w:t>Целевой показатель 5;</w:t>
            </w:r>
          </w:p>
          <w:p w:rsidR="006D7CF4" w:rsidRDefault="006D7CF4">
            <w:pPr>
              <w:pStyle w:val="ConsPlusNormal"/>
            </w:pPr>
            <w:r>
              <w:t>Целевой показатель 12</w:t>
            </w:r>
          </w:p>
        </w:tc>
        <w:tc>
          <w:tcPr>
            <w:tcW w:w="2098" w:type="dxa"/>
          </w:tcPr>
          <w:p w:rsidR="006D7CF4" w:rsidRDefault="006D7CF4">
            <w:pPr>
              <w:pStyle w:val="ConsPlusNormal"/>
            </w:pPr>
            <w:r>
              <w:t>Региональный проект "Борьба с сердечно-сосудистыми заболеваниями"</w:t>
            </w:r>
          </w:p>
        </w:tc>
      </w:tr>
      <w:tr w:rsidR="006D7CF4">
        <w:tc>
          <w:tcPr>
            <w:tcW w:w="680" w:type="dxa"/>
          </w:tcPr>
          <w:p w:rsidR="006D7CF4" w:rsidRDefault="006D7CF4">
            <w:pPr>
              <w:pStyle w:val="ConsPlusNormal"/>
              <w:jc w:val="center"/>
            </w:pPr>
            <w:r>
              <w:t>1.14</w:t>
            </w:r>
          </w:p>
        </w:tc>
        <w:tc>
          <w:tcPr>
            <w:tcW w:w="2689" w:type="dxa"/>
          </w:tcPr>
          <w:p w:rsidR="006D7CF4" w:rsidRDefault="006D7CF4">
            <w:pPr>
              <w:pStyle w:val="ConsPlusNormal"/>
            </w:pPr>
            <w:r>
              <w:t>Обеспеченность населения врачами, оказывающими первичную медико-санитарную помощь (далее - Индикатор 1.14)</w:t>
            </w:r>
          </w:p>
        </w:tc>
        <w:tc>
          <w:tcPr>
            <w:tcW w:w="1474" w:type="dxa"/>
          </w:tcPr>
          <w:p w:rsidR="006D7CF4" w:rsidRDefault="006D7CF4">
            <w:pPr>
              <w:pStyle w:val="ConsPlusNormal"/>
              <w:jc w:val="center"/>
            </w:pPr>
            <w:r>
              <w:t>Чел. на 10 тыс. населения</w:t>
            </w:r>
          </w:p>
        </w:tc>
        <w:tc>
          <w:tcPr>
            <w:tcW w:w="1077" w:type="dxa"/>
          </w:tcPr>
          <w:p w:rsidR="006D7CF4" w:rsidRDefault="006D7CF4">
            <w:pPr>
              <w:pStyle w:val="ConsPlusNormal"/>
              <w:jc w:val="center"/>
            </w:pPr>
            <w:r>
              <w:t>33,7</w:t>
            </w:r>
          </w:p>
        </w:tc>
        <w:tc>
          <w:tcPr>
            <w:tcW w:w="1077" w:type="dxa"/>
          </w:tcPr>
          <w:p w:rsidR="006D7CF4" w:rsidRDefault="006D7CF4">
            <w:pPr>
              <w:pStyle w:val="ConsPlusNormal"/>
              <w:jc w:val="center"/>
            </w:pPr>
            <w:r>
              <w:t>34</w:t>
            </w:r>
          </w:p>
        </w:tc>
        <w:tc>
          <w:tcPr>
            <w:tcW w:w="1077" w:type="dxa"/>
          </w:tcPr>
          <w:p w:rsidR="006D7CF4" w:rsidRDefault="006D7CF4">
            <w:pPr>
              <w:pStyle w:val="ConsPlusNormal"/>
              <w:jc w:val="center"/>
            </w:pPr>
            <w:r>
              <w:t>34,6</w:t>
            </w:r>
          </w:p>
        </w:tc>
        <w:tc>
          <w:tcPr>
            <w:tcW w:w="1077" w:type="dxa"/>
          </w:tcPr>
          <w:p w:rsidR="006D7CF4" w:rsidRDefault="006D7CF4">
            <w:pPr>
              <w:pStyle w:val="ConsPlusNormal"/>
              <w:jc w:val="center"/>
            </w:pPr>
            <w:r>
              <w:t>34,6</w:t>
            </w:r>
          </w:p>
        </w:tc>
        <w:tc>
          <w:tcPr>
            <w:tcW w:w="1077" w:type="dxa"/>
          </w:tcPr>
          <w:p w:rsidR="006D7CF4" w:rsidRDefault="006D7CF4">
            <w:pPr>
              <w:pStyle w:val="ConsPlusNormal"/>
              <w:jc w:val="center"/>
            </w:pPr>
            <w:r>
              <w:t>34,7</w:t>
            </w:r>
          </w:p>
        </w:tc>
        <w:tc>
          <w:tcPr>
            <w:tcW w:w="1077" w:type="dxa"/>
          </w:tcPr>
          <w:p w:rsidR="006D7CF4" w:rsidRDefault="006D7CF4">
            <w:pPr>
              <w:pStyle w:val="ConsPlusNormal"/>
              <w:jc w:val="center"/>
            </w:pPr>
            <w:r>
              <w:t>34,75</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11</w:t>
            </w:r>
          </w:p>
        </w:tc>
        <w:tc>
          <w:tcPr>
            <w:tcW w:w="2098" w:type="dxa"/>
          </w:tcPr>
          <w:p w:rsidR="006D7CF4" w:rsidRDefault="006D7CF4">
            <w:pPr>
              <w:pStyle w:val="ConsPlusNormal"/>
            </w:pPr>
            <w:r>
              <w:t>Региональный проект "Обеспечение медицинских организаций системы здравоохранения квалифицированными кадрами"</w:t>
            </w:r>
          </w:p>
        </w:tc>
      </w:tr>
      <w:tr w:rsidR="006D7CF4">
        <w:tc>
          <w:tcPr>
            <w:tcW w:w="680" w:type="dxa"/>
          </w:tcPr>
          <w:p w:rsidR="006D7CF4" w:rsidRDefault="006D7CF4">
            <w:pPr>
              <w:pStyle w:val="ConsPlusNormal"/>
              <w:jc w:val="center"/>
            </w:pPr>
            <w:r>
              <w:t>1.15</w:t>
            </w:r>
          </w:p>
        </w:tc>
        <w:tc>
          <w:tcPr>
            <w:tcW w:w="2689" w:type="dxa"/>
          </w:tcPr>
          <w:p w:rsidR="006D7CF4" w:rsidRDefault="006D7CF4">
            <w:pPr>
              <w:pStyle w:val="ConsPlusNormal"/>
            </w:pPr>
            <w:r>
              <w:t xml:space="preserve">Укомплектованность врачами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w:t>
            </w:r>
            <w:r>
              <w:lastRenderedPageBreak/>
              <w:t>(далее - Индикатор 1.15)</w:t>
            </w:r>
          </w:p>
        </w:tc>
        <w:tc>
          <w:tcPr>
            <w:tcW w:w="1474" w:type="dxa"/>
          </w:tcPr>
          <w:p w:rsidR="006D7CF4" w:rsidRDefault="006D7CF4">
            <w:pPr>
              <w:pStyle w:val="ConsPlusNormal"/>
              <w:jc w:val="center"/>
            </w:pPr>
            <w:r>
              <w:lastRenderedPageBreak/>
              <w:t>Процент</w:t>
            </w:r>
          </w:p>
        </w:tc>
        <w:tc>
          <w:tcPr>
            <w:tcW w:w="1077" w:type="dxa"/>
          </w:tcPr>
          <w:p w:rsidR="006D7CF4" w:rsidRDefault="006D7CF4">
            <w:pPr>
              <w:pStyle w:val="ConsPlusNormal"/>
              <w:jc w:val="center"/>
            </w:pPr>
            <w:r>
              <w:t>84</w:t>
            </w:r>
          </w:p>
        </w:tc>
        <w:tc>
          <w:tcPr>
            <w:tcW w:w="1077" w:type="dxa"/>
          </w:tcPr>
          <w:p w:rsidR="006D7CF4" w:rsidRDefault="006D7CF4">
            <w:pPr>
              <w:pStyle w:val="ConsPlusNormal"/>
              <w:jc w:val="center"/>
            </w:pPr>
            <w:r>
              <w:t>86,2</w:t>
            </w:r>
          </w:p>
        </w:tc>
        <w:tc>
          <w:tcPr>
            <w:tcW w:w="1077" w:type="dxa"/>
          </w:tcPr>
          <w:p w:rsidR="006D7CF4" w:rsidRDefault="006D7CF4">
            <w:pPr>
              <w:pStyle w:val="ConsPlusNormal"/>
              <w:jc w:val="center"/>
            </w:pPr>
            <w:r>
              <w:t>88,8</w:t>
            </w:r>
          </w:p>
        </w:tc>
        <w:tc>
          <w:tcPr>
            <w:tcW w:w="1077" w:type="dxa"/>
          </w:tcPr>
          <w:p w:rsidR="006D7CF4" w:rsidRDefault="006D7CF4">
            <w:pPr>
              <w:pStyle w:val="ConsPlusNormal"/>
              <w:jc w:val="center"/>
            </w:pPr>
            <w:r>
              <w:t>88,8</w:t>
            </w:r>
          </w:p>
        </w:tc>
        <w:tc>
          <w:tcPr>
            <w:tcW w:w="1077" w:type="dxa"/>
          </w:tcPr>
          <w:p w:rsidR="006D7CF4" w:rsidRDefault="006D7CF4">
            <w:pPr>
              <w:pStyle w:val="ConsPlusNormal"/>
              <w:jc w:val="center"/>
            </w:pPr>
            <w:r>
              <w:t>88,9</w:t>
            </w:r>
          </w:p>
        </w:tc>
        <w:tc>
          <w:tcPr>
            <w:tcW w:w="1077" w:type="dxa"/>
          </w:tcPr>
          <w:p w:rsidR="006D7CF4" w:rsidRDefault="006D7CF4">
            <w:pPr>
              <w:pStyle w:val="ConsPlusNormal"/>
              <w:jc w:val="center"/>
            </w:pPr>
            <w:r>
              <w:t>90</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11</w:t>
            </w:r>
          </w:p>
        </w:tc>
        <w:tc>
          <w:tcPr>
            <w:tcW w:w="2098" w:type="dxa"/>
          </w:tcPr>
          <w:p w:rsidR="006D7CF4" w:rsidRDefault="006D7CF4">
            <w:pPr>
              <w:pStyle w:val="ConsPlusNormal"/>
            </w:pPr>
            <w:r>
              <w:t>Региональный проект "Обеспечение медицинских организаций системы здравоохранения квалифицированными кадрами"</w:t>
            </w:r>
          </w:p>
        </w:tc>
      </w:tr>
      <w:tr w:rsidR="006D7CF4">
        <w:tc>
          <w:tcPr>
            <w:tcW w:w="680" w:type="dxa"/>
          </w:tcPr>
          <w:p w:rsidR="006D7CF4" w:rsidRDefault="006D7CF4">
            <w:pPr>
              <w:pStyle w:val="ConsPlusNormal"/>
              <w:jc w:val="center"/>
            </w:pPr>
            <w:r>
              <w:t>1.16</w:t>
            </w:r>
          </w:p>
        </w:tc>
        <w:tc>
          <w:tcPr>
            <w:tcW w:w="2689" w:type="dxa"/>
          </w:tcPr>
          <w:p w:rsidR="006D7CF4" w:rsidRDefault="006D7CF4">
            <w:pPr>
              <w:pStyle w:val="ConsPlusNormal"/>
            </w:pPr>
            <w:r>
              <w:t>Укомплектованность средними медицинскими работниками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(далее - Индикатор 1.16)</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66</w:t>
            </w:r>
          </w:p>
        </w:tc>
        <w:tc>
          <w:tcPr>
            <w:tcW w:w="1077" w:type="dxa"/>
          </w:tcPr>
          <w:p w:rsidR="006D7CF4" w:rsidRDefault="006D7CF4">
            <w:pPr>
              <w:pStyle w:val="ConsPlusNormal"/>
              <w:jc w:val="center"/>
            </w:pPr>
            <w:r>
              <w:t>69,9</w:t>
            </w:r>
          </w:p>
        </w:tc>
        <w:tc>
          <w:tcPr>
            <w:tcW w:w="1077" w:type="dxa"/>
          </w:tcPr>
          <w:p w:rsidR="006D7CF4" w:rsidRDefault="006D7CF4">
            <w:pPr>
              <w:pStyle w:val="ConsPlusNormal"/>
              <w:jc w:val="center"/>
            </w:pPr>
            <w:r>
              <w:t>95</w:t>
            </w:r>
          </w:p>
        </w:tc>
        <w:tc>
          <w:tcPr>
            <w:tcW w:w="1077" w:type="dxa"/>
          </w:tcPr>
          <w:p w:rsidR="006D7CF4" w:rsidRDefault="006D7CF4">
            <w:pPr>
              <w:pStyle w:val="ConsPlusNormal"/>
              <w:jc w:val="center"/>
            </w:pPr>
            <w:r>
              <w:t>95</w:t>
            </w:r>
          </w:p>
        </w:tc>
        <w:tc>
          <w:tcPr>
            <w:tcW w:w="1077" w:type="dxa"/>
          </w:tcPr>
          <w:p w:rsidR="006D7CF4" w:rsidRDefault="006D7CF4">
            <w:pPr>
              <w:pStyle w:val="ConsPlusNormal"/>
              <w:jc w:val="center"/>
            </w:pPr>
            <w:r>
              <w:t>95,1</w:t>
            </w:r>
          </w:p>
        </w:tc>
        <w:tc>
          <w:tcPr>
            <w:tcW w:w="1077" w:type="dxa"/>
          </w:tcPr>
          <w:p w:rsidR="006D7CF4" w:rsidRDefault="006D7CF4">
            <w:pPr>
              <w:pStyle w:val="ConsPlusNormal"/>
              <w:jc w:val="center"/>
            </w:pPr>
            <w:r>
              <w:t>95,2</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11</w:t>
            </w:r>
          </w:p>
        </w:tc>
        <w:tc>
          <w:tcPr>
            <w:tcW w:w="2098" w:type="dxa"/>
          </w:tcPr>
          <w:p w:rsidR="006D7CF4" w:rsidRDefault="006D7CF4">
            <w:pPr>
              <w:pStyle w:val="ConsPlusNormal"/>
            </w:pPr>
            <w:r>
              <w:t>Региональный проект "Обеспечение медицинских организаций системы здравоохранения квалифицированными кадрами"</w:t>
            </w:r>
          </w:p>
        </w:tc>
      </w:tr>
      <w:tr w:rsidR="006D7CF4">
        <w:tc>
          <w:tcPr>
            <w:tcW w:w="17101" w:type="dxa"/>
            <w:gridSpan w:val="12"/>
          </w:tcPr>
          <w:p w:rsidR="006D7CF4" w:rsidRDefault="006D7CF4">
            <w:pPr>
              <w:pStyle w:val="ConsPlusNormal"/>
              <w:jc w:val="center"/>
              <w:outlineLvl w:val="3"/>
            </w:pPr>
            <w:r>
              <w:t>2. Подпрограмма 2</w:t>
            </w:r>
          </w:p>
        </w:tc>
      </w:tr>
      <w:tr w:rsidR="006D7CF4">
        <w:tc>
          <w:tcPr>
            <w:tcW w:w="680" w:type="dxa"/>
          </w:tcPr>
          <w:p w:rsidR="006D7CF4" w:rsidRDefault="006D7CF4">
            <w:pPr>
              <w:pStyle w:val="ConsPlusNormal"/>
              <w:jc w:val="center"/>
            </w:pPr>
            <w:r>
              <w:t>2.1</w:t>
            </w:r>
          </w:p>
        </w:tc>
        <w:tc>
          <w:tcPr>
            <w:tcW w:w="2689" w:type="dxa"/>
          </w:tcPr>
          <w:p w:rsidR="006D7CF4" w:rsidRDefault="006D7CF4">
            <w:pPr>
              <w:pStyle w:val="ConsPlusNormal"/>
            </w:pPr>
            <w:r>
              <w:t>Доля ВИЧ-инфицированных лиц, получающих антиретровирусную терапию, от числа состоящих на диспансерном учете (далее - Индикатор 2.1)</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57</w:t>
            </w:r>
          </w:p>
        </w:tc>
        <w:tc>
          <w:tcPr>
            <w:tcW w:w="1077" w:type="dxa"/>
          </w:tcPr>
          <w:p w:rsidR="006D7CF4" w:rsidRDefault="006D7CF4">
            <w:pPr>
              <w:pStyle w:val="ConsPlusNormal"/>
              <w:jc w:val="center"/>
            </w:pPr>
            <w:r>
              <w:t>58</w:t>
            </w:r>
          </w:p>
        </w:tc>
        <w:tc>
          <w:tcPr>
            <w:tcW w:w="1077" w:type="dxa"/>
          </w:tcPr>
          <w:p w:rsidR="006D7CF4" w:rsidRDefault="006D7CF4">
            <w:pPr>
              <w:pStyle w:val="ConsPlusNormal"/>
              <w:jc w:val="center"/>
            </w:pPr>
            <w:r>
              <w:t>59</w:t>
            </w:r>
          </w:p>
        </w:tc>
        <w:tc>
          <w:tcPr>
            <w:tcW w:w="1077" w:type="dxa"/>
          </w:tcPr>
          <w:p w:rsidR="006D7CF4" w:rsidRDefault="006D7CF4">
            <w:pPr>
              <w:pStyle w:val="ConsPlusNormal"/>
              <w:jc w:val="center"/>
            </w:pPr>
            <w:r>
              <w:t>59</w:t>
            </w:r>
          </w:p>
        </w:tc>
        <w:tc>
          <w:tcPr>
            <w:tcW w:w="1077" w:type="dxa"/>
          </w:tcPr>
          <w:p w:rsidR="006D7CF4" w:rsidRDefault="006D7CF4">
            <w:pPr>
              <w:pStyle w:val="ConsPlusNormal"/>
              <w:jc w:val="center"/>
            </w:pPr>
            <w:r>
              <w:t>59,2</w:t>
            </w:r>
          </w:p>
        </w:tc>
        <w:tc>
          <w:tcPr>
            <w:tcW w:w="1077" w:type="dxa"/>
          </w:tcPr>
          <w:p w:rsidR="006D7CF4" w:rsidRDefault="006D7CF4">
            <w:pPr>
              <w:pStyle w:val="ConsPlusNormal"/>
              <w:jc w:val="center"/>
            </w:pPr>
            <w:r>
              <w:t>59,5</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p w:rsidR="006D7CF4" w:rsidRDefault="006D7CF4">
            <w:pPr>
              <w:pStyle w:val="ConsPlusNormal"/>
            </w:pPr>
            <w:r>
              <w:t>Целевой показатель 12</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2.2</w:t>
            </w:r>
          </w:p>
        </w:tc>
        <w:tc>
          <w:tcPr>
            <w:tcW w:w="2689" w:type="dxa"/>
          </w:tcPr>
          <w:p w:rsidR="006D7CF4" w:rsidRDefault="006D7CF4">
            <w:pPr>
              <w:pStyle w:val="ConsPlusNormal"/>
            </w:pPr>
            <w:r>
              <w:t>Число наркологических больных, находящихся в ремиссии от 1 года до 2 лет (далее - Индикатор 2.2)</w:t>
            </w:r>
          </w:p>
        </w:tc>
        <w:tc>
          <w:tcPr>
            <w:tcW w:w="1474" w:type="dxa"/>
          </w:tcPr>
          <w:p w:rsidR="006D7CF4" w:rsidRDefault="006D7CF4">
            <w:pPr>
              <w:pStyle w:val="ConsPlusNormal"/>
              <w:jc w:val="center"/>
            </w:pPr>
            <w:r>
              <w:t>На 100 наркологических больных среднегодово</w:t>
            </w:r>
            <w:r>
              <w:lastRenderedPageBreak/>
              <w:t>го контингента</w:t>
            </w:r>
          </w:p>
        </w:tc>
        <w:tc>
          <w:tcPr>
            <w:tcW w:w="1077" w:type="dxa"/>
          </w:tcPr>
          <w:p w:rsidR="006D7CF4" w:rsidRDefault="006D7CF4">
            <w:pPr>
              <w:pStyle w:val="ConsPlusNormal"/>
              <w:jc w:val="center"/>
            </w:pPr>
            <w:r>
              <w:lastRenderedPageBreak/>
              <w:t>9,2</w:t>
            </w:r>
          </w:p>
        </w:tc>
        <w:tc>
          <w:tcPr>
            <w:tcW w:w="1077" w:type="dxa"/>
          </w:tcPr>
          <w:p w:rsidR="006D7CF4" w:rsidRDefault="006D7CF4">
            <w:pPr>
              <w:pStyle w:val="ConsPlusNormal"/>
              <w:jc w:val="center"/>
            </w:pPr>
            <w:r>
              <w:t>9,4</w:t>
            </w:r>
          </w:p>
        </w:tc>
        <w:tc>
          <w:tcPr>
            <w:tcW w:w="1077" w:type="dxa"/>
          </w:tcPr>
          <w:p w:rsidR="006D7CF4" w:rsidRDefault="006D7CF4">
            <w:pPr>
              <w:pStyle w:val="ConsPlusNormal"/>
              <w:jc w:val="center"/>
            </w:pPr>
            <w:r>
              <w:t>9,4</w:t>
            </w:r>
          </w:p>
        </w:tc>
        <w:tc>
          <w:tcPr>
            <w:tcW w:w="1077" w:type="dxa"/>
          </w:tcPr>
          <w:p w:rsidR="006D7CF4" w:rsidRDefault="006D7CF4">
            <w:pPr>
              <w:pStyle w:val="ConsPlusNormal"/>
              <w:jc w:val="center"/>
            </w:pPr>
            <w:r>
              <w:t>9,4</w:t>
            </w:r>
          </w:p>
        </w:tc>
        <w:tc>
          <w:tcPr>
            <w:tcW w:w="1077" w:type="dxa"/>
          </w:tcPr>
          <w:p w:rsidR="006D7CF4" w:rsidRDefault="006D7CF4">
            <w:pPr>
              <w:pStyle w:val="ConsPlusNormal"/>
              <w:jc w:val="center"/>
            </w:pPr>
            <w:r>
              <w:t>9,45</w:t>
            </w:r>
          </w:p>
        </w:tc>
        <w:tc>
          <w:tcPr>
            <w:tcW w:w="1077" w:type="dxa"/>
          </w:tcPr>
          <w:p w:rsidR="006D7CF4" w:rsidRDefault="006D7CF4">
            <w:pPr>
              <w:pStyle w:val="ConsPlusNormal"/>
              <w:jc w:val="center"/>
            </w:pPr>
            <w:r>
              <w:t>9,45</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w:t>
            </w:r>
            <w:r>
              <w:lastRenderedPageBreak/>
              <w:t>Петербурга</w:t>
            </w:r>
          </w:p>
        </w:tc>
        <w:tc>
          <w:tcPr>
            <w:tcW w:w="1639" w:type="dxa"/>
          </w:tcPr>
          <w:p w:rsidR="006D7CF4" w:rsidRDefault="006D7CF4">
            <w:pPr>
              <w:pStyle w:val="ConsPlusNormal"/>
            </w:pPr>
            <w:r>
              <w:lastRenderedPageBreak/>
              <w:t>Целевой показатель 1;</w:t>
            </w:r>
          </w:p>
          <w:p w:rsidR="006D7CF4" w:rsidRDefault="006D7CF4">
            <w:pPr>
              <w:pStyle w:val="ConsPlusNormal"/>
            </w:pPr>
            <w:r>
              <w:t>Целевой показатель 12</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2.3</w:t>
            </w:r>
          </w:p>
        </w:tc>
        <w:tc>
          <w:tcPr>
            <w:tcW w:w="2689" w:type="dxa"/>
          </w:tcPr>
          <w:p w:rsidR="006D7CF4" w:rsidRDefault="006D7CF4">
            <w:pPr>
              <w:pStyle w:val="ConsPlusNormal"/>
            </w:pPr>
            <w:r>
              <w:t>Число больных алкоголизмом, находящихся в ремиссии от 1 года до 2 лет (далее - Индикатор 2.3)</w:t>
            </w:r>
          </w:p>
        </w:tc>
        <w:tc>
          <w:tcPr>
            <w:tcW w:w="1474" w:type="dxa"/>
          </w:tcPr>
          <w:p w:rsidR="006D7CF4" w:rsidRDefault="006D7CF4">
            <w:pPr>
              <w:pStyle w:val="ConsPlusNormal"/>
              <w:jc w:val="center"/>
            </w:pPr>
            <w:r>
              <w:t>На 100 наркологических больных среднегодового контингента</w:t>
            </w:r>
          </w:p>
        </w:tc>
        <w:tc>
          <w:tcPr>
            <w:tcW w:w="1077" w:type="dxa"/>
          </w:tcPr>
          <w:p w:rsidR="006D7CF4" w:rsidRDefault="006D7CF4">
            <w:pPr>
              <w:pStyle w:val="ConsPlusNormal"/>
              <w:jc w:val="center"/>
            </w:pPr>
            <w:r>
              <w:t>9,4</w:t>
            </w:r>
          </w:p>
        </w:tc>
        <w:tc>
          <w:tcPr>
            <w:tcW w:w="1077" w:type="dxa"/>
          </w:tcPr>
          <w:p w:rsidR="006D7CF4" w:rsidRDefault="006D7CF4">
            <w:pPr>
              <w:pStyle w:val="ConsPlusNormal"/>
              <w:jc w:val="center"/>
            </w:pPr>
            <w:r>
              <w:t>9,5</w:t>
            </w:r>
          </w:p>
        </w:tc>
        <w:tc>
          <w:tcPr>
            <w:tcW w:w="1077" w:type="dxa"/>
          </w:tcPr>
          <w:p w:rsidR="006D7CF4" w:rsidRDefault="006D7CF4">
            <w:pPr>
              <w:pStyle w:val="ConsPlusNormal"/>
              <w:jc w:val="center"/>
            </w:pPr>
            <w:r>
              <w:t>10,3</w:t>
            </w:r>
          </w:p>
        </w:tc>
        <w:tc>
          <w:tcPr>
            <w:tcW w:w="1077" w:type="dxa"/>
          </w:tcPr>
          <w:p w:rsidR="006D7CF4" w:rsidRDefault="006D7CF4">
            <w:pPr>
              <w:pStyle w:val="ConsPlusNormal"/>
              <w:jc w:val="center"/>
            </w:pPr>
            <w:r>
              <w:t>10,5</w:t>
            </w:r>
          </w:p>
        </w:tc>
        <w:tc>
          <w:tcPr>
            <w:tcW w:w="1077" w:type="dxa"/>
          </w:tcPr>
          <w:p w:rsidR="006D7CF4" w:rsidRDefault="006D7CF4">
            <w:pPr>
              <w:pStyle w:val="ConsPlusNormal"/>
              <w:jc w:val="center"/>
            </w:pPr>
            <w:r>
              <w:t>10,6</w:t>
            </w:r>
          </w:p>
        </w:tc>
        <w:tc>
          <w:tcPr>
            <w:tcW w:w="1077" w:type="dxa"/>
          </w:tcPr>
          <w:p w:rsidR="006D7CF4" w:rsidRDefault="006D7CF4">
            <w:pPr>
              <w:pStyle w:val="ConsPlusNormal"/>
              <w:jc w:val="center"/>
            </w:pPr>
            <w:r>
              <w:t>10,7</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p w:rsidR="006D7CF4" w:rsidRDefault="006D7CF4">
            <w:pPr>
              <w:pStyle w:val="ConsPlusNormal"/>
            </w:pPr>
            <w:r>
              <w:t>Целевой показатель 12</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2.4</w:t>
            </w:r>
          </w:p>
        </w:tc>
        <w:tc>
          <w:tcPr>
            <w:tcW w:w="2689" w:type="dxa"/>
          </w:tcPr>
          <w:p w:rsidR="006D7CF4" w:rsidRDefault="006D7CF4">
            <w:pPr>
              <w:pStyle w:val="ConsPlusNormal"/>
            </w:pPr>
            <w:r>
              <w:t>Удельный вес больных злокачественными новообразованиями, состоящих на учете с момента установления диагноза 5 лет и более (далее - Индикатор 2.4)</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57,4</w:t>
            </w:r>
          </w:p>
        </w:tc>
        <w:tc>
          <w:tcPr>
            <w:tcW w:w="1077" w:type="dxa"/>
          </w:tcPr>
          <w:p w:rsidR="006D7CF4" w:rsidRDefault="006D7CF4">
            <w:pPr>
              <w:pStyle w:val="ConsPlusNormal"/>
              <w:jc w:val="center"/>
            </w:pPr>
            <w:r>
              <w:t>58</w:t>
            </w:r>
          </w:p>
        </w:tc>
        <w:tc>
          <w:tcPr>
            <w:tcW w:w="1077" w:type="dxa"/>
          </w:tcPr>
          <w:p w:rsidR="006D7CF4" w:rsidRDefault="006D7CF4">
            <w:pPr>
              <w:pStyle w:val="ConsPlusNormal"/>
              <w:jc w:val="center"/>
            </w:pPr>
            <w:r>
              <w:t>60</w:t>
            </w:r>
          </w:p>
        </w:tc>
        <w:tc>
          <w:tcPr>
            <w:tcW w:w="1077" w:type="dxa"/>
          </w:tcPr>
          <w:p w:rsidR="006D7CF4" w:rsidRDefault="006D7CF4">
            <w:pPr>
              <w:pStyle w:val="ConsPlusNormal"/>
              <w:jc w:val="center"/>
            </w:pPr>
            <w:r>
              <w:t>60</w:t>
            </w:r>
          </w:p>
        </w:tc>
        <w:tc>
          <w:tcPr>
            <w:tcW w:w="1077" w:type="dxa"/>
          </w:tcPr>
          <w:p w:rsidR="006D7CF4" w:rsidRDefault="006D7CF4">
            <w:pPr>
              <w:pStyle w:val="ConsPlusNormal"/>
              <w:jc w:val="center"/>
            </w:pPr>
            <w:r>
              <w:t>60,5</w:t>
            </w:r>
          </w:p>
        </w:tc>
        <w:tc>
          <w:tcPr>
            <w:tcW w:w="1077" w:type="dxa"/>
          </w:tcPr>
          <w:p w:rsidR="006D7CF4" w:rsidRDefault="006D7CF4">
            <w:pPr>
              <w:pStyle w:val="ConsPlusNormal"/>
              <w:jc w:val="center"/>
            </w:pPr>
            <w:r>
              <w:t>61</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p w:rsidR="006D7CF4" w:rsidRDefault="006D7CF4">
            <w:pPr>
              <w:pStyle w:val="ConsPlusNormal"/>
            </w:pPr>
            <w:r>
              <w:t>Целевой показатель 7;</w:t>
            </w:r>
          </w:p>
          <w:p w:rsidR="006D7CF4" w:rsidRDefault="006D7CF4">
            <w:pPr>
              <w:pStyle w:val="ConsPlusNormal"/>
            </w:pPr>
            <w:r>
              <w:t>Целевой показатель 12</w:t>
            </w:r>
          </w:p>
        </w:tc>
        <w:tc>
          <w:tcPr>
            <w:tcW w:w="2098" w:type="dxa"/>
          </w:tcPr>
          <w:p w:rsidR="006D7CF4" w:rsidRDefault="006D7CF4">
            <w:pPr>
              <w:pStyle w:val="ConsPlusNormal"/>
            </w:pPr>
            <w:r>
              <w:t>Региональный проект "Борьба с онкологическими заболеваниями"</w:t>
            </w:r>
          </w:p>
        </w:tc>
      </w:tr>
      <w:tr w:rsidR="006D7CF4">
        <w:tc>
          <w:tcPr>
            <w:tcW w:w="680" w:type="dxa"/>
          </w:tcPr>
          <w:p w:rsidR="006D7CF4" w:rsidRDefault="006D7CF4">
            <w:pPr>
              <w:pStyle w:val="ConsPlusNormal"/>
              <w:jc w:val="center"/>
            </w:pPr>
            <w:r>
              <w:t>2.5</w:t>
            </w:r>
          </w:p>
        </w:tc>
        <w:tc>
          <w:tcPr>
            <w:tcW w:w="2689" w:type="dxa"/>
          </w:tcPr>
          <w:p w:rsidR="006D7CF4" w:rsidRDefault="006D7CF4">
            <w:pPr>
              <w:pStyle w:val="ConsPlusNormal"/>
            </w:pPr>
            <w:r>
              <w:t>Доля лиц с онкологическими заболеваниями, прошедших обследование и/или лечение в текущем году из числа состоящих под диспансерным наблюдением (далее - Индикатор 2.5)</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70</w:t>
            </w:r>
          </w:p>
        </w:tc>
        <w:tc>
          <w:tcPr>
            <w:tcW w:w="1077" w:type="dxa"/>
          </w:tcPr>
          <w:p w:rsidR="006D7CF4" w:rsidRDefault="006D7CF4">
            <w:pPr>
              <w:pStyle w:val="ConsPlusNormal"/>
              <w:jc w:val="center"/>
            </w:pPr>
            <w:r>
              <w:t>75</w:t>
            </w:r>
          </w:p>
        </w:tc>
        <w:tc>
          <w:tcPr>
            <w:tcW w:w="1077" w:type="dxa"/>
          </w:tcPr>
          <w:p w:rsidR="006D7CF4" w:rsidRDefault="006D7CF4">
            <w:pPr>
              <w:pStyle w:val="ConsPlusNormal"/>
              <w:jc w:val="center"/>
            </w:pPr>
            <w:r>
              <w:t>80</w:t>
            </w:r>
          </w:p>
        </w:tc>
        <w:tc>
          <w:tcPr>
            <w:tcW w:w="1077" w:type="dxa"/>
          </w:tcPr>
          <w:p w:rsidR="006D7CF4" w:rsidRDefault="006D7CF4">
            <w:pPr>
              <w:pStyle w:val="ConsPlusNormal"/>
              <w:jc w:val="center"/>
            </w:pPr>
            <w:r>
              <w:t>80</w:t>
            </w:r>
          </w:p>
        </w:tc>
        <w:tc>
          <w:tcPr>
            <w:tcW w:w="1077" w:type="dxa"/>
          </w:tcPr>
          <w:p w:rsidR="006D7CF4" w:rsidRDefault="006D7CF4">
            <w:pPr>
              <w:pStyle w:val="ConsPlusNormal"/>
              <w:jc w:val="center"/>
            </w:pPr>
            <w:r>
              <w:t>80,5</w:t>
            </w:r>
          </w:p>
        </w:tc>
        <w:tc>
          <w:tcPr>
            <w:tcW w:w="1077" w:type="dxa"/>
          </w:tcPr>
          <w:p w:rsidR="006D7CF4" w:rsidRDefault="006D7CF4">
            <w:pPr>
              <w:pStyle w:val="ConsPlusNormal"/>
              <w:jc w:val="center"/>
            </w:pPr>
            <w:r>
              <w:t>81</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p w:rsidR="006D7CF4" w:rsidRDefault="006D7CF4">
            <w:pPr>
              <w:pStyle w:val="ConsPlusNormal"/>
            </w:pPr>
            <w:r>
              <w:t>Целевой показатель 7;</w:t>
            </w:r>
          </w:p>
          <w:p w:rsidR="006D7CF4" w:rsidRDefault="006D7CF4">
            <w:pPr>
              <w:pStyle w:val="ConsPlusNormal"/>
            </w:pPr>
            <w:r>
              <w:t>Целевой показатель 12</w:t>
            </w:r>
          </w:p>
        </w:tc>
        <w:tc>
          <w:tcPr>
            <w:tcW w:w="2098" w:type="dxa"/>
          </w:tcPr>
          <w:p w:rsidR="006D7CF4" w:rsidRDefault="006D7CF4">
            <w:pPr>
              <w:pStyle w:val="ConsPlusNormal"/>
            </w:pPr>
            <w:r>
              <w:t>Региональный проект "Борьба с онкологическими заболеваниями"</w:t>
            </w:r>
          </w:p>
        </w:tc>
      </w:tr>
      <w:tr w:rsidR="006D7CF4">
        <w:tc>
          <w:tcPr>
            <w:tcW w:w="680" w:type="dxa"/>
          </w:tcPr>
          <w:p w:rsidR="006D7CF4" w:rsidRDefault="006D7CF4">
            <w:pPr>
              <w:pStyle w:val="ConsPlusNormal"/>
              <w:jc w:val="center"/>
            </w:pPr>
            <w:r>
              <w:t>2.6</w:t>
            </w:r>
          </w:p>
        </w:tc>
        <w:tc>
          <w:tcPr>
            <w:tcW w:w="2689" w:type="dxa"/>
          </w:tcPr>
          <w:p w:rsidR="006D7CF4" w:rsidRDefault="006D7CF4">
            <w:pPr>
              <w:pStyle w:val="ConsPlusNormal"/>
            </w:pPr>
            <w:r>
              <w:t>Доля выездов бригад скорой медицинской помощи со временем доезда до больного менее 20 минут (далее - Индикатор 2.6)</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90,5</w:t>
            </w:r>
          </w:p>
        </w:tc>
        <w:tc>
          <w:tcPr>
            <w:tcW w:w="1077" w:type="dxa"/>
          </w:tcPr>
          <w:p w:rsidR="006D7CF4" w:rsidRDefault="006D7CF4">
            <w:pPr>
              <w:pStyle w:val="ConsPlusNormal"/>
              <w:jc w:val="center"/>
            </w:pPr>
            <w:r>
              <w:t>90,5</w:t>
            </w:r>
          </w:p>
        </w:tc>
        <w:tc>
          <w:tcPr>
            <w:tcW w:w="1077" w:type="dxa"/>
          </w:tcPr>
          <w:p w:rsidR="006D7CF4" w:rsidRDefault="006D7CF4">
            <w:pPr>
              <w:pStyle w:val="ConsPlusNormal"/>
              <w:jc w:val="center"/>
            </w:pPr>
            <w:r>
              <w:t>90,5</w:t>
            </w:r>
          </w:p>
        </w:tc>
        <w:tc>
          <w:tcPr>
            <w:tcW w:w="1077" w:type="dxa"/>
          </w:tcPr>
          <w:p w:rsidR="006D7CF4" w:rsidRDefault="006D7CF4">
            <w:pPr>
              <w:pStyle w:val="ConsPlusNormal"/>
              <w:jc w:val="center"/>
            </w:pPr>
            <w:r>
              <w:t>90,5</w:t>
            </w:r>
          </w:p>
        </w:tc>
        <w:tc>
          <w:tcPr>
            <w:tcW w:w="1077" w:type="dxa"/>
          </w:tcPr>
          <w:p w:rsidR="006D7CF4" w:rsidRDefault="006D7CF4">
            <w:pPr>
              <w:pStyle w:val="ConsPlusNormal"/>
              <w:jc w:val="center"/>
            </w:pPr>
            <w:r>
              <w:t>90,6</w:t>
            </w:r>
          </w:p>
        </w:tc>
        <w:tc>
          <w:tcPr>
            <w:tcW w:w="1077" w:type="dxa"/>
          </w:tcPr>
          <w:p w:rsidR="006D7CF4" w:rsidRDefault="006D7CF4">
            <w:pPr>
              <w:pStyle w:val="ConsPlusNormal"/>
              <w:jc w:val="center"/>
            </w:pPr>
            <w:r>
              <w:t>90,6</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p w:rsidR="006D7CF4" w:rsidRDefault="006D7CF4">
            <w:pPr>
              <w:pStyle w:val="ConsPlusNormal"/>
            </w:pPr>
            <w:r>
              <w:t>Целевой показатель 12</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2.7</w:t>
            </w:r>
          </w:p>
        </w:tc>
        <w:tc>
          <w:tcPr>
            <w:tcW w:w="2689" w:type="dxa"/>
          </w:tcPr>
          <w:p w:rsidR="006D7CF4" w:rsidRDefault="006D7CF4">
            <w:pPr>
              <w:pStyle w:val="ConsPlusNormal"/>
            </w:pPr>
            <w:r>
              <w:t xml:space="preserve">Выполнение объемов </w:t>
            </w:r>
            <w:r>
              <w:lastRenderedPageBreak/>
              <w:t>оказания высокотехнологичной медицинской помощи, не включенной в базовую программу обязательного медицинского страхования (далее - Индикатор 2.7)</w:t>
            </w:r>
          </w:p>
        </w:tc>
        <w:tc>
          <w:tcPr>
            <w:tcW w:w="1474" w:type="dxa"/>
          </w:tcPr>
          <w:p w:rsidR="006D7CF4" w:rsidRDefault="006D7CF4">
            <w:pPr>
              <w:pStyle w:val="ConsPlusNormal"/>
              <w:jc w:val="center"/>
            </w:pPr>
            <w:r>
              <w:lastRenderedPageBreak/>
              <w:t>Процент</w:t>
            </w:r>
          </w:p>
        </w:tc>
        <w:tc>
          <w:tcPr>
            <w:tcW w:w="1077" w:type="dxa"/>
          </w:tcPr>
          <w:p w:rsidR="006D7CF4" w:rsidRDefault="006D7CF4">
            <w:pPr>
              <w:pStyle w:val="ConsPlusNormal"/>
              <w:jc w:val="center"/>
            </w:pPr>
            <w:r>
              <w:t>95</w:t>
            </w:r>
          </w:p>
        </w:tc>
        <w:tc>
          <w:tcPr>
            <w:tcW w:w="1077" w:type="dxa"/>
          </w:tcPr>
          <w:p w:rsidR="006D7CF4" w:rsidRDefault="006D7CF4">
            <w:pPr>
              <w:pStyle w:val="ConsPlusNormal"/>
              <w:jc w:val="center"/>
            </w:pPr>
            <w:r>
              <w:t>95,1</w:t>
            </w:r>
          </w:p>
        </w:tc>
        <w:tc>
          <w:tcPr>
            <w:tcW w:w="1077" w:type="dxa"/>
          </w:tcPr>
          <w:p w:rsidR="006D7CF4" w:rsidRDefault="006D7CF4">
            <w:pPr>
              <w:pStyle w:val="ConsPlusNormal"/>
              <w:jc w:val="center"/>
            </w:pPr>
            <w:r>
              <w:t>952</w:t>
            </w:r>
          </w:p>
        </w:tc>
        <w:tc>
          <w:tcPr>
            <w:tcW w:w="1077" w:type="dxa"/>
          </w:tcPr>
          <w:p w:rsidR="006D7CF4" w:rsidRDefault="006D7CF4">
            <w:pPr>
              <w:pStyle w:val="ConsPlusNormal"/>
              <w:jc w:val="center"/>
            </w:pPr>
            <w:r>
              <w:t>95,3</w:t>
            </w:r>
          </w:p>
        </w:tc>
        <w:tc>
          <w:tcPr>
            <w:tcW w:w="1077" w:type="dxa"/>
          </w:tcPr>
          <w:p w:rsidR="006D7CF4" w:rsidRDefault="006D7CF4">
            <w:pPr>
              <w:pStyle w:val="ConsPlusNormal"/>
              <w:jc w:val="center"/>
            </w:pPr>
            <w:r>
              <w:t>95,4</w:t>
            </w:r>
          </w:p>
        </w:tc>
        <w:tc>
          <w:tcPr>
            <w:tcW w:w="1077" w:type="dxa"/>
          </w:tcPr>
          <w:p w:rsidR="006D7CF4" w:rsidRDefault="006D7CF4">
            <w:pPr>
              <w:pStyle w:val="ConsPlusNormal"/>
              <w:jc w:val="center"/>
            </w:pPr>
            <w:r>
              <w:t>95,5</w:t>
            </w:r>
          </w:p>
        </w:tc>
        <w:tc>
          <w:tcPr>
            <w:tcW w:w="2059" w:type="dxa"/>
          </w:tcPr>
          <w:p w:rsidR="006D7CF4" w:rsidRDefault="006D7CF4">
            <w:pPr>
              <w:pStyle w:val="ConsPlusNormal"/>
            </w:pPr>
            <w:r>
              <w:t xml:space="preserve">Комитет по </w:t>
            </w:r>
            <w:r>
              <w:lastRenderedPageBreak/>
              <w:t>здравоохранению</w:t>
            </w:r>
          </w:p>
        </w:tc>
        <w:tc>
          <w:tcPr>
            <w:tcW w:w="1639" w:type="dxa"/>
          </w:tcPr>
          <w:p w:rsidR="006D7CF4" w:rsidRDefault="006D7CF4">
            <w:pPr>
              <w:pStyle w:val="ConsPlusNormal"/>
            </w:pPr>
            <w:r>
              <w:lastRenderedPageBreak/>
              <w:t xml:space="preserve">Целевой </w:t>
            </w:r>
            <w:r>
              <w:lastRenderedPageBreak/>
              <w:t>показатель 1;</w:t>
            </w:r>
          </w:p>
          <w:p w:rsidR="006D7CF4" w:rsidRDefault="006D7CF4">
            <w:pPr>
              <w:pStyle w:val="ConsPlusNormal"/>
            </w:pPr>
            <w:r>
              <w:t>Целевой показатель 12</w:t>
            </w:r>
          </w:p>
        </w:tc>
        <w:tc>
          <w:tcPr>
            <w:tcW w:w="2098" w:type="dxa"/>
          </w:tcPr>
          <w:p w:rsidR="006D7CF4" w:rsidRDefault="006D7CF4">
            <w:pPr>
              <w:pStyle w:val="ConsPlusNormal"/>
              <w:jc w:val="center"/>
            </w:pPr>
            <w:r>
              <w:lastRenderedPageBreak/>
              <w:t>-</w:t>
            </w:r>
          </w:p>
        </w:tc>
      </w:tr>
      <w:tr w:rsidR="006D7CF4">
        <w:tc>
          <w:tcPr>
            <w:tcW w:w="680" w:type="dxa"/>
          </w:tcPr>
          <w:p w:rsidR="006D7CF4" w:rsidRDefault="006D7CF4">
            <w:pPr>
              <w:pStyle w:val="ConsPlusNormal"/>
              <w:jc w:val="center"/>
            </w:pPr>
            <w:r>
              <w:t>2.8</w:t>
            </w:r>
          </w:p>
        </w:tc>
        <w:tc>
          <w:tcPr>
            <w:tcW w:w="2689" w:type="dxa"/>
          </w:tcPr>
          <w:p w:rsidR="006D7CF4" w:rsidRDefault="006D7CF4">
            <w:pPr>
              <w:pStyle w:val="ConsPlusNormal"/>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(далее - Индикатор 2.8)</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18,5</w:t>
            </w:r>
          </w:p>
        </w:tc>
        <w:tc>
          <w:tcPr>
            <w:tcW w:w="1077" w:type="dxa"/>
          </w:tcPr>
          <w:p w:rsidR="006D7CF4" w:rsidRDefault="006D7CF4">
            <w:pPr>
              <w:pStyle w:val="ConsPlusNormal"/>
              <w:jc w:val="center"/>
            </w:pPr>
            <w:r>
              <w:t>17,7</w:t>
            </w:r>
          </w:p>
        </w:tc>
        <w:tc>
          <w:tcPr>
            <w:tcW w:w="1077" w:type="dxa"/>
          </w:tcPr>
          <w:p w:rsidR="006D7CF4" w:rsidRDefault="006D7CF4">
            <w:pPr>
              <w:pStyle w:val="ConsPlusNormal"/>
              <w:jc w:val="center"/>
            </w:pPr>
            <w:r>
              <w:t>17,3</w:t>
            </w:r>
          </w:p>
        </w:tc>
        <w:tc>
          <w:tcPr>
            <w:tcW w:w="1077" w:type="dxa"/>
          </w:tcPr>
          <w:p w:rsidR="006D7CF4" w:rsidRDefault="006D7CF4">
            <w:pPr>
              <w:pStyle w:val="ConsPlusNormal"/>
              <w:jc w:val="center"/>
            </w:pPr>
            <w:r>
              <w:t>17,3</w:t>
            </w:r>
          </w:p>
        </w:tc>
        <w:tc>
          <w:tcPr>
            <w:tcW w:w="1077" w:type="dxa"/>
          </w:tcPr>
          <w:p w:rsidR="006D7CF4" w:rsidRDefault="006D7CF4">
            <w:pPr>
              <w:pStyle w:val="ConsPlusNormal"/>
              <w:jc w:val="center"/>
            </w:pPr>
            <w:r>
              <w:t>17,25</w:t>
            </w:r>
          </w:p>
        </w:tc>
        <w:tc>
          <w:tcPr>
            <w:tcW w:w="1077" w:type="dxa"/>
          </w:tcPr>
          <w:p w:rsidR="006D7CF4" w:rsidRDefault="006D7CF4">
            <w:pPr>
              <w:pStyle w:val="ConsPlusNormal"/>
              <w:jc w:val="center"/>
            </w:pPr>
            <w:r>
              <w:t>17,2</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p w:rsidR="006D7CF4" w:rsidRDefault="006D7CF4">
            <w:pPr>
              <w:pStyle w:val="ConsPlusNormal"/>
            </w:pPr>
            <w:r>
              <w:t>Целевой показатель 7;</w:t>
            </w:r>
          </w:p>
          <w:p w:rsidR="006D7CF4" w:rsidRDefault="006D7CF4">
            <w:pPr>
              <w:pStyle w:val="ConsPlusNormal"/>
            </w:pPr>
            <w:r>
              <w:t>Целевой показатель 12</w:t>
            </w:r>
          </w:p>
        </w:tc>
        <w:tc>
          <w:tcPr>
            <w:tcW w:w="2098" w:type="dxa"/>
          </w:tcPr>
          <w:p w:rsidR="006D7CF4" w:rsidRDefault="006D7CF4">
            <w:pPr>
              <w:pStyle w:val="ConsPlusNormal"/>
            </w:pPr>
            <w:r>
              <w:t>Региональный проект "Борьба с онкологическими заболеваниями"</w:t>
            </w:r>
          </w:p>
        </w:tc>
      </w:tr>
      <w:tr w:rsidR="006D7CF4">
        <w:tc>
          <w:tcPr>
            <w:tcW w:w="680" w:type="dxa"/>
          </w:tcPr>
          <w:p w:rsidR="006D7CF4" w:rsidRDefault="006D7CF4">
            <w:pPr>
              <w:pStyle w:val="ConsPlusNormal"/>
              <w:jc w:val="center"/>
            </w:pPr>
            <w:r>
              <w:t>2.9</w:t>
            </w:r>
          </w:p>
        </w:tc>
        <w:tc>
          <w:tcPr>
            <w:tcW w:w="2689" w:type="dxa"/>
          </w:tcPr>
          <w:p w:rsidR="006D7CF4" w:rsidRDefault="006D7CF4">
            <w:pPr>
              <w:pStyle w:val="ConsPlusNormal"/>
            </w:pPr>
            <w:r>
              <w:t>Обеспеченность медицинскими работниками, оказывающими скорую медицинскую помощь (далее - Индикатор 2.9)</w:t>
            </w:r>
          </w:p>
        </w:tc>
        <w:tc>
          <w:tcPr>
            <w:tcW w:w="1474" w:type="dxa"/>
          </w:tcPr>
          <w:p w:rsidR="006D7CF4" w:rsidRDefault="006D7CF4">
            <w:pPr>
              <w:pStyle w:val="ConsPlusNormal"/>
              <w:jc w:val="center"/>
            </w:pPr>
            <w:r>
              <w:t>Чел. на 10 тыс. населения</w:t>
            </w:r>
          </w:p>
        </w:tc>
        <w:tc>
          <w:tcPr>
            <w:tcW w:w="1077" w:type="dxa"/>
          </w:tcPr>
          <w:p w:rsidR="006D7CF4" w:rsidRDefault="006D7CF4">
            <w:pPr>
              <w:pStyle w:val="ConsPlusNormal"/>
              <w:jc w:val="center"/>
            </w:pPr>
            <w:r>
              <w:t>9,4</w:t>
            </w:r>
          </w:p>
        </w:tc>
        <w:tc>
          <w:tcPr>
            <w:tcW w:w="1077" w:type="dxa"/>
          </w:tcPr>
          <w:p w:rsidR="006D7CF4" w:rsidRDefault="006D7CF4">
            <w:pPr>
              <w:pStyle w:val="ConsPlusNormal"/>
              <w:jc w:val="center"/>
            </w:pPr>
            <w:r>
              <w:t>9,6</w:t>
            </w:r>
          </w:p>
        </w:tc>
        <w:tc>
          <w:tcPr>
            <w:tcW w:w="1077" w:type="dxa"/>
          </w:tcPr>
          <w:p w:rsidR="006D7CF4" w:rsidRDefault="006D7CF4">
            <w:pPr>
              <w:pStyle w:val="ConsPlusNormal"/>
              <w:jc w:val="center"/>
            </w:pPr>
            <w:r>
              <w:t>9,7</w:t>
            </w:r>
          </w:p>
        </w:tc>
        <w:tc>
          <w:tcPr>
            <w:tcW w:w="1077" w:type="dxa"/>
          </w:tcPr>
          <w:p w:rsidR="006D7CF4" w:rsidRDefault="006D7CF4">
            <w:pPr>
              <w:pStyle w:val="ConsPlusNormal"/>
              <w:jc w:val="center"/>
            </w:pPr>
            <w:r>
              <w:t>9,7</w:t>
            </w:r>
          </w:p>
        </w:tc>
        <w:tc>
          <w:tcPr>
            <w:tcW w:w="1077" w:type="dxa"/>
          </w:tcPr>
          <w:p w:rsidR="006D7CF4" w:rsidRDefault="006D7CF4">
            <w:pPr>
              <w:pStyle w:val="ConsPlusNormal"/>
              <w:jc w:val="center"/>
            </w:pPr>
            <w:r>
              <w:t>9,75</w:t>
            </w:r>
          </w:p>
        </w:tc>
        <w:tc>
          <w:tcPr>
            <w:tcW w:w="1077" w:type="dxa"/>
          </w:tcPr>
          <w:p w:rsidR="006D7CF4" w:rsidRDefault="006D7CF4">
            <w:pPr>
              <w:pStyle w:val="ConsPlusNormal"/>
              <w:jc w:val="center"/>
            </w:pPr>
            <w:r>
              <w:t>9,75</w:t>
            </w:r>
          </w:p>
        </w:tc>
        <w:tc>
          <w:tcPr>
            <w:tcW w:w="2059" w:type="dxa"/>
          </w:tcPr>
          <w:p w:rsidR="006D7CF4" w:rsidRDefault="006D7CF4">
            <w:pPr>
              <w:pStyle w:val="ConsPlusNormal"/>
            </w:pPr>
            <w:r>
              <w:t>Комитет по здравоохранению</w:t>
            </w:r>
          </w:p>
        </w:tc>
        <w:tc>
          <w:tcPr>
            <w:tcW w:w="1639" w:type="dxa"/>
          </w:tcPr>
          <w:p w:rsidR="006D7CF4" w:rsidRDefault="006D7CF4">
            <w:pPr>
              <w:pStyle w:val="ConsPlusNormal"/>
            </w:pPr>
            <w:r>
              <w:t>Целевой показатель 11</w:t>
            </w:r>
          </w:p>
        </w:tc>
        <w:tc>
          <w:tcPr>
            <w:tcW w:w="2098" w:type="dxa"/>
          </w:tcPr>
          <w:p w:rsidR="006D7CF4" w:rsidRDefault="006D7CF4">
            <w:pPr>
              <w:pStyle w:val="ConsPlusNormal"/>
            </w:pPr>
            <w:r>
              <w:t>Региональный проект "Обеспечение медицинских организаций системы здравоохранения квалифицированными кадрами"</w:t>
            </w:r>
          </w:p>
        </w:tc>
      </w:tr>
      <w:tr w:rsidR="006D7CF4">
        <w:tc>
          <w:tcPr>
            <w:tcW w:w="680" w:type="dxa"/>
          </w:tcPr>
          <w:p w:rsidR="006D7CF4" w:rsidRDefault="006D7CF4">
            <w:pPr>
              <w:pStyle w:val="ConsPlusNormal"/>
              <w:jc w:val="center"/>
            </w:pPr>
            <w:r>
              <w:t>2.10</w:t>
            </w:r>
          </w:p>
        </w:tc>
        <w:tc>
          <w:tcPr>
            <w:tcW w:w="2689" w:type="dxa"/>
          </w:tcPr>
          <w:p w:rsidR="006D7CF4" w:rsidRDefault="006D7CF4">
            <w:pPr>
              <w:pStyle w:val="ConsPlusNormal"/>
            </w:pPr>
            <w:r>
              <w:t>Обеспеченность населения врачами, оказывающими специализированную медицинскую помощь (далее - Индикатор 2.10)</w:t>
            </w:r>
          </w:p>
        </w:tc>
        <w:tc>
          <w:tcPr>
            <w:tcW w:w="1474" w:type="dxa"/>
          </w:tcPr>
          <w:p w:rsidR="006D7CF4" w:rsidRDefault="006D7CF4">
            <w:pPr>
              <w:pStyle w:val="ConsPlusNormal"/>
              <w:jc w:val="center"/>
            </w:pPr>
            <w:r>
              <w:t>Чел. на 10 тыс. населения</w:t>
            </w:r>
          </w:p>
        </w:tc>
        <w:tc>
          <w:tcPr>
            <w:tcW w:w="1077" w:type="dxa"/>
          </w:tcPr>
          <w:p w:rsidR="006D7CF4" w:rsidRDefault="006D7CF4">
            <w:pPr>
              <w:pStyle w:val="ConsPlusNormal"/>
              <w:jc w:val="center"/>
            </w:pPr>
            <w:r>
              <w:t>24,3</w:t>
            </w:r>
          </w:p>
        </w:tc>
        <w:tc>
          <w:tcPr>
            <w:tcW w:w="1077" w:type="dxa"/>
          </w:tcPr>
          <w:p w:rsidR="006D7CF4" w:rsidRDefault="006D7CF4">
            <w:pPr>
              <w:pStyle w:val="ConsPlusNormal"/>
              <w:jc w:val="center"/>
            </w:pPr>
            <w:r>
              <w:t>24,8</w:t>
            </w:r>
          </w:p>
        </w:tc>
        <w:tc>
          <w:tcPr>
            <w:tcW w:w="1077" w:type="dxa"/>
          </w:tcPr>
          <w:p w:rsidR="006D7CF4" w:rsidRDefault="006D7CF4">
            <w:pPr>
              <w:pStyle w:val="ConsPlusNormal"/>
              <w:jc w:val="center"/>
            </w:pPr>
            <w:r>
              <w:t>25,2</w:t>
            </w:r>
          </w:p>
        </w:tc>
        <w:tc>
          <w:tcPr>
            <w:tcW w:w="1077" w:type="dxa"/>
          </w:tcPr>
          <w:p w:rsidR="006D7CF4" w:rsidRDefault="006D7CF4">
            <w:pPr>
              <w:pStyle w:val="ConsPlusNormal"/>
              <w:jc w:val="center"/>
            </w:pPr>
            <w:r>
              <w:t>25,25</w:t>
            </w:r>
          </w:p>
        </w:tc>
        <w:tc>
          <w:tcPr>
            <w:tcW w:w="1077" w:type="dxa"/>
          </w:tcPr>
          <w:p w:rsidR="006D7CF4" w:rsidRDefault="006D7CF4">
            <w:pPr>
              <w:pStyle w:val="ConsPlusNormal"/>
              <w:jc w:val="center"/>
            </w:pPr>
            <w:r>
              <w:t>25,26</w:t>
            </w:r>
          </w:p>
        </w:tc>
        <w:tc>
          <w:tcPr>
            <w:tcW w:w="1077" w:type="dxa"/>
          </w:tcPr>
          <w:p w:rsidR="006D7CF4" w:rsidRDefault="006D7CF4">
            <w:pPr>
              <w:pStyle w:val="ConsPlusNormal"/>
              <w:jc w:val="center"/>
            </w:pPr>
            <w:r>
              <w:t>25,27</w:t>
            </w:r>
          </w:p>
        </w:tc>
        <w:tc>
          <w:tcPr>
            <w:tcW w:w="2059" w:type="dxa"/>
          </w:tcPr>
          <w:p w:rsidR="006D7CF4" w:rsidRDefault="006D7CF4">
            <w:pPr>
              <w:pStyle w:val="ConsPlusNormal"/>
            </w:pPr>
            <w:r>
              <w:t>Комитет по здравоохранению</w:t>
            </w:r>
          </w:p>
        </w:tc>
        <w:tc>
          <w:tcPr>
            <w:tcW w:w="1639" w:type="dxa"/>
          </w:tcPr>
          <w:p w:rsidR="006D7CF4" w:rsidRDefault="006D7CF4">
            <w:pPr>
              <w:pStyle w:val="ConsPlusNormal"/>
            </w:pPr>
            <w:r>
              <w:t>Целевой показатель 11</w:t>
            </w:r>
          </w:p>
        </w:tc>
        <w:tc>
          <w:tcPr>
            <w:tcW w:w="2098" w:type="dxa"/>
          </w:tcPr>
          <w:p w:rsidR="006D7CF4" w:rsidRDefault="006D7CF4">
            <w:pPr>
              <w:pStyle w:val="ConsPlusNormal"/>
            </w:pPr>
            <w:r>
              <w:t xml:space="preserve">Региональный проект "Обеспечение медицинских организаций системы </w:t>
            </w:r>
            <w:r>
              <w:lastRenderedPageBreak/>
              <w:t>здравоохранения квалифицированными кадрами"</w:t>
            </w:r>
          </w:p>
        </w:tc>
      </w:tr>
      <w:tr w:rsidR="006D7CF4">
        <w:tc>
          <w:tcPr>
            <w:tcW w:w="17101" w:type="dxa"/>
            <w:gridSpan w:val="12"/>
          </w:tcPr>
          <w:p w:rsidR="006D7CF4" w:rsidRDefault="006D7CF4">
            <w:pPr>
              <w:pStyle w:val="ConsPlusNormal"/>
              <w:jc w:val="center"/>
              <w:outlineLvl w:val="3"/>
            </w:pPr>
            <w:r>
              <w:lastRenderedPageBreak/>
              <w:t>3. Подпрограмма 3</w:t>
            </w:r>
          </w:p>
        </w:tc>
      </w:tr>
      <w:tr w:rsidR="006D7CF4">
        <w:tc>
          <w:tcPr>
            <w:tcW w:w="680" w:type="dxa"/>
          </w:tcPr>
          <w:p w:rsidR="006D7CF4" w:rsidRDefault="006D7CF4">
            <w:pPr>
              <w:pStyle w:val="ConsPlusNormal"/>
              <w:jc w:val="center"/>
            </w:pPr>
            <w:r>
              <w:t>3.1</w:t>
            </w:r>
          </w:p>
        </w:tc>
        <w:tc>
          <w:tcPr>
            <w:tcW w:w="2689" w:type="dxa"/>
          </w:tcPr>
          <w:p w:rsidR="006D7CF4" w:rsidRDefault="006D7CF4">
            <w:pPr>
              <w:pStyle w:val="ConsPlusNormal"/>
            </w:pPr>
            <w:r>
              <w:t>Смертность детей 0-17 лет (далее - Индикатор 3.1)</w:t>
            </w:r>
          </w:p>
        </w:tc>
        <w:tc>
          <w:tcPr>
            <w:tcW w:w="1474" w:type="dxa"/>
          </w:tcPr>
          <w:p w:rsidR="006D7CF4" w:rsidRDefault="006D7CF4">
            <w:pPr>
              <w:pStyle w:val="ConsPlusNormal"/>
              <w:jc w:val="center"/>
            </w:pPr>
            <w:r>
              <w:t>Количество случаев на 100 тыс. населения соответствующего возраста</w:t>
            </w:r>
          </w:p>
        </w:tc>
        <w:tc>
          <w:tcPr>
            <w:tcW w:w="1077" w:type="dxa"/>
          </w:tcPr>
          <w:p w:rsidR="006D7CF4" w:rsidRDefault="006D7CF4">
            <w:pPr>
              <w:pStyle w:val="ConsPlusNormal"/>
              <w:jc w:val="center"/>
            </w:pPr>
            <w:r>
              <w:t>46</w:t>
            </w:r>
          </w:p>
        </w:tc>
        <w:tc>
          <w:tcPr>
            <w:tcW w:w="1077" w:type="dxa"/>
          </w:tcPr>
          <w:p w:rsidR="006D7CF4" w:rsidRDefault="006D7CF4">
            <w:pPr>
              <w:pStyle w:val="ConsPlusNormal"/>
              <w:jc w:val="center"/>
            </w:pPr>
            <w:r>
              <w:t>43</w:t>
            </w:r>
          </w:p>
        </w:tc>
        <w:tc>
          <w:tcPr>
            <w:tcW w:w="1077" w:type="dxa"/>
          </w:tcPr>
          <w:p w:rsidR="006D7CF4" w:rsidRDefault="006D7CF4">
            <w:pPr>
              <w:pStyle w:val="ConsPlusNormal"/>
              <w:jc w:val="center"/>
            </w:pPr>
            <w:r>
              <w:t>42</w:t>
            </w:r>
          </w:p>
        </w:tc>
        <w:tc>
          <w:tcPr>
            <w:tcW w:w="1077" w:type="dxa"/>
          </w:tcPr>
          <w:p w:rsidR="006D7CF4" w:rsidRDefault="006D7CF4">
            <w:pPr>
              <w:pStyle w:val="ConsPlusNormal"/>
              <w:jc w:val="center"/>
            </w:pPr>
            <w:r>
              <w:t>42</w:t>
            </w:r>
          </w:p>
        </w:tc>
        <w:tc>
          <w:tcPr>
            <w:tcW w:w="1077" w:type="dxa"/>
          </w:tcPr>
          <w:p w:rsidR="006D7CF4" w:rsidRDefault="006D7CF4">
            <w:pPr>
              <w:pStyle w:val="ConsPlusNormal"/>
              <w:jc w:val="center"/>
            </w:pPr>
            <w:r>
              <w:t>42</w:t>
            </w:r>
          </w:p>
        </w:tc>
        <w:tc>
          <w:tcPr>
            <w:tcW w:w="1077" w:type="dxa"/>
          </w:tcPr>
          <w:p w:rsidR="006D7CF4" w:rsidRDefault="006D7CF4">
            <w:pPr>
              <w:pStyle w:val="ConsPlusNormal"/>
              <w:jc w:val="center"/>
            </w:pPr>
            <w:r>
              <w:t>41,5</w:t>
            </w:r>
          </w:p>
        </w:tc>
        <w:tc>
          <w:tcPr>
            <w:tcW w:w="2059" w:type="dxa"/>
            <w:vMerge w:val="restart"/>
            <w:tcBorders>
              <w:bottom w:val="nil"/>
            </w:tcBorders>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vMerge w:val="restart"/>
            <w:tcBorders>
              <w:bottom w:val="nil"/>
            </w:tcBorders>
          </w:tcPr>
          <w:p w:rsidR="006D7CF4" w:rsidRDefault="006D7CF4">
            <w:pPr>
              <w:pStyle w:val="ConsPlusNormal"/>
            </w:pPr>
            <w:r>
              <w:t>Целевой показатель 3;</w:t>
            </w:r>
          </w:p>
          <w:p w:rsidR="006D7CF4" w:rsidRDefault="006D7CF4">
            <w:pPr>
              <w:pStyle w:val="ConsPlusNormal"/>
            </w:pPr>
            <w:r>
              <w:t>Целевой показатель 4;</w:t>
            </w:r>
          </w:p>
          <w:p w:rsidR="006D7CF4" w:rsidRDefault="006D7CF4">
            <w:pPr>
              <w:pStyle w:val="ConsPlusNormal"/>
            </w:pPr>
            <w:r>
              <w:t>Целевой показатель 12;</w:t>
            </w:r>
          </w:p>
          <w:p w:rsidR="006D7CF4" w:rsidRDefault="006D7CF4">
            <w:pPr>
              <w:pStyle w:val="ConsPlusNormal"/>
            </w:pPr>
            <w:r>
              <w:t>Целевой показатель 1;</w:t>
            </w:r>
          </w:p>
          <w:p w:rsidR="006D7CF4" w:rsidRDefault="006D7CF4">
            <w:pPr>
              <w:pStyle w:val="ConsPlusNormal"/>
            </w:pPr>
            <w:r>
              <w:t>Целевой показатель 3;</w:t>
            </w:r>
          </w:p>
          <w:p w:rsidR="006D7CF4" w:rsidRDefault="006D7CF4">
            <w:pPr>
              <w:pStyle w:val="ConsPlusNormal"/>
            </w:pPr>
            <w:r>
              <w:t>Целевой показатель 4;</w:t>
            </w:r>
          </w:p>
          <w:p w:rsidR="006D7CF4" w:rsidRDefault="006D7CF4">
            <w:pPr>
              <w:pStyle w:val="ConsPlusNormal"/>
            </w:pPr>
            <w:r>
              <w:t>Целевой показатель 12</w:t>
            </w:r>
          </w:p>
        </w:tc>
        <w:tc>
          <w:tcPr>
            <w:tcW w:w="2098" w:type="dxa"/>
            <w:vMerge w:val="restart"/>
            <w:tcBorders>
              <w:bottom w:val="nil"/>
            </w:tcBorders>
          </w:tcPr>
          <w:p w:rsidR="006D7CF4" w:rsidRDefault="006D7CF4">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детям"</w:t>
            </w:r>
          </w:p>
        </w:tc>
      </w:tr>
      <w:tr w:rsidR="006D7CF4">
        <w:tc>
          <w:tcPr>
            <w:tcW w:w="680" w:type="dxa"/>
          </w:tcPr>
          <w:p w:rsidR="006D7CF4" w:rsidRDefault="006D7CF4">
            <w:pPr>
              <w:pStyle w:val="ConsPlusNormal"/>
              <w:jc w:val="center"/>
            </w:pPr>
            <w:r>
              <w:t>3.2</w:t>
            </w:r>
          </w:p>
        </w:tc>
        <w:tc>
          <w:tcPr>
            <w:tcW w:w="2689" w:type="dxa"/>
          </w:tcPr>
          <w:p w:rsidR="006D7CF4" w:rsidRDefault="006D7CF4">
            <w:pPr>
              <w:pStyle w:val="ConsPlusNormal"/>
            </w:pPr>
            <w:r>
              <w:t>Доля посещений детьми медицинских организаций с профилактическими целями (далее - Индикатор 3.2)</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50</w:t>
            </w:r>
          </w:p>
        </w:tc>
        <w:tc>
          <w:tcPr>
            <w:tcW w:w="1077" w:type="dxa"/>
          </w:tcPr>
          <w:p w:rsidR="006D7CF4" w:rsidRDefault="006D7CF4">
            <w:pPr>
              <w:pStyle w:val="ConsPlusNormal"/>
              <w:jc w:val="center"/>
            </w:pPr>
            <w:r>
              <w:t>50,5</w:t>
            </w:r>
          </w:p>
        </w:tc>
        <w:tc>
          <w:tcPr>
            <w:tcW w:w="1077" w:type="dxa"/>
          </w:tcPr>
          <w:p w:rsidR="006D7CF4" w:rsidRDefault="006D7CF4">
            <w:pPr>
              <w:pStyle w:val="ConsPlusNormal"/>
              <w:jc w:val="center"/>
            </w:pPr>
            <w:r>
              <w:t>51</w:t>
            </w:r>
          </w:p>
        </w:tc>
        <w:tc>
          <w:tcPr>
            <w:tcW w:w="1077" w:type="dxa"/>
          </w:tcPr>
          <w:p w:rsidR="006D7CF4" w:rsidRDefault="006D7CF4">
            <w:pPr>
              <w:pStyle w:val="ConsPlusNormal"/>
              <w:jc w:val="center"/>
            </w:pPr>
            <w:r>
              <w:t>51</w:t>
            </w:r>
          </w:p>
        </w:tc>
        <w:tc>
          <w:tcPr>
            <w:tcW w:w="1077" w:type="dxa"/>
          </w:tcPr>
          <w:p w:rsidR="006D7CF4" w:rsidRDefault="006D7CF4">
            <w:pPr>
              <w:pStyle w:val="ConsPlusNormal"/>
              <w:jc w:val="center"/>
            </w:pPr>
            <w:r>
              <w:t>51,5</w:t>
            </w:r>
          </w:p>
        </w:tc>
        <w:tc>
          <w:tcPr>
            <w:tcW w:w="1077" w:type="dxa"/>
          </w:tcPr>
          <w:p w:rsidR="006D7CF4" w:rsidRDefault="006D7CF4">
            <w:pPr>
              <w:pStyle w:val="ConsPlusNormal"/>
              <w:jc w:val="center"/>
            </w:pPr>
            <w:r>
              <w:t>52</w:t>
            </w:r>
          </w:p>
        </w:tc>
        <w:tc>
          <w:tcPr>
            <w:tcW w:w="2059" w:type="dxa"/>
            <w:vMerge/>
            <w:tcBorders>
              <w:bottom w:val="nil"/>
            </w:tcBorders>
          </w:tcPr>
          <w:p w:rsidR="006D7CF4" w:rsidRDefault="006D7CF4">
            <w:pPr>
              <w:pStyle w:val="ConsPlusNormal"/>
            </w:pPr>
          </w:p>
        </w:tc>
        <w:tc>
          <w:tcPr>
            <w:tcW w:w="1639" w:type="dxa"/>
            <w:vMerge/>
            <w:tcBorders>
              <w:bottom w:val="nil"/>
            </w:tcBorders>
          </w:tcPr>
          <w:p w:rsidR="006D7CF4" w:rsidRDefault="006D7CF4">
            <w:pPr>
              <w:pStyle w:val="ConsPlusNormal"/>
            </w:pPr>
          </w:p>
        </w:tc>
        <w:tc>
          <w:tcPr>
            <w:tcW w:w="2098" w:type="dxa"/>
            <w:vMerge/>
            <w:tcBorders>
              <w:bottom w:val="nil"/>
            </w:tcBorders>
          </w:tcPr>
          <w:p w:rsidR="006D7CF4" w:rsidRDefault="006D7CF4">
            <w:pPr>
              <w:pStyle w:val="ConsPlusNormal"/>
            </w:pPr>
          </w:p>
        </w:tc>
      </w:tr>
      <w:tr w:rsidR="006D7CF4">
        <w:tc>
          <w:tcPr>
            <w:tcW w:w="680" w:type="dxa"/>
          </w:tcPr>
          <w:p w:rsidR="006D7CF4" w:rsidRDefault="006D7CF4">
            <w:pPr>
              <w:pStyle w:val="ConsPlusNormal"/>
              <w:jc w:val="center"/>
            </w:pPr>
            <w:r>
              <w:t>3.3</w:t>
            </w:r>
          </w:p>
        </w:tc>
        <w:tc>
          <w:tcPr>
            <w:tcW w:w="2689" w:type="dxa"/>
          </w:tcPr>
          <w:p w:rsidR="006D7CF4" w:rsidRDefault="006D7CF4">
            <w:pPr>
              <w:pStyle w:val="ConsPlusNormal"/>
            </w:pPr>
            <w:r>
              <w:t>Доля преждевременных родов (22-37 недель) в перинатальных центрах (далее - Индикатор 3.3)</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11,4</w:t>
            </w:r>
          </w:p>
        </w:tc>
        <w:tc>
          <w:tcPr>
            <w:tcW w:w="1077" w:type="dxa"/>
          </w:tcPr>
          <w:p w:rsidR="006D7CF4" w:rsidRDefault="006D7CF4">
            <w:pPr>
              <w:pStyle w:val="ConsPlusNormal"/>
              <w:jc w:val="center"/>
            </w:pPr>
            <w:r>
              <w:t>11,6</w:t>
            </w:r>
          </w:p>
        </w:tc>
        <w:tc>
          <w:tcPr>
            <w:tcW w:w="1077" w:type="dxa"/>
          </w:tcPr>
          <w:p w:rsidR="006D7CF4" w:rsidRDefault="006D7CF4">
            <w:pPr>
              <w:pStyle w:val="ConsPlusNormal"/>
              <w:jc w:val="center"/>
            </w:pPr>
            <w:r>
              <w:t>12,0</w:t>
            </w:r>
          </w:p>
        </w:tc>
        <w:tc>
          <w:tcPr>
            <w:tcW w:w="1077" w:type="dxa"/>
          </w:tcPr>
          <w:p w:rsidR="006D7CF4" w:rsidRDefault="006D7CF4">
            <w:pPr>
              <w:pStyle w:val="ConsPlusNormal"/>
              <w:jc w:val="center"/>
            </w:pPr>
            <w:r>
              <w:t>12,0</w:t>
            </w:r>
          </w:p>
        </w:tc>
        <w:tc>
          <w:tcPr>
            <w:tcW w:w="1077" w:type="dxa"/>
          </w:tcPr>
          <w:p w:rsidR="006D7CF4" w:rsidRDefault="006D7CF4">
            <w:pPr>
              <w:pStyle w:val="ConsPlusNormal"/>
              <w:jc w:val="center"/>
            </w:pPr>
            <w:r>
              <w:t>12,5</w:t>
            </w:r>
          </w:p>
        </w:tc>
        <w:tc>
          <w:tcPr>
            <w:tcW w:w="1077" w:type="dxa"/>
          </w:tcPr>
          <w:p w:rsidR="006D7CF4" w:rsidRDefault="006D7CF4">
            <w:pPr>
              <w:pStyle w:val="ConsPlusNormal"/>
              <w:jc w:val="center"/>
            </w:pPr>
            <w:r>
              <w:t>12,6</w:t>
            </w:r>
          </w:p>
        </w:tc>
        <w:tc>
          <w:tcPr>
            <w:tcW w:w="2059" w:type="dxa"/>
            <w:vMerge/>
            <w:tcBorders>
              <w:bottom w:val="nil"/>
            </w:tcBorders>
          </w:tcPr>
          <w:p w:rsidR="006D7CF4" w:rsidRDefault="006D7CF4">
            <w:pPr>
              <w:pStyle w:val="ConsPlusNormal"/>
            </w:pPr>
          </w:p>
        </w:tc>
        <w:tc>
          <w:tcPr>
            <w:tcW w:w="1639" w:type="dxa"/>
            <w:vMerge/>
            <w:tcBorders>
              <w:bottom w:val="nil"/>
            </w:tcBorders>
          </w:tcPr>
          <w:p w:rsidR="006D7CF4" w:rsidRDefault="006D7CF4">
            <w:pPr>
              <w:pStyle w:val="ConsPlusNormal"/>
            </w:pPr>
          </w:p>
        </w:tc>
        <w:tc>
          <w:tcPr>
            <w:tcW w:w="2098" w:type="dxa"/>
            <w:vMerge/>
            <w:tcBorders>
              <w:bottom w:val="nil"/>
            </w:tcBorders>
          </w:tcPr>
          <w:p w:rsidR="006D7CF4" w:rsidRDefault="006D7CF4">
            <w:pPr>
              <w:pStyle w:val="ConsPlusNormal"/>
            </w:pPr>
          </w:p>
        </w:tc>
      </w:tr>
      <w:tr w:rsidR="006D7CF4">
        <w:tc>
          <w:tcPr>
            <w:tcW w:w="680" w:type="dxa"/>
          </w:tcPr>
          <w:p w:rsidR="006D7CF4" w:rsidRDefault="006D7CF4">
            <w:pPr>
              <w:pStyle w:val="ConsPlusNormal"/>
              <w:jc w:val="center"/>
            </w:pPr>
            <w:r>
              <w:t>3.4</w:t>
            </w:r>
          </w:p>
        </w:tc>
        <w:tc>
          <w:tcPr>
            <w:tcW w:w="2689" w:type="dxa"/>
          </w:tcPr>
          <w:p w:rsidR="006D7CF4" w:rsidRDefault="006D7CF4">
            <w:pPr>
              <w:pStyle w:val="ConsPlusNormal"/>
            </w:pPr>
            <w:r>
              <w:t>Доля взятых под диспансерное наблюдение детей в возрасте 0-17 лет с впервые в жизни установленными диагнозами болезней костно-мышечной системы и соединительной ткани (далее - Индикатор 3.4)</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70</w:t>
            </w:r>
          </w:p>
        </w:tc>
        <w:tc>
          <w:tcPr>
            <w:tcW w:w="1077" w:type="dxa"/>
          </w:tcPr>
          <w:p w:rsidR="006D7CF4" w:rsidRDefault="006D7CF4">
            <w:pPr>
              <w:pStyle w:val="ConsPlusNormal"/>
              <w:jc w:val="center"/>
            </w:pPr>
            <w:r>
              <w:t>80</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90,5</w:t>
            </w:r>
          </w:p>
        </w:tc>
        <w:tc>
          <w:tcPr>
            <w:tcW w:w="1077" w:type="dxa"/>
          </w:tcPr>
          <w:p w:rsidR="006D7CF4" w:rsidRDefault="006D7CF4">
            <w:pPr>
              <w:pStyle w:val="ConsPlusNormal"/>
              <w:jc w:val="center"/>
            </w:pPr>
            <w:r>
              <w:t>91</w:t>
            </w:r>
          </w:p>
        </w:tc>
        <w:tc>
          <w:tcPr>
            <w:tcW w:w="2059" w:type="dxa"/>
            <w:vMerge/>
            <w:tcBorders>
              <w:bottom w:val="nil"/>
            </w:tcBorders>
          </w:tcPr>
          <w:p w:rsidR="006D7CF4" w:rsidRDefault="006D7CF4">
            <w:pPr>
              <w:pStyle w:val="ConsPlusNormal"/>
            </w:pPr>
          </w:p>
        </w:tc>
        <w:tc>
          <w:tcPr>
            <w:tcW w:w="1639" w:type="dxa"/>
            <w:vMerge/>
            <w:tcBorders>
              <w:bottom w:val="nil"/>
            </w:tcBorders>
          </w:tcPr>
          <w:p w:rsidR="006D7CF4" w:rsidRDefault="006D7CF4">
            <w:pPr>
              <w:pStyle w:val="ConsPlusNormal"/>
            </w:pPr>
          </w:p>
        </w:tc>
        <w:tc>
          <w:tcPr>
            <w:tcW w:w="2098" w:type="dxa"/>
            <w:vMerge/>
            <w:tcBorders>
              <w:bottom w:val="nil"/>
            </w:tcBorders>
          </w:tcPr>
          <w:p w:rsidR="006D7CF4" w:rsidRDefault="006D7CF4">
            <w:pPr>
              <w:pStyle w:val="ConsPlusNormal"/>
            </w:pPr>
          </w:p>
        </w:tc>
      </w:tr>
      <w:tr w:rsidR="006D7CF4">
        <w:tc>
          <w:tcPr>
            <w:tcW w:w="680" w:type="dxa"/>
          </w:tcPr>
          <w:p w:rsidR="006D7CF4" w:rsidRDefault="006D7CF4">
            <w:pPr>
              <w:pStyle w:val="ConsPlusNormal"/>
              <w:jc w:val="center"/>
            </w:pPr>
            <w:r>
              <w:t>3.5</w:t>
            </w:r>
          </w:p>
        </w:tc>
        <w:tc>
          <w:tcPr>
            <w:tcW w:w="2689" w:type="dxa"/>
          </w:tcPr>
          <w:p w:rsidR="006D7CF4" w:rsidRDefault="006D7CF4">
            <w:pPr>
              <w:pStyle w:val="ConsPlusNormal"/>
            </w:pPr>
            <w:r>
              <w:t xml:space="preserve">Доля взятых под диспансерное наблюдение </w:t>
            </w:r>
            <w:r>
              <w:lastRenderedPageBreak/>
              <w:t>детей в возрасте 0-17 лет с впервые в жизни установленными диагнозами болезней глаза и его придаточного аппарата (далее - Индикатор 3.5)</w:t>
            </w:r>
          </w:p>
        </w:tc>
        <w:tc>
          <w:tcPr>
            <w:tcW w:w="1474" w:type="dxa"/>
          </w:tcPr>
          <w:p w:rsidR="006D7CF4" w:rsidRDefault="006D7CF4">
            <w:pPr>
              <w:pStyle w:val="ConsPlusNormal"/>
              <w:jc w:val="center"/>
            </w:pPr>
            <w:r>
              <w:lastRenderedPageBreak/>
              <w:t>Процент</w:t>
            </w:r>
          </w:p>
        </w:tc>
        <w:tc>
          <w:tcPr>
            <w:tcW w:w="1077" w:type="dxa"/>
          </w:tcPr>
          <w:p w:rsidR="006D7CF4" w:rsidRDefault="006D7CF4">
            <w:pPr>
              <w:pStyle w:val="ConsPlusNormal"/>
              <w:jc w:val="center"/>
            </w:pPr>
            <w:r>
              <w:t>70</w:t>
            </w:r>
          </w:p>
        </w:tc>
        <w:tc>
          <w:tcPr>
            <w:tcW w:w="1077" w:type="dxa"/>
          </w:tcPr>
          <w:p w:rsidR="006D7CF4" w:rsidRDefault="006D7CF4">
            <w:pPr>
              <w:pStyle w:val="ConsPlusNormal"/>
              <w:jc w:val="center"/>
            </w:pPr>
            <w:r>
              <w:t>80</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90,5</w:t>
            </w:r>
          </w:p>
        </w:tc>
        <w:tc>
          <w:tcPr>
            <w:tcW w:w="1077" w:type="dxa"/>
          </w:tcPr>
          <w:p w:rsidR="006D7CF4" w:rsidRDefault="006D7CF4">
            <w:pPr>
              <w:pStyle w:val="ConsPlusNormal"/>
              <w:jc w:val="center"/>
            </w:pPr>
            <w:r>
              <w:t>91</w:t>
            </w:r>
          </w:p>
        </w:tc>
        <w:tc>
          <w:tcPr>
            <w:tcW w:w="2059" w:type="dxa"/>
            <w:vMerge/>
            <w:tcBorders>
              <w:bottom w:val="nil"/>
            </w:tcBorders>
          </w:tcPr>
          <w:p w:rsidR="006D7CF4" w:rsidRDefault="006D7CF4">
            <w:pPr>
              <w:pStyle w:val="ConsPlusNormal"/>
            </w:pPr>
          </w:p>
        </w:tc>
        <w:tc>
          <w:tcPr>
            <w:tcW w:w="1639" w:type="dxa"/>
            <w:vMerge/>
            <w:tcBorders>
              <w:bottom w:val="nil"/>
            </w:tcBorders>
          </w:tcPr>
          <w:p w:rsidR="006D7CF4" w:rsidRDefault="006D7CF4">
            <w:pPr>
              <w:pStyle w:val="ConsPlusNormal"/>
            </w:pPr>
          </w:p>
        </w:tc>
        <w:tc>
          <w:tcPr>
            <w:tcW w:w="2098" w:type="dxa"/>
            <w:vMerge/>
            <w:tcBorders>
              <w:bottom w:val="nil"/>
            </w:tcBorders>
          </w:tcPr>
          <w:p w:rsidR="006D7CF4" w:rsidRDefault="006D7CF4">
            <w:pPr>
              <w:pStyle w:val="ConsPlusNormal"/>
            </w:pPr>
          </w:p>
        </w:tc>
      </w:tr>
      <w:tr w:rsidR="006D7CF4">
        <w:tc>
          <w:tcPr>
            <w:tcW w:w="680" w:type="dxa"/>
          </w:tcPr>
          <w:p w:rsidR="006D7CF4" w:rsidRDefault="006D7CF4">
            <w:pPr>
              <w:pStyle w:val="ConsPlusNormal"/>
              <w:jc w:val="center"/>
            </w:pPr>
            <w:r>
              <w:t>3.6</w:t>
            </w:r>
          </w:p>
        </w:tc>
        <w:tc>
          <w:tcPr>
            <w:tcW w:w="2689" w:type="dxa"/>
          </w:tcPr>
          <w:p w:rsidR="006D7CF4" w:rsidRDefault="006D7CF4">
            <w:pPr>
              <w:pStyle w:val="ConsPlusNormal"/>
            </w:pPr>
            <w:r>
              <w:t>Доля взятых под диспансерное наблюдение детей в возрасте 0-17 лет с впервые в жизни установленными диагнозами болезней органов пищеварения (далее - Индикатор 3.6)</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70</w:t>
            </w:r>
          </w:p>
        </w:tc>
        <w:tc>
          <w:tcPr>
            <w:tcW w:w="1077" w:type="dxa"/>
          </w:tcPr>
          <w:p w:rsidR="006D7CF4" w:rsidRDefault="006D7CF4">
            <w:pPr>
              <w:pStyle w:val="ConsPlusNormal"/>
              <w:jc w:val="center"/>
            </w:pPr>
            <w:r>
              <w:t>80</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90,5</w:t>
            </w:r>
          </w:p>
        </w:tc>
        <w:tc>
          <w:tcPr>
            <w:tcW w:w="1077" w:type="dxa"/>
          </w:tcPr>
          <w:p w:rsidR="006D7CF4" w:rsidRDefault="006D7CF4">
            <w:pPr>
              <w:pStyle w:val="ConsPlusNormal"/>
              <w:jc w:val="center"/>
            </w:pPr>
            <w:r>
              <w:t>91</w:t>
            </w:r>
          </w:p>
        </w:tc>
        <w:tc>
          <w:tcPr>
            <w:tcW w:w="2059" w:type="dxa"/>
            <w:vMerge w:val="restart"/>
            <w:tcBorders>
              <w:top w:val="nil"/>
              <w:bottom w:val="nil"/>
            </w:tcBorders>
          </w:tcPr>
          <w:p w:rsidR="006D7CF4" w:rsidRDefault="006D7CF4">
            <w:pPr>
              <w:pStyle w:val="ConsPlusNormal"/>
              <w:jc w:val="both"/>
            </w:pPr>
          </w:p>
        </w:tc>
        <w:tc>
          <w:tcPr>
            <w:tcW w:w="1639" w:type="dxa"/>
            <w:vMerge w:val="restart"/>
            <w:tcBorders>
              <w:top w:val="nil"/>
              <w:bottom w:val="nil"/>
            </w:tcBorders>
          </w:tcPr>
          <w:p w:rsidR="006D7CF4" w:rsidRDefault="006D7CF4">
            <w:pPr>
              <w:pStyle w:val="ConsPlusNormal"/>
              <w:jc w:val="both"/>
            </w:pPr>
          </w:p>
        </w:tc>
        <w:tc>
          <w:tcPr>
            <w:tcW w:w="2098" w:type="dxa"/>
            <w:vMerge w:val="restart"/>
            <w:tcBorders>
              <w:top w:val="nil"/>
              <w:bottom w:val="nil"/>
            </w:tcBorders>
          </w:tcPr>
          <w:p w:rsidR="006D7CF4" w:rsidRDefault="006D7CF4">
            <w:pPr>
              <w:pStyle w:val="ConsPlusNormal"/>
              <w:jc w:val="both"/>
            </w:pPr>
          </w:p>
        </w:tc>
      </w:tr>
      <w:tr w:rsidR="006D7CF4">
        <w:tc>
          <w:tcPr>
            <w:tcW w:w="680" w:type="dxa"/>
          </w:tcPr>
          <w:p w:rsidR="006D7CF4" w:rsidRDefault="006D7CF4">
            <w:pPr>
              <w:pStyle w:val="ConsPlusNormal"/>
              <w:jc w:val="center"/>
            </w:pPr>
            <w:r>
              <w:t>3.7</w:t>
            </w:r>
          </w:p>
        </w:tc>
        <w:tc>
          <w:tcPr>
            <w:tcW w:w="2689" w:type="dxa"/>
          </w:tcPr>
          <w:p w:rsidR="006D7CF4" w:rsidRDefault="006D7CF4">
            <w:pPr>
              <w:pStyle w:val="ConsPlusNormal"/>
            </w:pPr>
            <w:r>
              <w:t>Доля взятых под диспансерное наблюдение детей в возрасте 0-17 лет с впервые в жизни установленными диагнозами болезней органов кровообращения (далее - Индикатор 3.7)</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70</w:t>
            </w:r>
          </w:p>
        </w:tc>
        <w:tc>
          <w:tcPr>
            <w:tcW w:w="1077" w:type="dxa"/>
          </w:tcPr>
          <w:p w:rsidR="006D7CF4" w:rsidRDefault="006D7CF4">
            <w:pPr>
              <w:pStyle w:val="ConsPlusNormal"/>
              <w:jc w:val="center"/>
            </w:pPr>
            <w:r>
              <w:t>80</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90,5</w:t>
            </w:r>
          </w:p>
        </w:tc>
        <w:tc>
          <w:tcPr>
            <w:tcW w:w="1077" w:type="dxa"/>
          </w:tcPr>
          <w:p w:rsidR="006D7CF4" w:rsidRDefault="006D7CF4">
            <w:pPr>
              <w:pStyle w:val="ConsPlusNormal"/>
              <w:jc w:val="center"/>
            </w:pPr>
            <w:r>
              <w:t>91</w:t>
            </w:r>
          </w:p>
        </w:tc>
        <w:tc>
          <w:tcPr>
            <w:tcW w:w="2059" w:type="dxa"/>
            <w:vMerge/>
            <w:tcBorders>
              <w:top w:val="nil"/>
              <w:bottom w:val="nil"/>
            </w:tcBorders>
          </w:tcPr>
          <w:p w:rsidR="006D7CF4" w:rsidRDefault="006D7CF4">
            <w:pPr>
              <w:pStyle w:val="ConsPlusNormal"/>
            </w:pPr>
          </w:p>
        </w:tc>
        <w:tc>
          <w:tcPr>
            <w:tcW w:w="1639" w:type="dxa"/>
            <w:vMerge/>
            <w:tcBorders>
              <w:top w:val="nil"/>
              <w:bottom w:val="nil"/>
            </w:tcBorders>
          </w:tcPr>
          <w:p w:rsidR="006D7CF4" w:rsidRDefault="006D7CF4">
            <w:pPr>
              <w:pStyle w:val="ConsPlusNormal"/>
            </w:pPr>
          </w:p>
        </w:tc>
        <w:tc>
          <w:tcPr>
            <w:tcW w:w="2098" w:type="dxa"/>
            <w:vMerge/>
            <w:tcBorders>
              <w:top w:val="nil"/>
              <w:bottom w:val="nil"/>
            </w:tcBorders>
          </w:tcPr>
          <w:p w:rsidR="006D7CF4" w:rsidRDefault="006D7CF4">
            <w:pPr>
              <w:pStyle w:val="ConsPlusNormal"/>
            </w:pPr>
          </w:p>
        </w:tc>
      </w:tr>
      <w:tr w:rsidR="006D7CF4">
        <w:tc>
          <w:tcPr>
            <w:tcW w:w="680" w:type="dxa"/>
          </w:tcPr>
          <w:p w:rsidR="006D7CF4" w:rsidRDefault="006D7CF4">
            <w:pPr>
              <w:pStyle w:val="ConsPlusNormal"/>
              <w:jc w:val="center"/>
            </w:pPr>
            <w:r>
              <w:t>3.8</w:t>
            </w:r>
          </w:p>
        </w:tc>
        <w:tc>
          <w:tcPr>
            <w:tcW w:w="2689" w:type="dxa"/>
          </w:tcPr>
          <w:p w:rsidR="006D7CF4" w:rsidRDefault="006D7CF4">
            <w:pPr>
              <w:pStyle w:val="ConsPlusNormal"/>
            </w:pPr>
            <w:r>
              <w:t xml:space="preserve">Доля взятых под диспансерное наблюдение детей в возрасте 0-17 лет с впервые в жизни установленными диагнозами болезней эндокринной системы, расстройств питания и нарушения обмена веществ (далее - </w:t>
            </w:r>
            <w:r>
              <w:lastRenderedPageBreak/>
              <w:t>Индикатор 3.8)</w:t>
            </w:r>
          </w:p>
        </w:tc>
        <w:tc>
          <w:tcPr>
            <w:tcW w:w="1474" w:type="dxa"/>
          </w:tcPr>
          <w:p w:rsidR="006D7CF4" w:rsidRDefault="006D7CF4">
            <w:pPr>
              <w:pStyle w:val="ConsPlusNormal"/>
              <w:jc w:val="center"/>
            </w:pPr>
            <w:r>
              <w:lastRenderedPageBreak/>
              <w:t>Процент</w:t>
            </w:r>
          </w:p>
        </w:tc>
        <w:tc>
          <w:tcPr>
            <w:tcW w:w="1077" w:type="dxa"/>
          </w:tcPr>
          <w:p w:rsidR="006D7CF4" w:rsidRDefault="006D7CF4">
            <w:pPr>
              <w:pStyle w:val="ConsPlusNormal"/>
              <w:jc w:val="center"/>
            </w:pPr>
            <w:r>
              <w:t>70</w:t>
            </w:r>
          </w:p>
        </w:tc>
        <w:tc>
          <w:tcPr>
            <w:tcW w:w="1077" w:type="dxa"/>
          </w:tcPr>
          <w:p w:rsidR="006D7CF4" w:rsidRDefault="006D7CF4">
            <w:pPr>
              <w:pStyle w:val="ConsPlusNormal"/>
              <w:jc w:val="center"/>
            </w:pPr>
            <w:r>
              <w:t>80</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90,5</w:t>
            </w:r>
          </w:p>
        </w:tc>
        <w:tc>
          <w:tcPr>
            <w:tcW w:w="1077" w:type="dxa"/>
          </w:tcPr>
          <w:p w:rsidR="006D7CF4" w:rsidRDefault="006D7CF4">
            <w:pPr>
              <w:pStyle w:val="ConsPlusNormal"/>
              <w:jc w:val="center"/>
            </w:pPr>
            <w:r>
              <w:t>91</w:t>
            </w:r>
          </w:p>
        </w:tc>
        <w:tc>
          <w:tcPr>
            <w:tcW w:w="2059" w:type="dxa"/>
            <w:vMerge/>
            <w:tcBorders>
              <w:top w:val="nil"/>
              <w:bottom w:val="nil"/>
            </w:tcBorders>
          </w:tcPr>
          <w:p w:rsidR="006D7CF4" w:rsidRDefault="006D7CF4">
            <w:pPr>
              <w:pStyle w:val="ConsPlusNormal"/>
            </w:pPr>
          </w:p>
        </w:tc>
        <w:tc>
          <w:tcPr>
            <w:tcW w:w="1639" w:type="dxa"/>
            <w:vMerge/>
            <w:tcBorders>
              <w:top w:val="nil"/>
              <w:bottom w:val="nil"/>
            </w:tcBorders>
          </w:tcPr>
          <w:p w:rsidR="006D7CF4" w:rsidRDefault="006D7CF4">
            <w:pPr>
              <w:pStyle w:val="ConsPlusNormal"/>
            </w:pPr>
          </w:p>
        </w:tc>
        <w:tc>
          <w:tcPr>
            <w:tcW w:w="2098" w:type="dxa"/>
            <w:vMerge/>
            <w:tcBorders>
              <w:top w:val="nil"/>
              <w:bottom w:val="nil"/>
            </w:tcBorders>
          </w:tcPr>
          <w:p w:rsidR="006D7CF4" w:rsidRDefault="006D7CF4">
            <w:pPr>
              <w:pStyle w:val="ConsPlusNormal"/>
            </w:pPr>
          </w:p>
        </w:tc>
      </w:tr>
      <w:tr w:rsidR="006D7CF4">
        <w:tc>
          <w:tcPr>
            <w:tcW w:w="680" w:type="dxa"/>
          </w:tcPr>
          <w:p w:rsidR="006D7CF4" w:rsidRDefault="006D7CF4">
            <w:pPr>
              <w:pStyle w:val="ConsPlusNormal"/>
              <w:jc w:val="center"/>
            </w:pPr>
            <w:r>
              <w:t>3.9</w:t>
            </w:r>
          </w:p>
        </w:tc>
        <w:tc>
          <w:tcPr>
            <w:tcW w:w="2689" w:type="dxa"/>
          </w:tcPr>
          <w:p w:rsidR="006D7CF4" w:rsidRDefault="006D7CF4">
            <w:pPr>
              <w:pStyle w:val="ConsPlusNormal"/>
            </w:pPr>
            <w:r>
              <w:t>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 педиатрами (далее - Индикатор 3.9)</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86</w:t>
            </w:r>
          </w:p>
        </w:tc>
        <w:tc>
          <w:tcPr>
            <w:tcW w:w="1077" w:type="dxa"/>
          </w:tcPr>
          <w:p w:rsidR="006D7CF4" w:rsidRDefault="006D7CF4">
            <w:pPr>
              <w:pStyle w:val="ConsPlusNormal"/>
              <w:jc w:val="center"/>
            </w:pPr>
            <w:r>
              <w:t>86,1</w:t>
            </w:r>
          </w:p>
        </w:tc>
        <w:tc>
          <w:tcPr>
            <w:tcW w:w="1077" w:type="dxa"/>
          </w:tcPr>
          <w:p w:rsidR="006D7CF4" w:rsidRDefault="006D7CF4">
            <w:pPr>
              <w:pStyle w:val="ConsPlusNormal"/>
              <w:jc w:val="center"/>
            </w:pPr>
            <w:r>
              <w:t>86,2</w:t>
            </w:r>
          </w:p>
        </w:tc>
        <w:tc>
          <w:tcPr>
            <w:tcW w:w="1077" w:type="dxa"/>
          </w:tcPr>
          <w:p w:rsidR="006D7CF4" w:rsidRDefault="006D7CF4">
            <w:pPr>
              <w:pStyle w:val="ConsPlusNormal"/>
              <w:jc w:val="center"/>
            </w:pPr>
            <w:r>
              <w:t>86,2</w:t>
            </w:r>
          </w:p>
        </w:tc>
        <w:tc>
          <w:tcPr>
            <w:tcW w:w="1077" w:type="dxa"/>
          </w:tcPr>
          <w:p w:rsidR="006D7CF4" w:rsidRDefault="006D7CF4">
            <w:pPr>
              <w:pStyle w:val="ConsPlusNormal"/>
              <w:jc w:val="center"/>
            </w:pPr>
            <w:r>
              <w:t>86,5</w:t>
            </w:r>
          </w:p>
        </w:tc>
        <w:tc>
          <w:tcPr>
            <w:tcW w:w="1077" w:type="dxa"/>
          </w:tcPr>
          <w:p w:rsidR="006D7CF4" w:rsidRDefault="006D7CF4">
            <w:pPr>
              <w:pStyle w:val="ConsPlusNormal"/>
              <w:jc w:val="center"/>
            </w:pPr>
            <w:r>
              <w:t>86,6</w:t>
            </w:r>
          </w:p>
        </w:tc>
        <w:tc>
          <w:tcPr>
            <w:tcW w:w="2059" w:type="dxa"/>
            <w:vMerge w:val="restart"/>
            <w:tcBorders>
              <w:top w:val="nil"/>
            </w:tcBorders>
          </w:tcPr>
          <w:p w:rsidR="006D7CF4" w:rsidRDefault="006D7CF4">
            <w:pPr>
              <w:pStyle w:val="ConsPlusNormal"/>
              <w:jc w:val="both"/>
            </w:pPr>
          </w:p>
        </w:tc>
        <w:tc>
          <w:tcPr>
            <w:tcW w:w="1639" w:type="dxa"/>
            <w:vMerge w:val="restart"/>
            <w:tcBorders>
              <w:top w:val="nil"/>
            </w:tcBorders>
          </w:tcPr>
          <w:p w:rsidR="006D7CF4" w:rsidRDefault="006D7CF4">
            <w:pPr>
              <w:pStyle w:val="ConsPlusNormal"/>
              <w:jc w:val="both"/>
            </w:pPr>
          </w:p>
        </w:tc>
        <w:tc>
          <w:tcPr>
            <w:tcW w:w="2098" w:type="dxa"/>
            <w:vMerge w:val="restart"/>
            <w:tcBorders>
              <w:top w:val="nil"/>
            </w:tcBorders>
          </w:tcPr>
          <w:p w:rsidR="006D7CF4" w:rsidRDefault="006D7CF4">
            <w:pPr>
              <w:pStyle w:val="ConsPlusNormal"/>
              <w:jc w:val="both"/>
            </w:pPr>
          </w:p>
        </w:tc>
      </w:tr>
      <w:tr w:rsidR="006D7CF4">
        <w:tc>
          <w:tcPr>
            <w:tcW w:w="680" w:type="dxa"/>
          </w:tcPr>
          <w:p w:rsidR="006D7CF4" w:rsidRDefault="006D7CF4">
            <w:pPr>
              <w:pStyle w:val="ConsPlusNormal"/>
              <w:jc w:val="center"/>
            </w:pPr>
            <w:r>
              <w:t>3.10</w:t>
            </w:r>
          </w:p>
        </w:tc>
        <w:tc>
          <w:tcPr>
            <w:tcW w:w="2689" w:type="dxa"/>
          </w:tcPr>
          <w:p w:rsidR="006D7CF4" w:rsidRDefault="006D7CF4">
            <w:pPr>
              <w:pStyle w:val="ConsPlusNormal"/>
            </w:pPr>
            <w:r>
              <w:t>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 (далее - Индикатор 3.10)</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70</w:t>
            </w:r>
          </w:p>
        </w:tc>
        <w:tc>
          <w:tcPr>
            <w:tcW w:w="1077" w:type="dxa"/>
          </w:tcPr>
          <w:p w:rsidR="006D7CF4" w:rsidRDefault="006D7CF4">
            <w:pPr>
              <w:pStyle w:val="ConsPlusNormal"/>
              <w:jc w:val="center"/>
            </w:pPr>
            <w:r>
              <w:t>90</w:t>
            </w:r>
          </w:p>
        </w:tc>
        <w:tc>
          <w:tcPr>
            <w:tcW w:w="1077" w:type="dxa"/>
          </w:tcPr>
          <w:p w:rsidR="006D7CF4" w:rsidRDefault="006D7CF4">
            <w:pPr>
              <w:pStyle w:val="ConsPlusNormal"/>
              <w:jc w:val="center"/>
            </w:pPr>
            <w:r>
              <w:t>95</w:t>
            </w:r>
          </w:p>
        </w:tc>
        <w:tc>
          <w:tcPr>
            <w:tcW w:w="1077" w:type="dxa"/>
          </w:tcPr>
          <w:p w:rsidR="006D7CF4" w:rsidRDefault="006D7CF4">
            <w:pPr>
              <w:pStyle w:val="ConsPlusNormal"/>
              <w:jc w:val="center"/>
            </w:pPr>
            <w:r>
              <w:t>95</w:t>
            </w:r>
          </w:p>
        </w:tc>
        <w:tc>
          <w:tcPr>
            <w:tcW w:w="1077" w:type="dxa"/>
          </w:tcPr>
          <w:p w:rsidR="006D7CF4" w:rsidRDefault="006D7CF4">
            <w:pPr>
              <w:pStyle w:val="ConsPlusNormal"/>
              <w:jc w:val="center"/>
            </w:pPr>
            <w:r>
              <w:t>95</w:t>
            </w:r>
          </w:p>
        </w:tc>
        <w:tc>
          <w:tcPr>
            <w:tcW w:w="1077" w:type="dxa"/>
          </w:tcPr>
          <w:p w:rsidR="006D7CF4" w:rsidRDefault="006D7CF4">
            <w:pPr>
              <w:pStyle w:val="ConsPlusNormal"/>
              <w:jc w:val="center"/>
            </w:pPr>
            <w:r>
              <w:t>95</w:t>
            </w:r>
          </w:p>
        </w:tc>
        <w:tc>
          <w:tcPr>
            <w:tcW w:w="2059" w:type="dxa"/>
            <w:vMerge/>
            <w:tcBorders>
              <w:top w:val="nil"/>
            </w:tcBorders>
          </w:tcPr>
          <w:p w:rsidR="006D7CF4" w:rsidRDefault="006D7CF4">
            <w:pPr>
              <w:pStyle w:val="ConsPlusNormal"/>
            </w:pPr>
          </w:p>
        </w:tc>
        <w:tc>
          <w:tcPr>
            <w:tcW w:w="1639" w:type="dxa"/>
            <w:vMerge/>
            <w:tcBorders>
              <w:top w:val="nil"/>
            </w:tcBorders>
          </w:tcPr>
          <w:p w:rsidR="006D7CF4" w:rsidRDefault="006D7CF4">
            <w:pPr>
              <w:pStyle w:val="ConsPlusNormal"/>
            </w:pPr>
          </w:p>
        </w:tc>
        <w:tc>
          <w:tcPr>
            <w:tcW w:w="2098" w:type="dxa"/>
            <w:vMerge/>
            <w:tcBorders>
              <w:top w:val="nil"/>
            </w:tcBorders>
          </w:tcPr>
          <w:p w:rsidR="006D7CF4" w:rsidRDefault="006D7CF4">
            <w:pPr>
              <w:pStyle w:val="ConsPlusNormal"/>
            </w:pPr>
          </w:p>
        </w:tc>
      </w:tr>
      <w:tr w:rsidR="006D7CF4">
        <w:tc>
          <w:tcPr>
            <w:tcW w:w="17101" w:type="dxa"/>
            <w:gridSpan w:val="12"/>
          </w:tcPr>
          <w:p w:rsidR="006D7CF4" w:rsidRDefault="006D7CF4">
            <w:pPr>
              <w:pStyle w:val="ConsPlusNormal"/>
              <w:jc w:val="center"/>
              <w:outlineLvl w:val="3"/>
            </w:pPr>
            <w:r>
              <w:t>4. Подпрограмма 4</w:t>
            </w:r>
          </w:p>
        </w:tc>
      </w:tr>
      <w:tr w:rsidR="006D7CF4">
        <w:tc>
          <w:tcPr>
            <w:tcW w:w="680" w:type="dxa"/>
          </w:tcPr>
          <w:p w:rsidR="006D7CF4" w:rsidRDefault="006D7CF4">
            <w:pPr>
              <w:pStyle w:val="ConsPlusNormal"/>
              <w:jc w:val="center"/>
            </w:pPr>
            <w:r>
              <w:lastRenderedPageBreak/>
              <w:t>4.1</w:t>
            </w:r>
          </w:p>
        </w:tc>
        <w:tc>
          <w:tcPr>
            <w:tcW w:w="2689" w:type="dxa"/>
          </w:tcPr>
          <w:p w:rsidR="006D7CF4" w:rsidRDefault="006D7CF4">
            <w:pPr>
              <w:pStyle w:val="ConsPlusNormal"/>
            </w:pPr>
            <w:r>
              <w:t>Охват медицинской реабилитацией взрослого населения (далее - Индикатор 4.1)</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28</w:t>
            </w:r>
          </w:p>
        </w:tc>
        <w:tc>
          <w:tcPr>
            <w:tcW w:w="1077" w:type="dxa"/>
          </w:tcPr>
          <w:p w:rsidR="006D7CF4" w:rsidRDefault="006D7CF4">
            <w:pPr>
              <w:pStyle w:val="ConsPlusNormal"/>
              <w:jc w:val="center"/>
            </w:pPr>
            <w:r>
              <w:t>29</w:t>
            </w:r>
          </w:p>
        </w:tc>
        <w:tc>
          <w:tcPr>
            <w:tcW w:w="1077" w:type="dxa"/>
          </w:tcPr>
          <w:p w:rsidR="006D7CF4" w:rsidRDefault="006D7CF4">
            <w:pPr>
              <w:pStyle w:val="ConsPlusNormal"/>
              <w:jc w:val="center"/>
            </w:pPr>
            <w:r>
              <w:t>29,1</w:t>
            </w:r>
          </w:p>
        </w:tc>
        <w:tc>
          <w:tcPr>
            <w:tcW w:w="1077" w:type="dxa"/>
          </w:tcPr>
          <w:p w:rsidR="006D7CF4" w:rsidRDefault="006D7CF4">
            <w:pPr>
              <w:pStyle w:val="ConsPlusNormal"/>
              <w:jc w:val="center"/>
            </w:pPr>
            <w:r>
              <w:t>29,2</w:t>
            </w:r>
          </w:p>
        </w:tc>
        <w:tc>
          <w:tcPr>
            <w:tcW w:w="1077" w:type="dxa"/>
          </w:tcPr>
          <w:p w:rsidR="006D7CF4" w:rsidRDefault="006D7CF4">
            <w:pPr>
              <w:pStyle w:val="ConsPlusNormal"/>
              <w:jc w:val="center"/>
            </w:pPr>
            <w:r>
              <w:t>29,3</w:t>
            </w:r>
          </w:p>
        </w:tc>
        <w:tc>
          <w:tcPr>
            <w:tcW w:w="1077" w:type="dxa"/>
          </w:tcPr>
          <w:p w:rsidR="006D7CF4" w:rsidRDefault="006D7CF4">
            <w:pPr>
              <w:pStyle w:val="ConsPlusNormal"/>
              <w:jc w:val="center"/>
            </w:pPr>
            <w:r>
              <w:t>29,5</w:t>
            </w:r>
          </w:p>
        </w:tc>
        <w:tc>
          <w:tcPr>
            <w:tcW w:w="2059" w:type="dxa"/>
            <w:vMerge w:val="restart"/>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vMerge w:val="restart"/>
          </w:tcPr>
          <w:p w:rsidR="006D7CF4" w:rsidRDefault="006D7CF4">
            <w:pPr>
              <w:pStyle w:val="ConsPlusNormal"/>
            </w:pPr>
            <w:r>
              <w:t>Целевой показатель 1;</w:t>
            </w:r>
          </w:p>
          <w:p w:rsidR="006D7CF4" w:rsidRDefault="006D7CF4">
            <w:pPr>
              <w:pStyle w:val="ConsPlusNormal"/>
            </w:pPr>
            <w:r>
              <w:t>Целевой показатель 12</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4.2</w:t>
            </w:r>
          </w:p>
        </w:tc>
        <w:tc>
          <w:tcPr>
            <w:tcW w:w="2689" w:type="dxa"/>
          </w:tcPr>
          <w:p w:rsidR="006D7CF4" w:rsidRDefault="006D7CF4">
            <w:pPr>
              <w:pStyle w:val="ConsPlusNormal"/>
            </w:pPr>
            <w:r>
              <w:t>Охват медицинской реабилитацией детского населения (далее - Индикатор 4.2)</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96,1</w:t>
            </w:r>
          </w:p>
        </w:tc>
        <w:tc>
          <w:tcPr>
            <w:tcW w:w="1077" w:type="dxa"/>
          </w:tcPr>
          <w:p w:rsidR="006D7CF4" w:rsidRDefault="006D7CF4">
            <w:pPr>
              <w:pStyle w:val="ConsPlusNormal"/>
              <w:jc w:val="center"/>
            </w:pPr>
            <w:r>
              <w:t>96,2</w:t>
            </w:r>
          </w:p>
        </w:tc>
        <w:tc>
          <w:tcPr>
            <w:tcW w:w="1077" w:type="dxa"/>
          </w:tcPr>
          <w:p w:rsidR="006D7CF4" w:rsidRDefault="006D7CF4">
            <w:pPr>
              <w:pStyle w:val="ConsPlusNormal"/>
              <w:jc w:val="center"/>
            </w:pPr>
            <w:r>
              <w:t>96,3</w:t>
            </w:r>
          </w:p>
        </w:tc>
        <w:tc>
          <w:tcPr>
            <w:tcW w:w="1077" w:type="dxa"/>
          </w:tcPr>
          <w:p w:rsidR="006D7CF4" w:rsidRDefault="006D7CF4">
            <w:pPr>
              <w:pStyle w:val="ConsPlusNormal"/>
              <w:jc w:val="center"/>
            </w:pPr>
            <w:r>
              <w:t>96,4</w:t>
            </w:r>
          </w:p>
        </w:tc>
        <w:tc>
          <w:tcPr>
            <w:tcW w:w="1077" w:type="dxa"/>
          </w:tcPr>
          <w:p w:rsidR="006D7CF4" w:rsidRDefault="006D7CF4">
            <w:pPr>
              <w:pStyle w:val="ConsPlusNormal"/>
              <w:jc w:val="center"/>
            </w:pPr>
            <w:r>
              <w:t>96,5</w:t>
            </w:r>
          </w:p>
        </w:tc>
        <w:tc>
          <w:tcPr>
            <w:tcW w:w="1077" w:type="dxa"/>
          </w:tcPr>
          <w:p w:rsidR="006D7CF4" w:rsidRDefault="006D7CF4">
            <w:pPr>
              <w:pStyle w:val="ConsPlusNormal"/>
              <w:jc w:val="center"/>
            </w:pPr>
            <w:r>
              <w:t>96,6</w:t>
            </w:r>
          </w:p>
        </w:tc>
        <w:tc>
          <w:tcPr>
            <w:tcW w:w="2059" w:type="dxa"/>
            <w:vMerge/>
          </w:tcPr>
          <w:p w:rsidR="006D7CF4" w:rsidRDefault="006D7CF4">
            <w:pPr>
              <w:pStyle w:val="ConsPlusNormal"/>
            </w:pPr>
          </w:p>
        </w:tc>
        <w:tc>
          <w:tcPr>
            <w:tcW w:w="1639" w:type="dxa"/>
            <w:vMerge/>
          </w:tcPr>
          <w:p w:rsidR="006D7CF4" w:rsidRDefault="006D7CF4">
            <w:pPr>
              <w:pStyle w:val="ConsPlusNormal"/>
            </w:pP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4.3</w:t>
            </w:r>
          </w:p>
        </w:tc>
        <w:tc>
          <w:tcPr>
            <w:tcW w:w="2689" w:type="dxa"/>
          </w:tcPr>
          <w:p w:rsidR="006D7CF4" w:rsidRDefault="006D7CF4">
            <w:pPr>
              <w:pStyle w:val="ConsPlusNormal"/>
            </w:pPr>
            <w:r>
              <w:t>Охват санаторно-курортным лечением детского населения (далее - Индикатор 4.3)</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94,6</w:t>
            </w:r>
          </w:p>
        </w:tc>
        <w:tc>
          <w:tcPr>
            <w:tcW w:w="1077" w:type="dxa"/>
          </w:tcPr>
          <w:p w:rsidR="006D7CF4" w:rsidRDefault="006D7CF4">
            <w:pPr>
              <w:pStyle w:val="ConsPlusNormal"/>
              <w:jc w:val="center"/>
            </w:pPr>
            <w:r>
              <w:t>94,7</w:t>
            </w:r>
          </w:p>
        </w:tc>
        <w:tc>
          <w:tcPr>
            <w:tcW w:w="1077" w:type="dxa"/>
          </w:tcPr>
          <w:p w:rsidR="006D7CF4" w:rsidRDefault="006D7CF4">
            <w:pPr>
              <w:pStyle w:val="ConsPlusNormal"/>
              <w:jc w:val="center"/>
            </w:pPr>
            <w:r>
              <w:t>94,8</w:t>
            </w:r>
          </w:p>
        </w:tc>
        <w:tc>
          <w:tcPr>
            <w:tcW w:w="1077" w:type="dxa"/>
          </w:tcPr>
          <w:p w:rsidR="006D7CF4" w:rsidRDefault="006D7CF4">
            <w:pPr>
              <w:pStyle w:val="ConsPlusNormal"/>
              <w:jc w:val="center"/>
            </w:pPr>
            <w:r>
              <w:t>94,9</w:t>
            </w:r>
          </w:p>
        </w:tc>
        <w:tc>
          <w:tcPr>
            <w:tcW w:w="1077" w:type="dxa"/>
          </w:tcPr>
          <w:p w:rsidR="006D7CF4" w:rsidRDefault="006D7CF4">
            <w:pPr>
              <w:pStyle w:val="ConsPlusNormal"/>
              <w:jc w:val="center"/>
            </w:pPr>
            <w:r>
              <w:t>95</w:t>
            </w:r>
          </w:p>
        </w:tc>
        <w:tc>
          <w:tcPr>
            <w:tcW w:w="1077" w:type="dxa"/>
          </w:tcPr>
          <w:p w:rsidR="006D7CF4" w:rsidRDefault="006D7CF4">
            <w:pPr>
              <w:pStyle w:val="ConsPlusNormal"/>
              <w:jc w:val="center"/>
            </w:pPr>
            <w:r>
              <w:t>95</w:t>
            </w:r>
          </w:p>
        </w:tc>
        <w:tc>
          <w:tcPr>
            <w:tcW w:w="2059" w:type="dxa"/>
            <w:vMerge/>
          </w:tcPr>
          <w:p w:rsidR="006D7CF4" w:rsidRDefault="006D7CF4">
            <w:pPr>
              <w:pStyle w:val="ConsPlusNormal"/>
            </w:pPr>
          </w:p>
        </w:tc>
        <w:tc>
          <w:tcPr>
            <w:tcW w:w="1639" w:type="dxa"/>
            <w:vMerge/>
          </w:tcPr>
          <w:p w:rsidR="006D7CF4" w:rsidRDefault="006D7CF4">
            <w:pPr>
              <w:pStyle w:val="ConsPlusNormal"/>
            </w:pP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4.4</w:t>
            </w:r>
          </w:p>
        </w:tc>
        <w:tc>
          <w:tcPr>
            <w:tcW w:w="2689" w:type="dxa"/>
          </w:tcPr>
          <w:p w:rsidR="006D7CF4" w:rsidRDefault="006D7CF4">
            <w:pPr>
              <w:pStyle w:val="ConsPlusNormal"/>
            </w:pPr>
            <w:r>
              <w:t>Охват медицинской реабилитацией детей-инвалидов от числа нуждающихся (далее - Индикатор 4.4)</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96</w:t>
            </w:r>
          </w:p>
        </w:tc>
        <w:tc>
          <w:tcPr>
            <w:tcW w:w="1077" w:type="dxa"/>
          </w:tcPr>
          <w:p w:rsidR="006D7CF4" w:rsidRDefault="006D7CF4">
            <w:pPr>
              <w:pStyle w:val="ConsPlusNormal"/>
              <w:jc w:val="center"/>
            </w:pPr>
            <w:r>
              <w:t>96,1</w:t>
            </w:r>
          </w:p>
        </w:tc>
        <w:tc>
          <w:tcPr>
            <w:tcW w:w="1077" w:type="dxa"/>
          </w:tcPr>
          <w:p w:rsidR="006D7CF4" w:rsidRDefault="006D7CF4">
            <w:pPr>
              <w:pStyle w:val="ConsPlusNormal"/>
              <w:jc w:val="center"/>
            </w:pPr>
            <w:r>
              <w:t>96,2</w:t>
            </w:r>
          </w:p>
        </w:tc>
        <w:tc>
          <w:tcPr>
            <w:tcW w:w="1077" w:type="dxa"/>
          </w:tcPr>
          <w:p w:rsidR="006D7CF4" w:rsidRDefault="006D7CF4">
            <w:pPr>
              <w:pStyle w:val="ConsPlusNormal"/>
              <w:jc w:val="center"/>
            </w:pPr>
            <w:r>
              <w:t>96,3</w:t>
            </w:r>
          </w:p>
        </w:tc>
        <w:tc>
          <w:tcPr>
            <w:tcW w:w="1077" w:type="dxa"/>
          </w:tcPr>
          <w:p w:rsidR="006D7CF4" w:rsidRDefault="006D7CF4">
            <w:pPr>
              <w:pStyle w:val="ConsPlusNormal"/>
              <w:jc w:val="center"/>
            </w:pPr>
            <w:r>
              <w:t>96,4</w:t>
            </w:r>
          </w:p>
        </w:tc>
        <w:tc>
          <w:tcPr>
            <w:tcW w:w="1077" w:type="dxa"/>
          </w:tcPr>
          <w:p w:rsidR="006D7CF4" w:rsidRDefault="006D7CF4">
            <w:pPr>
              <w:pStyle w:val="ConsPlusNormal"/>
              <w:jc w:val="center"/>
            </w:pPr>
            <w:r>
              <w:t>96,5</w:t>
            </w:r>
          </w:p>
        </w:tc>
        <w:tc>
          <w:tcPr>
            <w:tcW w:w="2059" w:type="dxa"/>
            <w:vMerge/>
          </w:tcPr>
          <w:p w:rsidR="006D7CF4" w:rsidRDefault="006D7CF4">
            <w:pPr>
              <w:pStyle w:val="ConsPlusNormal"/>
            </w:pPr>
          </w:p>
        </w:tc>
        <w:tc>
          <w:tcPr>
            <w:tcW w:w="1639" w:type="dxa"/>
            <w:vMerge/>
          </w:tcPr>
          <w:p w:rsidR="006D7CF4" w:rsidRDefault="006D7CF4">
            <w:pPr>
              <w:pStyle w:val="ConsPlusNormal"/>
            </w:pPr>
          </w:p>
        </w:tc>
        <w:tc>
          <w:tcPr>
            <w:tcW w:w="2098" w:type="dxa"/>
          </w:tcPr>
          <w:p w:rsidR="006D7CF4" w:rsidRDefault="006D7CF4">
            <w:pPr>
              <w:pStyle w:val="ConsPlusNormal"/>
              <w:jc w:val="center"/>
            </w:pPr>
            <w:r>
              <w:t>-</w:t>
            </w:r>
          </w:p>
        </w:tc>
      </w:tr>
      <w:tr w:rsidR="006D7CF4">
        <w:tc>
          <w:tcPr>
            <w:tcW w:w="17101" w:type="dxa"/>
            <w:gridSpan w:val="12"/>
          </w:tcPr>
          <w:p w:rsidR="006D7CF4" w:rsidRDefault="006D7CF4">
            <w:pPr>
              <w:pStyle w:val="ConsPlusNormal"/>
              <w:jc w:val="center"/>
              <w:outlineLvl w:val="3"/>
            </w:pPr>
            <w:r>
              <w:t>5. Подпрограмма 5</w:t>
            </w:r>
          </w:p>
        </w:tc>
      </w:tr>
      <w:tr w:rsidR="006D7CF4">
        <w:tc>
          <w:tcPr>
            <w:tcW w:w="680" w:type="dxa"/>
          </w:tcPr>
          <w:p w:rsidR="006D7CF4" w:rsidRDefault="006D7CF4">
            <w:pPr>
              <w:pStyle w:val="ConsPlusNormal"/>
              <w:jc w:val="center"/>
            </w:pPr>
            <w:r>
              <w:t>5.1</w:t>
            </w:r>
          </w:p>
        </w:tc>
        <w:tc>
          <w:tcPr>
            <w:tcW w:w="2689" w:type="dxa"/>
          </w:tcPr>
          <w:p w:rsidR="006D7CF4" w:rsidRDefault="006D7CF4">
            <w:pPr>
              <w:pStyle w:val="ConsPlusNormal"/>
            </w:pPr>
            <w:r>
              <w:t>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(далее - Индикатор 5.1)</w:t>
            </w:r>
          </w:p>
        </w:tc>
        <w:tc>
          <w:tcPr>
            <w:tcW w:w="1474" w:type="dxa"/>
          </w:tcPr>
          <w:p w:rsidR="006D7CF4" w:rsidRDefault="006D7CF4">
            <w:pPr>
              <w:pStyle w:val="ConsPlusNormal"/>
              <w:jc w:val="center"/>
            </w:pPr>
            <w:r>
              <w:t>Тыс. человек нарастающим итогом</w:t>
            </w:r>
          </w:p>
        </w:tc>
        <w:tc>
          <w:tcPr>
            <w:tcW w:w="1077" w:type="dxa"/>
          </w:tcPr>
          <w:p w:rsidR="006D7CF4" w:rsidRDefault="006D7CF4">
            <w:pPr>
              <w:pStyle w:val="ConsPlusNormal"/>
              <w:jc w:val="center"/>
            </w:pPr>
            <w:r>
              <w:t>81,0</w:t>
            </w:r>
          </w:p>
        </w:tc>
        <w:tc>
          <w:tcPr>
            <w:tcW w:w="1077" w:type="dxa"/>
          </w:tcPr>
          <w:p w:rsidR="006D7CF4" w:rsidRDefault="006D7CF4">
            <w:pPr>
              <w:pStyle w:val="ConsPlusNormal"/>
              <w:jc w:val="center"/>
            </w:pPr>
            <w:r>
              <w:t>89,8</w:t>
            </w:r>
          </w:p>
        </w:tc>
        <w:tc>
          <w:tcPr>
            <w:tcW w:w="1077" w:type="dxa"/>
          </w:tcPr>
          <w:p w:rsidR="006D7CF4" w:rsidRDefault="006D7CF4">
            <w:pPr>
              <w:pStyle w:val="ConsPlusNormal"/>
              <w:jc w:val="center"/>
            </w:pPr>
            <w:r>
              <w:t>98,5</w:t>
            </w:r>
          </w:p>
        </w:tc>
        <w:tc>
          <w:tcPr>
            <w:tcW w:w="1077" w:type="dxa"/>
          </w:tcPr>
          <w:p w:rsidR="006D7CF4" w:rsidRDefault="006D7CF4">
            <w:pPr>
              <w:pStyle w:val="ConsPlusNormal"/>
              <w:jc w:val="center"/>
            </w:pPr>
            <w:r>
              <w:t>98,5</w:t>
            </w:r>
          </w:p>
        </w:tc>
        <w:tc>
          <w:tcPr>
            <w:tcW w:w="1077" w:type="dxa"/>
          </w:tcPr>
          <w:p w:rsidR="006D7CF4" w:rsidRDefault="006D7CF4">
            <w:pPr>
              <w:pStyle w:val="ConsPlusNormal"/>
              <w:jc w:val="center"/>
            </w:pPr>
            <w:r>
              <w:t>98,6</w:t>
            </w:r>
          </w:p>
        </w:tc>
        <w:tc>
          <w:tcPr>
            <w:tcW w:w="1077" w:type="dxa"/>
          </w:tcPr>
          <w:p w:rsidR="006D7CF4" w:rsidRDefault="006D7CF4">
            <w:pPr>
              <w:pStyle w:val="ConsPlusNormal"/>
              <w:jc w:val="center"/>
            </w:pPr>
            <w:r>
              <w:t>98,7</w:t>
            </w:r>
          </w:p>
        </w:tc>
        <w:tc>
          <w:tcPr>
            <w:tcW w:w="2059" w:type="dxa"/>
          </w:tcPr>
          <w:p w:rsidR="006D7CF4" w:rsidRDefault="006D7CF4">
            <w:pPr>
              <w:pStyle w:val="ConsPlusNormal"/>
            </w:pPr>
            <w:r>
              <w:t>Комитет по здравоохранению</w:t>
            </w:r>
          </w:p>
        </w:tc>
        <w:tc>
          <w:tcPr>
            <w:tcW w:w="1639" w:type="dxa"/>
          </w:tcPr>
          <w:p w:rsidR="006D7CF4" w:rsidRDefault="006D7CF4">
            <w:pPr>
              <w:pStyle w:val="ConsPlusNormal"/>
            </w:pPr>
            <w:r>
              <w:t>Целевой показатель 12</w:t>
            </w:r>
          </w:p>
        </w:tc>
        <w:tc>
          <w:tcPr>
            <w:tcW w:w="2098" w:type="dxa"/>
          </w:tcPr>
          <w:p w:rsidR="006D7CF4" w:rsidRDefault="006D7CF4">
            <w:pPr>
              <w:pStyle w:val="ConsPlusNormal"/>
            </w:pPr>
          </w:p>
        </w:tc>
      </w:tr>
      <w:tr w:rsidR="006D7CF4">
        <w:tc>
          <w:tcPr>
            <w:tcW w:w="680" w:type="dxa"/>
          </w:tcPr>
          <w:p w:rsidR="006D7CF4" w:rsidRDefault="006D7CF4">
            <w:pPr>
              <w:pStyle w:val="ConsPlusNormal"/>
              <w:jc w:val="center"/>
            </w:pPr>
            <w:r>
              <w:t>5.2</w:t>
            </w:r>
          </w:p>
        </w:tc>
        <w:tc>
          <w:tcPr>
            <w:tcW w:w="2689" w:type="dxa"/>
          </w:tcPr>
          <w:p w:rsidR="006D7CF4" w:rsidRDefault="006D7CF4">
            <w:pPr>
              <w:pStyle w:val="ConsPlusNormal"/>
            </w:pPr>
            <w:r>
              <w:t xml:space="preserve">Число граждан, воспользовавшихся услугами (сервисами) в </w:t>
            </w:r>
            <w:r>
              <w:lastRenderedPageBreak/>
              <w:t>Личном кабинете пациента "Мое здоровье" на Едином портале государственных услуг и функций в отчетном году (далее - Индикатор 5.2)</w:t>
            </w:r>
          </w:p>
        </w:tc>
        <w:tc>
          <w:tcPr>
            <w:tcW w:w="1474" w:type="dxa"/>
          </w:tcPr>
          <w:p w:rsidR="006D7CF4" w:rsidRDefault="006D7CF4">
            <w:pPr>
              <w:pStyle w:val="ConsPlusNormal"/>
              <w:jc w:val="center"/>
            </w:pPr>
            <w:r>
              <w:lastRenderedPageBreak/>
              <w:t>Тыс. человек</w:t>
            </w:r>
          </w:p>
        </w:tc>
        <w:tc>
          <w:tcPr>
            <w:tcW w:w="1077" w:type="dxa"/>
          </w:tcPr>
          <w:p w:rsidR="006D7CF4" w:rsidRDefault="006D7CF4">
            <w:pPr>
              <w:pStyle w:val="ConsPlusNormal"/>
              <w:jc w:val="center"/>
            </w:pPr>
            <w:r>
              <w:t>728,6</w:t>
            </w:r>
          </w:p>
        </w:tc>
        <w:tc>
          <w:tcPr>
            <w:tcW w:w="1077" w:type="dxa"/>
          </w:tcPr>
          <w:p w:rsidR="006D7CF4" w:rsidRDefault="006D7CF4">
            <w:pPr>
              <w:pStyle w:val="ConsPlusNormal"/>
              <w:jc w:val="center"/>
            </w:pPr>
            <w:r>
              <w:t>1020,1</w:t>
            </w:r>
          </w:p>
        </w:tc>
        <w:tc>
          <w:tcPr>
            <w:tcW w:w="1077" w:type="dxa"/>
          </w:tcPr>
          <w:p w:rsidR="006D7CF4" w:rsidRDefault="006D7CF4">
            <w:pPr>
              <w:pStyle w:val="ConsPlusNormal"/>
              <w:jc w:val="center"/>
            </w:pPr>
            <w:r>
              <w:t>1269,1</w:t>
            </w:r>
          </w:p>
        </w:tc>
        <w:tc>
          <w:tcPr>
            <w:tcW w:w="1077" w:type="dxa"/>
          </w:tcPr>
          <w:p w:rsidR="006D7CF4" w:rsidRDefault="006D7CF4">
            <w:pPr>
              <w:pStyle w:val="ConsPlusNormal"/>
              <w:jc w:val="center"/>
            </w:pPr>
            <w:r>
              <w:t>1269,1</w:t>
            </w:r>
          </w:p>
        </w:tc>
        <w:tc>
          <w:tcPr>
            <w:tcW w:w="1077" w:type="dxa"/>
          </w:tcPr>
          <w:p w:rsidR="006D7CF4" w:rsidRDefault="006D7CF4">
            <w:pPr>
              <w:pStyle w:val="ConsPlusNormal"/>
              <w:jc w:val="center"/>
            </w:pPr>
            <w:r>
              <w:t>1270,0</w:t>
            </w:r>
          </w:p>
        </w:tc>
        <w:tc>
          <w:tcPr>
            <w:tcW w:w="1077" w:type="dxa"/>
          </w:tcPr>
          <w:p w:rsidR="006D7CF4" w:rsidRDefault="006D7CF4">
            <w:pPr>
              <w:pStyle w:val="ConsPlusNormal"/>
              <w:jc w:val="center"/>
            </w:pPr>
            <w:r>
              <w:t>1270,5</w:t>
            </w:r>
          </w:p>
        </w:tc>
        <w:tc>
          <w:tcPr>
            <w:tcW w:w="2059" w:type="dxa"/>
          </w:tcPr>
          <w:p w:rsidR="006D7CF4" w:rsidRDefault="006D7CF4">
            <w:pPr>
              <w:pStyle w:val="ConsPlusNormal"/>
            </w:pPr>
            <w:r>
              <w:t>Комитет по здравоохранению</w:t>
            </w:r>
          </w:p>
        </w:tc>
        <w:tc>
          <w:tcPr>
            <w:tcW w:w="1639" w:type="dxa"/>
            <w:vMerge w:val="restart"/>
          </w:tcPr>
          <w:p w:rsidR="006D7CF4" w:rsidRDefault="006D7CF4">
            <w:pPr>
              <w:pStyle w:val="ConsPlusNormal"/>
            </w:pPr>
            <w:r>
              <w:t>Целевой показатель 1;</w:t>
            </w:r>
          </w:p>
          <w:p w:rsidR="006D7CF4" w:rsidRDefault="006D7CF4">
            <w:pPr>
              <w:pStyle w:val="ConsPlusNormal"/>
            </w:pPr>
            <w:r>
              <w:t xml:space="preserve">Целевой </w:t>
            </w:r>
            <w:r>
              <w:lastRenderedPageBreak/>
              <w:t>показатель 12</w:t>
            </w:r>
          </w:p>
        </w:tc>
        <w:tc>
          <w:tcPr>
            <w:tcW w:w="2098" w:type="dxa"/>
            <w:vMerge w:val="restart"/>
          </w:tcPr>
          <w:p w:rsidR="006D7CF4" w:rsidRDefault="006D7CF4">
            <w:pPr>
              <w:pStyle w:val="ConsPlusNormal"/>
            </w:pPr>
            <w:r>
              <w:lastRenderedPageBreak/>
              <w:t xml:space="preserve">Региональный проект "Создание единого цифрового </w:t>
            </w:r>
            <w:r>
              <w:lastRenderedPageBreak/>
              <w:t>контура в здравоохранении на основе единой государственной информационной системы здравоохранения (ЕГИСЗ)"</w:t>
            </w:r>
          </w:p>
        </w:tc>
      </w:tr>
      <w:tr w:rsidR="006D7CF4">
        <w:tc>
          <w:tcPr>
            <w:tcW w:w="680" w:type="dxa"/>
          </w:tcPr>
          <w:p w:rsidR="006D7CF4" w:rsidRDefault="006D7CF4">
            <w:pPr>
              <w:pStyle w:val="ConsPlusNormal"/>
              <w:jc w:val="center"/>
            </w:pPr>
            <w:r>
              <w:lastRenderedPageBreak/>
              <w:t>5.3</w:t>
            </w:r>
          </w:p>
        </w:tc>
        <w:tc>
          <w:tcPr>
            <w:tcW w:w="2689" w:type="dxa"/>
          </w:tcPr>
          <w:p w:rsidR="006D7CF4" w:rsidRDefault="006D7CF4">
            <w:pPr>
              <w:pStyle w:val="ConsPlusNormal"/>
            </w:pPr>
            <w:r>
              <w:t>Доля записей на прием к врачу, совершенных гражданами дистанционно (далее - Индикатор 5.3)</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48</w:t>
            </w:r>
          </w:p>
        </w:tc>
        <w:tc>
          <w:tcPr>
            <w:tcW w:w="1077" w:type="dxa"/>
          </w:tcPr>
          <w:p w:rsidR="006D7CF4" w:rsidRDefault="006D7CF4">
            <w:pPr>
              <w:pStyle w:val="ConsPlusNormal"/>
              <w:jc w:val="center"/>
            </w:pPr>
            <w:r>
              <w:t>56</w:t>
            </w:r>
          </w:p>
        </w:tc>
        <w:tc>
          <w:tcPr>
            <w:tcW w:w="1077" w:type="dxa"/>
          </w:tcPr>
          <w:p w:rsidR="006D7CF4" w:rsidRDefault="006D7CF4">
            <w:pPr>
              <w:pStyle w:val="ConsPlusNormal"/>
              <w:jc w:val="center"/>
            </w:pPr>
            <w:r>
              <w:t>63</w:t>
            </w:r>
          </w:p>
        </w:tc>
        <w:tc>
          <w:tcPr>
            <w:tcW w:w="1077" w:type="dxa"/>
          </w:tcPr>
          <w:p w:rsidR="006D7CF4" w:rsidRDefault="006D7CF4">
            <w:pPr>
              <w:pStyle w:val="ConsPlusNormal"/>
              <w:jc w:val="center"/>
            </w:pPr>
            <w:r>
              <w:t>63,5</w:t>
            </w:r>
          </w:p>
        </w:tc>
        <w:tc>
          <w:tcPr>
            <w:tcW w:w="1077" w:type="dxa"/>
          </w:tcPr>
          <w:p w:rsidR="006D7CF4" w:rsidRDefault="006D7CF4">
            <w:pPr>
              <w:pStyle w:val="ConsPlusNormal"/>
              <w:jc w:val="center"/>
            </w:pPr>
            <w:r>
              <w:t>63,6</w:t>
            </w:r>
          </w:p>
        </w:tc>
        <w:tc>
          <w:tcPr>
            <w:tcW w:w="1077" w:type="dxa"/>
          </w:tcPr>
          <w:p w:rsidR="006D7CF4" w:rsidRDefault="006D7CF4">
            <w:pPr>
              <w:pStyle w:val="ConsPlusNormal"/>
              <w:jc w:val="center"/>
            </w:pPr>
            <w:r>
              <w:t>63,7</w:t>
            </w:r>
          </w:p>
        </w:tc>
        <w:tc>
          <w:tcPr>
            <w:tcW w:w="2059" w:type="dxa"/>
          </w:tcPr>
          <w:p w:rsidR="006D7CF4" w:rsidRDefault="006D7CF4">
            <w:pPr>
              <w:pStyle w:val="ConsPlusNormal"/>
            </w:pPr>
            <w:r>
              <w:t>Комитет по здравоохранению</w:t>
            </w:r>
          </w:p>
        </w:tc>
        <w:tc>
          <w:tcPr>
            <w:tcW w:w="1639" w:type="dxa"/>
            <w:vMerge/>
          </w:tcPr>
          <w:p w:rsidR="006D7CF4" w:rsidRDefault="006D7CF4">
            <w:pPr>
              <w:pStyle w:val="ConsPlusNormal"/>
            </w:pPr>
          </w:p>
        </w:tc>
        <w:tc>
          <w:tcPr>
            <w:tcW w:w="2098" w:type="dxa"/>
            <w:vMerge/>
          </w:tcPr>
          <w:p w:rsidR="006D7CF4" w:rsidRDefault="006D7CF4">
            <w:pPr>
              <w:pStyle w:val="ConsPlusNormal"/>
            </w:pPr>
          </w:p>
        </w:tc>
      </w:tr>
      <w:tr w:rsidR="006D7CF4">
        <w:tc>
          <w:tcPr>
            <w:tcW w:w="680" w:type="dxa"/>
          </w:tcPr>
          <w:p w:rsidR="006D7CF4" w:rsidRDefault="006D7CF4">
            <w:pPr>
              <w:pStyle w:val="ConsPlusNormal"/>
              <w:jc w:val="center"/>
            </w:pPr>
            <w:r>
              <w:t>5.4</w:t>
            </w:r>
          </w:p>
        </w:tc>
        <w:tc>
          <w:tcPr>
            <w:tcW w:w="2689" w:type="dxa"/>
          </w:tcPr>
          <w:p w:rsidR="006D7CF4" w:rsidRDefault="006D7CF4">
            <w:pPr>
              <w:pStyle w:val="ConsPlusNormal"/>
            </w:pPr>
            <w:r>
              <w:t>Доля случаев оказания медицинской помощи, по которым предоставлены электронные медицинские документы в подсистемы ЕГИСЗ за период (далее - Индикатор 5.4)</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68</w:t>
            </w:r>
          </w:p>
        </w:tc>
        <w:tc>
          <w:tcPr>
            <w:tcW w:w="1077" w:type="dxa"/>
          </w:tcPr>
          <w:p w:rsidR="006D7CF4" w:rsidRDefault="006D7CF4">
            <w:pPr>
              <w:pStyle w:val="ConsPlusNormal"/>
              <w:jc w:val="center"/>
            </w:pPr>
            <w:r>
              <w:t>84</w:t>
            </w:r>
          </w:p>
        </w:tc>
        <w:tc>
          <w:tcPr>
            <w:tcW w:w="1077" w:type="dxa"/>
          </w:tcPr>
          <w:p w:rsidR="006D7CF4" w:rsidRDefault="006D7CF4">
            <w:pPr>
              <w:pStyle w:val="ConsPlusNormal"/>
              <w:jc w:val="center"/>
            </w:pPr>
            <w:r>
              <w:t>100</w:t>
            </w:r>
          </w:p>
        </w:tc>
        <w:tc>
          <w:tcPr>
            <w:tcW w:w="1077" w:type="dxa"/>
          </w:tcPr>
          <w:p w:rsidR="006D7CF4" w:rsidRDefault="006D7CF4">
            <w:pPr>
              <w:pStyle w:val="ConsPlusNormal"/>
              <w:jc w:val="center"/>
            </w:pPr>
            <w:r>
              <w:t>100</w:t>
            </w:r>
          </w:p>
        </w:tc>
        <w:tc>
          <w:tcPr>
            <w:tcW w:w="1077" w:type="dxa"/>
          </w:tcPr>
          <w:p w:rsidR="006D7CF4" w:rsidRDefault="006D7CF4">
            <w:pPr>
              <w:pStyle w:val="ConsPlusNormal"/>
              <w:jc w:val="center"/>
            </w:pPr>
            <w:r>
              <w:t>100</w:t>
            </w:r>
          </w:p>
        </w:tc>
        <w:tc>
          <w:tcPr>
            <w:tcW w:w="1077" w:type="dxa"/>
          </w:tcPr>
          <w:p w:rsidR="006D7CF4" w:rsidRDefault="006D7CF4">
            <w:pPr>
              <w:pStyle w:val="ConsPlusNormal"/>
              <w:jc w:val="center"/>
            </w:pPr>
            <w:r>
              <w:t>100</w:t>
            </w:r>
          </w:p>
        </w:tc>
        <w:tc>
          <w:tcPr>
            <w:tcW w:w="2059" w:type="dxa"/>
          </w:tcPr>
          <w:p w:rsidR="006D7CF4" w:rsidRDefault="006D7CF4">
            <w:pPr>
              <w:pStyle w:val="ConsPlusNormal"/>
            </w:pPr>
            <w:r>
              <w:t>Комитет по здравоохранению</w:t>
            </w:r>
          </w:p>
        </w:tc>
        <w:tc>
          <w:tcPr>
            <w:tcW w:w="1639" w:type="dxa"/>
            <w:vMerge/>
          </w:tcPr>
          <w:p w:rsidR="006D7CF4" w:rsidRDefault="006D7CF4">
            <w:pPr>
              <w:pStyle w:val="ConsPlusNormal"/>
            </w:pPr>
          </w:p>
        </w:tc>
        <w:tc>
          <w:tcPr>
            <w:tcW w:w="2098" w:type="dxa"/>
            <w:vMerge/>
          </w:tcPr>
          <w:p w:rsidR="006D7CF4" w:rsidRDefault="006D7CF4">
            <w:pPr>
              <w:pStyle w:val="ConsPlusNormal"/>
            </w:pPr>
          </w:p>
        </w:tc>
      </w:tr>
      <w:tr w:rsidR="006D7CF4">
        <w:tc>
          <w:tcPr>
            <w:tcW w:w="680" w:type="dxa"/>
          </w:tcPr>
          <w:p w:rsidR="006D7CF4" w:rsidRDefault="006D7CF4">
            <w:pPr>
              <w:pStyle w:val="ConsPlusNormal"/>
              <w:jc w:val="center"/>
            </w:pPr>
            <w:r>
              <w:t>5.5</w:t>
            </w:r>
          </w:p>
        </w:tc>
        <w:tc>
          <w:tcPr>
            <w:tcW w:w="2689" w:type="dxa"/>
          </w:tcPr>
          <w:p w:rsidR="006D7CF4" w:rsidRDefault="006D7CF4">
            <w:pPr>
              <w:pStyle w:val="ConsPlusNormal"/>
            </w:pPr>
            <w:r>
              <w:t>Количество пролеченных иностранных граждан (далее - Индикатор 5.5)</w:t>
            </w:r>
          </w:p>
        </w:tc>
        <w:tc>
          <w:tcPr>
            <w:tcW w:w="1474" w:type="dxa"/>
          </w:tcPr>
          <w:p w:rsidR="006D7CF4" w:rsidRDefault="006D7CF4">
            <w:pPr>
              <w:pStyle w:val="ConsPlusNormal"/>
              <w:jc w:val="center"/>
            </w:pPr>
            <w:r>
              <w:t>Тыс. человек</w:t>
            </w:r>
          </w:p>
        </w:tc>
        <w:tc>
          <w:tcPr>
            <w:tcW w:w="1077" w:type="dxa"/>
          </w:tcPr>
          <w:p w:rsidR="006D7CF4" w:rsidRDefault="006D7CF4">
            <w:pPr>
              <w:pStyle w:val="ConsPlusNormal"/>
              <w:jc w:val="center"/>
            </w:pPr>
            <w:r>
              <w:t>157,5</w:t>
            </w:r>
          </w:p>
        </w:tc>
        <w:tc>
          <w:tcPr>
            <w:tcW w:w="1077" w:type="dxa"/>
          </w:tcPr>
          <w:p w:rsidR="006D7CF4" w:rsidRDefault="006D7CF4">
            <w:pPr>
              <w:pStyle w:val="ConsPlusNormal"/>
              <w:jc w:val="center"/>
            </w:pPr>
            <w:r>
              <w:t>240,5</w:t>
            </w:r>
          </w:p>
        </w:tc>
        <w:tc>
          <w:tcPr>
            <w:tcW w:w="1077" w:type="dxa"/>
          </w:tcPr>
          <w:p w:rsidR="006D7CF4" w:rsidRDefault="006D7CF4">
            <w:pPr>
              <w:pStyle w:val="ConsPlusNormal"/>
              <w:jc w:val="center"/>
            </w:pPr>
            <w:r>
              <w:t>323,6</w:t>
            </w:r>
          </w:p>
        </w:tc>
        <w:tc>
          <w:tcPr>
            <w:tcW w:w="1077" w:type="dxa"/>
          </w:tcPr>
          <w:p w:rsidR="006D7CF4" w:rsidRDefault="006D7CF4">
            <w:pPr>
              <w:pStyle w:val="ConsPlusNormal"/>
              <w:jc w:val="center"/>
            </w:pPr>
            <w:r>
              <w:t>324</w:t>
            </w:r>
          </w:p>
        </w:tc>
        <w:tc>
          <w:tcPr>
            <w:tcW w:w="1077" w:type="dxa"/>
          </w:tcPr>
          <w:p w:rsidR="006D7CF4" w:rsidRDefault="006D7CF4">
            <w:pPr>
              <w:pStyle w:val="ConsPlusNormal"/>
              <w:jc w:val="center"/>
            </w:pPr>
            <w:r>
              <w:t>325</w:t>
            </w:r>
          </w:p>
        </w:tc>
        <w:tc>
          <w:tcPr>
            <w:tcW w:w="1077" w:type="dxa"/>
          </w:tcPr>
          <w:p w:rsidR="006D7CF4" w:rsidRDefault="006D7CF4">
            <w:pPr>
              <w:pStyle w:val="ConsPlusNormal"/>
              <w:jc w:val="center"/>
            </w:pPr>
            <w:r>
              <w:t>326</w:t>
            </w:r>
          </w:p>
        </w:tc>
        <w:tc>
          <w:tcPr>
            <w:tcW w:w="2059" w:type="dxa"/>
          </w:tcPr>
          <w:p w:rsidR="006D7CF4" w:rsidRDefault="006D7CF4">
            <w:pPr>
              <w:pStyle w:val="ConsPlusNormal"/>
            </w:pPr>
            <w:r>
              <w:t>Комитет по здравоохранению</w:t>
            </w:r>
          </w:p>
        </w:tc>
        <w:tc>
          <w:tcPr>
            <w:tcW w:w="1639" w:type="dxa"/>
          </w:tcPr>
          <w:p w:rsidR="006D7CF4" w:rsidRDefault="006D7CF4">
            <w:pPr>
              <w:pStyle w:val="ConsPlusNormal"/>
            </w:pPr>
            <w:r>
              <w:t>Целевой показатель 1</w:t>
            </w:r>
          </w:p>
        </w:tc>
        <w:tc>
          <w:tcPr>
            <w:tcW w:w="2098" w:type="dxa"/>
            <w:vMerge w:val="restart"/>
          </w:tcPr>
          <w:p w:rsidR="006D7CF4" w:rsidRDefault="006D7CF4">
            <w:pPr>
              <w:pStyle w:val="ConsPlusNormal"/>
            </w:pPr>
            <w:r>
              <w:t>Региональный проект "Развитие экспорта медицинских услуг"</w:t>
            </w:r>
          </w:p>
        </w:tc>
      </w:tr>
      <w:tr w:rsidR="006D7CF4">
        <w:tc>
          <w:tcPr>
            <w:tcW w:w="680" w:type="dxa"/>
          </w:tcPr>
          <w:p w:rsidR="006D7CF4" w:rsidRDefault="006D7CF4">
            <w:pPr>
              <w:pStyle w:val="ConsPlusNormal"/>
              <w:jc w:val="center"/>
            </w:pPr>
            <w:r>
              <w:t>5.6</w:t>
            </w:r>
          </w:p>
        </w:tc>
        <w:tc>
          <w:tcPr>
            <w:tcW w:w="2689" w:type="dxa"/>
          </w:tcPr>
          <w:p w:rsidR="006D7CF4" w:rsidRDefault="006D7CF4">
            <w:pPr>
              <w:pStyle w:val="ConsPlusNormal"/>
            </w:pPr>
            <w:r>
              <w:t>Увеличение объема экспорта медицинских услуг не менее чем в четыре раза по сравнению с 2017 годом (до 1 млрд долларов США в год) (далее - Индикатор 5.6)</w:t>
            </w:r>
          </w:p>
        </w:tc>
        <w:tc>
          <w:tcPr>
            <w:tcW w:w="1474" w:type="dxa"/>
          </w:tcPr>
          <w:p w:rsidR="006D7CF4" w:rsidRDefault="006D7CF4">
            <w:pPr>
              <w:pStyle w:val="ConsPlusNormal"/>
              <w:jc w:val="center"/>
            </w:pPr>
            <w:r>
              <w:t>Млн долларов</w:t>
            </w:r>
          </w:p>
        </w:tc>
        <w:tc>
          <w:tcPr>
            <w:tcW w:w="1077" w:type="dxa"/>
          </w:tcPr>
          <w:p w:rsidR="006D7CF4" w:rsidRDefault="006D7CF4">
            <w:pPr>
              <w:pStyle w:val="ConsPlusNormal"/>
              <w:jc w:val="center"/>
            </w:pPr>
            <w:r>
              <w:t>17</w:t>
            </w:r>
          </w:p>
        </w:tc>
        <w:tc>
          <w:tcPr>
            <w:tcW w:w="1077" w:type="dxa"/>
          </w:tcPr>
          <w:p w:rsidR="006D7CF4" w:rsidRDefault="006D7CF4">
            <w:pPr>
              <w:pStyle w:val="ConsPlusNormal"/>
              <w:jc w:val="center"/>
            </w:pPr>
            <w:r>
              <w:t>26,8</w:t>
            </w:r>
          </w:p>
        </w:tc>
        <w:tc>
          <w:tcPr>
            <w:tcW w:w="1077" w:type="dxa"/>
          </w:tcPr>
          <w:p w:rsidR="006D7CF4" w:rsidRDefault="006D7CF4">
            <w:pPr>
              <w:pStyle w:val="ConsPlusNormal"/>
              <w:jc w:val="center"/>
            </w:pPr>
            <w:r>
              <w:t>36,06</w:t>
            </w:r>
          </w:p>
        </w:tc>
        <w:tc>
          <w:tcPr>
            <w:tcW w:w="1077" w:type="dxa"/>
          </w:tcPr>
          <w:p w:rsidR="006D7CF4" w:rsidRDefault="006D7CF4">
            <w:pPr>
              <w:pStyle w:val="ConsPlusNormal"/>
              <w:jc w:val="center"/>
            </w:pPr>
            <w:r>
              <w:t>36,1</w:t>
            </w:r>
          </w:p>
        </w:tc>
        <w:tc>
          <w:tcPr>
            <w:tcW w:w="1077" w:type="dxa"/>
          </w:tcPr>
          <w:p w:rsidR="006D7CF4" w:rsidRDefault="006D7CF4">
            <w:pPr>
              <w:pStyle w:val="ConsPlusNormal"/>
              <w:jc w:val="center"/>
            </w:pPr>
            <w:r>
              <w:t>36,2</w:t>
            </w:r>
          </w:p>
        </w:tc>
        <w:tc>
          <w:tcPr>
            <w:tcW w:w="1077" w:type="dxa"/>
          </w:tcPr>
          <w:p w:rsidR="006D7CF4" w:rsidRDefault="006D7CF4">
            <w:pPr>
              <w:pStyle w:val="ConsPlusNormal"/>
              <w:jc w:val="center"/>
            </w:pPr>
            <w:r>
              <w:t>36,3</w:t>
            </w:r>
          </w:p>
        </w:tc>
        <w:tc>
          <w:tcPr>
            <w:tcW w:w="2059" w:type="dxa"/>
          </w:tcPr>
          <w:p w:rsidR="006D7CF4" w:rsidRDefault="006D7CF4">
            <w:pPr>
              <w:pStyle w:val="ConsPlusNormal"/>
            </w:pPr>
            <w:r>
              <w:t>Комитет по здравоохранению</w:t>
            </w:r>
          </w:p>
        </w:tc>
        <w:tc>
          <w:tcPr>
            <w:tcW w:w="1639" w:type="dxa"/>
          </w:tcPr>
          <w:p w:rsidR="006D7CF4" w:rsidRDefault="006D7CF4">
            <w:pPr>
              <w:pStyle w:val="ConsPlusNormal"/>
            </w:pPr>
            <w:r>
              <w:t>Целевой показатель 1</w:t>
            </w:r>
          </w:p>
        </w:tc>
        <w:tc>
          <w:tcPr>
            <w:tcW w:w="2098" w:type="dxa"/>
            <w:vMerge/>
          </w:tcPr>
          <w:p w:rsidR="006D7CF4" w:rsidRDefault="006D7CF4">
            <w:pPr>
              <w:pStyle w:val="ConsPlusNormal"/>
            </w:pPr>
          </w:p>
        </w:tc>
      </w:tr>
      <w:tr w:rsidR="006D7CF4">
        <w:tc>
          <w:tcPr>
            <w:tcW w:w="680" w:type="dxa"/>
          </w:tcPr>
          <w:p w:rsidR="006D7CF4" w:rsidRDefault="006D7CF4">
            <w:pPr>
              <w:pStyle w:val="ConsPlusNormal"/>
              <w:jc w:val="center"/>
            </w:pPr>
            <w:r>
              <w:t>5.7</w:t>
            </w:r>
          </w:p>
        </w:tc>
        <w:tc>
          <w:tcPr>
            <w:tcW w:w="2689" w:type="dxa"/>
          </w:tcPr>
          <w:p w:rsidR="006D7CF4" w:rsidRDefault="006D7CF4">
            <w:pPr>
              <w:pStyle w:val="ConsPlusNormal"/>
            </w:pPr>
            <w:r>
              <w:t xml:space="preserve">Доля оборудования в подразделениях, оказывающих медицинскую помощь в </w:t>
            </w:r>
            <w:r>
              <w:lastRenderedPageBreak/>
              <w:t>амбулаторных условиях, со сроком эксплуатации свыше 10 лет от общего числа данного вида оборудования (далее - Индикатор 5.7)</w:t>
            </w:r>
          </w:p>
        </w:tc>
        <w:tc>
          <w:tcPr>
            <w:tcW w:w="1474" w:type="dxa"/>
          </w:tcPr>
          <w:p w:rsidR="006D7CF4" w:rsidRDefault="006D7CF4">
            <w:pPr>
              <w:pStyle w:val="ConsPlusNormal"/>
              <w:jc w:val="center"/>
            </w:pPr>
            <w:r>
              <w:lastRenderedPageBreak/>
              <w:t>Процент</w:t>
            </w:r>
          </w:p>
        </w:tc>
        <w:tc>
          <w:tcPr>
            <w:tcW w:w="1077" w:type="dxa"/>
          </w:tcPr>
          <w:p w:rsidR="006D7CF4" w:rsidRDefault="006D7CF4">
            <w:pPr>
              <w:pStyle w:val="ConsPlusNormal"/>
              <w:jc w:val="center"/>
            </w:pPr>
            <w:r>
              <w:t>17</w:t>
            </w:r>
          </w:p>
        </w:tc>
        <w:tc>
          <w:tcPr>
            <w:tcW w:w="1077" w:type="dxa"/>
          </w:tcPr>
          <w:p w:rsidR="006D7CF4" w:rsidRDefault="006D7CF4">
            <w:pPr>
              <w:pStyle w:val="ConsPlusNormal"/>
              <w:jc w:val="center"/>
            </w:pPr>
            <w:r>
              <w:t>13</w:t>
            </w:r>
          </w:p>
        </w:tc>
        <w:tc>
          <w:tcPr>
            <w:tcW w:w="1077" w:type="dxa"/>
          </w:tcPr>
          <w:p w:rsidR="006D7CF4" w:rsidRDefault="006D7CF4">
            <w:pPr>
              <w:pStyle w:val="ConsPlusNormal"/>
              <w:jc w:val="center"/>
            </w:pPr>
            <w:r>
              <w:t>11</w:t>
            </w:r>
          </w:p>
        </w:tc>
        <w:tc>
          <w:tcPr>
            <w:tcW w:w="1077" w:type="dxa"/>
          </w:tcPr>
          <w:p w:rsidR="006D7CF4" w:rsidRDefault="006D7CF4">
            <w:pPr>
              <w:pStyle w:val="ConsPlusNormal"/>
              <w:jc w:val="center"/>
            </w:pPr>
            <w:r>
              <w:t>10,9</w:t>
            </w:r>
          </w:p>
        </w:tc>
        <w:tc>
          <w:tcPr>
            <w:tcW w:w="1077" w:type="dxa"/>
          </w:tcPr>
          <w:p w:rsidR="006D7CF4" w:rsidRDefault="006D7CF4">
            <w:pPr>
              <w:pStyle w:val="ConsPlusNormal"/>
              <w:jc w:val="center"/>
            </w:pPr>
            <w:r>
              <w:t>10,8</w:t>
            </w:r>
          </w:p>
        </w:tc>
        <w:tc>
          <w:tcPr>
            <w:tcW w:w="1077" w:type="dxa"/>
          </w:tcPr>
          <w:p w:rsidR="006D7CF4" w:rsidRDefault="006D7CF4">
            <w:pPr>
              <w:pStyle w:val="ConsPlusNormal"/>
              <w:jc w:val="center"/>
            </w:pPr>
            <w:r>
              <w:t>10,7</w:t>
            </w:r>
          </w:p>
        </w:tc>
        <w:tc>
          <w:tcPr>
            <w:tcW w:w="2059" w:type="dxa"/>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w:t>
            </w:r>
            <w:r>
              <w:lastRenderedPageBreak/>
              <w:t>Петербурга</w:t>
            </w:r>
          </w:p>
        </w:tc>
        <w:tc>
          <w:tcPr>
            <w:tcW w:w="1639" w:type="dxa"/>
          </w:tcPr>
          <w:p w:rsidR="006D7CF4" w:rsidRDefault="006D7CF4">
            <w:pPr>
              <w:pStyle w:val="ConsPlusNormal"/>
            </w:pPr>
            <w:r>
              <w:lastRenderedPageBreak/>
              <w:t>Целевой показатель 1</w:t>
            </w:r>
          </w:p>
        </w:tc>
        <w:tc>
          <w:tcPr>
            <w:tcW w:w="2098" w:type="dxa"/>
          </w:tcPr>
          <w:p w:rsidR="006D7CF4" w:rsidRDefault="006D7CF4">
            <w:pPr>
              <w:pStyle w:val="ConsPlusNormal"/>
            </w:pPr>
            <w:r>
              <w:t xml:space="preserve">Региональный проект "Модернизация первичного звена </w:t>
            </w:r>
            <w:r>
              <w:lastRenderedPageBreak/>
              <w:t>здравоохранения</w:t>
            </w:r>
          </w:p>
        </w:tc>
      </w:tr>
      <w:tr w:rsidR="006D7CF4">
        <w:tc>
          <w:tcPr>
            <w:tcW w:w="17101" w:type="dxa"/>
            <w:gridSpan w:val="12"/>
          </w:tcPr>
          <w:p w:rsidR="006D7CF4" w:rsidRDefault="006D7CF4">
            <w:pPr>
              <w:pStyle w:val="ConsPlusNormal"/>
              <w:jc w:val="center"/>
              <w:outlineLvl w:val="3"/>
            </w:pPr>
            <w:r>
              <w:lastRenderedPageBreak/>
              <w:t>6. Подпрограмма 6</w:t>
            </w:r>
          </w:p>
        </w:tc>
      </w:tr>
      <w:tr w:rsidR="006D7CF4">
        <w:tc>
          <w:tcPr>
            <w:tcW w:w="680" w:type="dxa"/>
          </w:tcPr>
          <w:p w:rsidR="006D7CF4" w:rsidRDefault="006D7CF4">
            <w:pPr>
              <w:pStyle w:val="ConsPlusNormal"/>
              <w:jc w:val="center"/>
            </w:pPr>
            <w:r>
              <w:t>6.1</w:t>
            </w:r>
          </w:p>
        </w:tc>
        <w:tc>
          <w:tcPr>
            <w:tcW w:w="2689" w:type="dxa"/>
          </w:tcPr>
          <w:p w:rsidR="006D7CF4" w:rsidRDefault="006D7CF4">
            <w:pPr>
              <w:pStyle w:val="ConsPlusNormal"/>
            </w:pPr>
            <w:r>
              <w:t>Доля расходов на оказание медицинской помощи в амбулаторных условиях от всех расходов на ТПГГ (далее - Индикатор 6.1)</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35,8</w:t>
            </w:r>
          </w:p>
        </w:tc>
        <w:tc>
          <w:tcPr>
            <w:tcW w:w="1077" w:type="dxa"/>
          </w:tcPr>
          <w:p w:rsidR="006D7CF4" w:rsidRDefault="006D7CF4">
            <w:pPr>
              <w:pStyle w:val="ConsPlusNormal"/>
              <w:jc w:val="center"/>
            </w:pPr>
            <w:r>
              <w:t>35,9</w:t>
            </w:r>
          </w:p>
        </w:tc>
        <w:tc>
          <w:tcPr>
            <w:tcW w:w="1077" w:type="dxa"/>
          </w:tcPr>
          <w:p w:rsidR="006D7CF4" w:rsidRDefault="006D7CF4">
            <w:pPr>
              <w:pStyle w:val="ConsPlusNormal"/>
              <w:jc w:val="center"/>
            </w:pPr>
            <w:r>
              <w:t>36</w:t>
            </w:r>
          </w:p>
        </w:tc>
        <w:tc>
          <w:tcPr>
            <w:tcW w:w="1077" w:type="dxa"/>
          </w:tcPr>
          <w:p w:rsidR="006D7CF4" w:rsidRDefault="006D7CF4">
            <w:pPr>
              <w:pStyle w:val="ConsPlusNormal"/>
              <w:jc w:val="center"/>
            </w:pPr>
            <w:r>
              <w:t>36,5</w:t>
            </w:r>
          </w:p>
        </w:tc>
        <w:tc>
          <w:tcPr>
            <w:tcW w:w="1077" w:type="dxa"/>
          </w:tcPr>
          <w:p w:rsidR="006D7CF4" w:rsidRDefault="006D7CF4">
            <w:pPr>
              <w:pStyle w:val="ConsPlusNormal"/>
              <w:jc w:val="center"/>
            </w:pPr>
            <w:r>
              <w:t>37</w:t>
            </w:r>
          </w:p>
        </w:tc>
        <w:tc>
          <w:tcPr>
            <w:tcW w:w="1077" w:type="dxa"/>
          </w:tcPr>
          <w:p w:rsidR="006D7CF4" w:rsidRDefault="006D7CF4">
            <w:pPr>
              <w:pStyle w:val="ConsPlusNormal"/>
              <w:jc w:val="center"/>
            </w:pPr>
            <w:r>
              <w:t>37,6</w:t>
            </w:r>
          </w:p>
        </w:tc>
        <w:tc>
          <w:tcPr>
            <w:tcW w:w="2059" w:type="dxa"/>
            <w:vMerge w:val="restart"/>
          </w:tcPr>
          <w:p w:rsidR="006D7CF4" w:rsidRDefault="006D7CF4">
            <w:pPr>
              <w:pStyle w:val="ConsPlusNormal"/>
            </w:pPr>
            <w:r>
              <w:t>Комитет по здравоохранению;</w:t>
            </w:r>
          </w:p>
          <w:p w:rsidR="006D7CF4" w:rsidRDefault="006D7CF4">
            <w:pPr>
              <w:pStyle w:val="ConsPlusNormal"/>
            </w:pPr>
            <w:r>
              <w:t>администрации районов Санкт-Петербурга</w:t>
            </w:r>
          </w:p>
        </w:tc>
        <w:tc>
          <w:tcPr>
            <w:tcW w:w="1639" w:type="dxa"/>
          </w:tcPr>
          <w:p w:rsidR="006D7CF4" w:rsidRDefault="006D7CF4">
            <w:pPr>
              <w:pStyle w:val="ConsPlusNormal"/>
            </w:pPr>
            <w:r>
              <w:t>Целевой показатель 1</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6.2</w:t>
            </w:r>
          </w:p>
        </w:tc>
        <w:tc>
          <w:tcPr>
            <w:tcW w:w="2689" w:type="dxa"/>
          </w:tcPr>
          <w:p w:rsidR="006D7CF4" w:rsidRDefault="006D7CF4">
            <w:pPr>
              <w:pStyle w:val="ConsPlusNormal"/>
            </w:pPr>
            <w:r>
              <w:t>Доля расходов на оказание медицинской помощи в условиях дневных стационаров от всех расходов на ТПГГ (далее - Индикатор 6.2)</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5,6</w:t>
            </w:r>
          </w:p>
        </w:tc>
        <w:tc>
          <w:tcPr>
            <w:tcW w:w="1077" w:type="dxa"/>
          </w:tcPr>
          <w:p w:rsidR="006D7CF4" w:rsidRDefault="006D7CF4">
            <w:pPr>
              <w:pStyle w:val="ConsPlusNormal"/>
              <w:jc w:val="center"/>
            </w:pPr>
            <w:r>
              <w:t>5,61</w:t>
            </w:r>
          </w:p>
        </w:tc>
        <w:tc>
          <w:tcPr>
            <w:tcW w:w="1077" w:type="dxa"/>
          </w:tcPr>
          <w:p w:rsidR="006D7CF4" w:rsidRDefault="006D7CF4">
            <w:pPr>
              <w:pStyle w:val="ConsPlusNormal"/>
              <w:jc w:val="center"/>
            </w:pPr>
            <w:r>
              <w:t>5,65</w:t>
            </w:r>
          </w:p>
        </w:tc>
        <w:tc>
          <w:tcPr>
            <w:tcW w:w="1077" w:type="dxa"/>
          </w:tcPr>
          <w:p w:rsidR="006D7CF4" w:rsidRDefault="006D7CF4">
            <w:pPr>
              <w:pStyle w:val="ConsPlusNormal"/>
              <w:jc w:val="center"/>
            </w:pPr>
            <w:r>
              <w:t>5,7</w:t>
            </w:r>
          </w:p>
        </w:tc>
        <w:tc>
          <w:tcPr>
            <w:tcW w:w="1077" w:type="dxa"/>
          </w:tcPr>
          <w:p w:rsidR="006D7CF4" w:rsidRDefault="006D7CF4">
            <w:pPr>
              <w:pStyle w:val="ConsPlusNormal"/>
              <w:jc w:val="center"/>
            </w:pPr>
            <w:r>
              <w:t>5,8</w:t>
            </w:r>
          </w:p>
        </w:tc>
        <w:tc>
          <w:tcPr>
            <w:tcW w:w="1077" w:type="dxa"/>
          </w:tcPr>
          <w:p w:rsidR="006D7CF4" w:rsidRDefault="006D7CF4">
            <w:pPr>
              <w:pStyle w:val="ConsPlusNormal"/>
              <w:jc w:val="center"/>
            </w:pPr>
            <w:r>
              <w:t>6,52</w:t>
            </w:r>
          </w:p>
        </w:tc>
        <w:tc>
          <w:tcPr>
            <w:tcW w:w="2059" w:type="dxa"/>
            <w:vMerge/>
          </w:tcPr>
          <w:p w:rsidR="006D7CF4" w:rsidRDefault="006D7CF4">
            <w:pPr>
              <w:pStyle w:val="ConsPlusNormal"/>
            </w:pPr>
          </w:p>
        </w:tc>
        <w:tc>
          <w:tcPr>
            <w:tcW w:w="1639" w:type="dxa"/>
          </w:tcPr>
          <w:p w:rsidR="006D7CF4" w:rsidRDefault="006D7CF4">
            <w:pPr>
              <w:pStyle w:val="ConsPlusNormal"/>
            </w:pPr>
            <w:r>
              <w:t>Целевой показатель 1</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6.3</w:t>
            </w:r>
          </w:p>
        </w:tc>
        <w:tc>
          <w:tcPr>
            <w:tcW w:w="2689" w:type="dxa"/>
          </w:tcPr>
          <w:p w:rsidR="006D7CF4" w:rsidRDefault="006D7CF4">
            <w:pPr>
              <w:pStyle w:val="ConsPlusNormal"/>
            </w:pPr>
            <w:r>
              <w:t>Доля расходов на оказание медицинской помощи в стационарных условиях от всех расходов на ТПГ (далее - Индикатор 6.3)</w:t>
            </w:r>
          </w:p>
        </w:tc>
        <w:tc>
          <w:tcPr>
            <w:tcW w:w="1474" w:type="dxa"/>
          </w:tcPr>
          <w:p w:rsidR="006D7CF4" w:rsidRDefault="006D7CF4">
            <w:pPr>
              <w:pStyle w:val="ConsPlusNormal"/>
              <w:jc w:val="center"/>
            </w:pPr>
            <w:r>
              <w:t>Процент</w:t>
            </w:r>
          </w:p>
        </w:tc>
        <w:tc>
          <w:tcPr>
            <w:tcW w:w="1077" w:type="dxa"/>
          </w:tcPr>
          <w:p w:rsidR="006D7CF4" w:rsidRDefault="006D7CF4">
            <w:pPr>
              <w:pStyle w:val="ConsPlusNormal"/>
              <w:jc w:val="center"/>
            </w:pPr>
            <w:r>
              <w:t>50,7</w:t>
            </w:r>
          </w:p>
        </w:tc>
        <w:tc>
          <w:tcPr>
            <w:tcW w:w="1077" w:type="dxa"/>
          </w:tcPr>
          <w:p w:rsidR="006D7CF4" w:rsidRDefault="006D7CF4">
            <w:pPr>
              <w:pStyle w:val="ConsPlusNormal"/>
              <w:jc w:val="center"/>
            </w:pPr>
            <w:r>
              <w:t>50,6</w:t>
            </w:r>
          </w:p>
        </w:tc>
        <w:tc>
          <w:tcPr>
            <w:tcW w:w="1077" w:type="dxa"/>
          </w:tcPr>
          <w:p w:rsidR="006D7CF4" w:rsidRDefault="006D7CF4">
            <w:pPr>
              <w:pStyle w:val="ConsPlusNormal"/>
              <w:jc w:val="center"/>
            </w:pPr>
            <w:r>
              <w:t>50,5</w:t>
            </w:r>
          </w:p>
        </w:tc>
        <w:tc>
          <w:tcPr>
            <w:tcW w:w="1077" w:type="dxa"/>
          </w:tcPr>
          <w:p w:rsidR="006D7CF4" w:rsidRDefault="006D7CF4">
            <w:pPr>
              <w:pStyle w:val="ConsPlusNormal"/>
              <w:jc w:val="center"/>
            </w:pPr>
            <w:r>
              <w:t>50</w:t>
            </w:r>
          </w:p>
        </w:tc>
        <w:tc>
          <w:tcPr>
            <w:tcW w:w="1077" w:type="dxa"/>
          </w:tcPr>
          <w:p w:rsidR="006D7CF4" w:rsidRDefault="006D7CF4">
            <w:pPr>
              <w:pStyle w:val="ConsPlusNormal"/>
              <w:jc w:val="center"/>
            </w:pPr>
            <w:r>
              <w:t>49,75</w:t>
            </w:r>
          </w:p>
        </w:tc>
        <w:tc>
          <w:tcPr>
            <w:tcW w:w="1077" w:type="dxa"/>
          </w:tcPr>
          <w:p w:rsidR="006D7CF4" w:rsidRDefault="006D7CF4">
            <w:pPr>
              <w:pStyle w:val="ConsPlusNormal"/>
              <w:jc w:val="center"/>
            </w:pPr>
            <w:r>
              <w:t>49,25</w:t>
            </w:r>
          </w:p>
        </w:tc>
        <w:tc>
          <w:tcPr>
            <w:tcW w:w="2059" w:type="dxa"/>
            <w:vMerge/>
          </w:tcPr>
          <w:p w:rsidR="006D7CF4" w:rsidRDefault="006D7CF4">
            <w:pPr>
              <w:pStyle w:val="ConsPlusNormal"/>
            </w:pPr>
          </w:p>
        </w:tc>
        <w:tc>
          <w:tcPr>
            <w:tcW w:w="1639" w:type="dxa"/>
          </w:tcPr>
          <w:p w:rsidR="006D7CF4" w:rsidRDefault="006D7CF4">
            <w:pPr>
              <w:pStyle w:val="ConsPlusNormal"/>
            </w:pPr>
            <w:r>
              <w:t>Целевой показатель 1</w:t>
            </w:r>
          </w:p>
        </w:tc>
        <w:tc>
          <w:tcPr>
            <w:tcW w:w="2098" w:type="dxa"/>
          </w:tcPr>
          <w:p w:rsidR="006D7CF4" w:rsidRDefault="006D7CF4">
            <w:pPr>
              <w:pStyle w:val="ConsPlusNormal"/>
              <w:jc w:val="center"/>
            </w:pPr>
            <w:r>
              <w:t>-</w:t>
            </w:r>
          </w:p>
        </w:tc>
      </w:tr>
      <w:tr w:rsidR="006D7CF4">
        <w:tc>
          <w:tcPr>
            <w:tcW w:w="17101" w:type="dxa"/>
            <w:gridSpan w:val="12"/>
          </w:tcPr>
          <w:p w:rsidR="006D7CF4" w:rsidRDefault="006D7CF4">
            <w:pPr>
              <w:pStyle w:val="ConsPlusNormal"/>
              <w:jc w:val="center"/>
              <w:outlineLvl w:val="3"/>
            </w:pPr>
            <w:r>
              <w:t>7. Подпрограмма 7</w:t>
            </w:r>
          </w:p>
        </w:tc>
      </w:tr>
      <w:tr w:rsidR="006D7CF4">
        <w:tc>
          <w:tcPr>
            <w:tcW w:w="680" w:type="dxa"/>
          </w:tcPr>
          <w:p w:rsidR="006D7CF4" w:rsidRDefault="006D7CF4">
            <w:pPr>
              <w:pStyle w:val="ConsPlusNormal"/>
              <w:jc w:val="center"/>
            </w:pPr>
            <w:r>
              <w:t>7.1</w:t>
            </w:r>
          </w:p>
        </w:tc>
        <w:tc>
          <w:tcPr>
            <w:tcW w:w="2689" w:type="dxa"/>
          </w:tcPr>
          <w:p w:rsidR="006D7CF4" w:rsidRDefault="006D7CF4">
            <w:pPr>
              <w:pStyle w:val="ConsPlusNormal"/>
            </w:pPr>
            <w:r>
              <w:t>Количество публикаций в отечественных и зарубежных журналах (далее - Индикатор 7.1)</w:t>
            </w:r>
          </w:p>
        </w:tc>
        <w:tc>
          <w:tcPr>
            <w:tcW w:w="1474" w:type="dxa"/>
          </w:tcPr>
          <w:p w:rsidR="006D7CF4" w:rsidRDefault="006D7CF4">
            <w:pPr>
              <w:pStyle w:val="ConsPlusNormal"/>
              <w:jc w:val="center"/>
            </w:pPr>
            <w:r>
              <w:t>Штуки</w:t>
            </w:r>
          </w:p>
        </w:tc>
        <w:tc>
          <w:tcPr>
            <w:tcW w:w="1077" w:type="dxa"/>
          </w:tcPr>
          <w:p w:rsidR="006D7CF4" w:rsidRDefault="006D7CF4">
            <w:pPr>
              <w:pStyle w:val="ConsPlusNormal"/>
              <w:jc w:val="center"/>
            </w:pPr>
            <w:r>
              <w:t>-</w:t>
            </w:r>
          </w:p>
        </w:tc>
        <w:tc>
          <w:tcPr>
            <w:tcW w:w="1077" w:type="dxa"/>
          </w:tcPr>
          <w:p w:rsidR="006D7CF4" w:rsidRDefault="006D7CF4">
            <w:pPr>
              <w:pStyle w:val="ConsPlusNormal"/>
              <w:jc w:val="center"/>
            </w:pPr>
            <w:r>
              <w:t>-</w:t>
            </w:r>
          </w:p>
        </w:tc>
        <w:tc>
          <w:tcPr>
            <w:tcW w:w="1077" w:type="dxa"/>
          </w:tcPr>
          <w:p w:rsidR="006D7CF4" w:rsidRDefault="006D7CF4">
            <w:pPr>
              <w:pStyle w:val="ConsPlusNormal"/>
              <w:jc w:val="center"/>
            </w:pPr>
            <w:r>
              <w:t>20</w:t>
            </w:r>
          </w:p>
        </w:tc>
        <w:tc>
          <w:tcPr>
            <w:tcW w:w="1077" w:type="dxa"/>
          </w:tcPr>
          <w:p w:rsidR="006D7CF4" w:rsidRDefault="006D7CF4">
            <w:pPr>
              <w:pStyle w:val="ConsPlusNormal"/>
              <w:jc w:val="center"/>
            </w:pPr>
            <w:r>
              <w:t>25</w:t>
            </w:r>
          </w:p>
        </w:tc>
        <w:tc>
          <w:tcPr>
            <w:tcW w:w="1077" w:type="dxa"/>
          </w:tcPr>
          <w:p w:rsidR="006D7CF4" w:rsidRDefault="006D7CF4">
            <w:pPr>
              <w:pStyle w:val="ConsPlusNormal"/>
              <w:jc w:val="center"/>
            </w:pPr>
            <w:r>
              <w:t>27</w:t>
            </w:r>
          </w:p>
        </w:tc>
        <w:tc>
          <w:tcPr>
            <w:tcW w:w="1077" w:type="dxa"/>
          </w:tcPr>
          <w:p w:rsidR="006D7CF4" w:rsidRDefault="006D7CF4">
            <w:pPr>
              <w:pStyle w:val="ConsPlusNormal"/>
              <w:jc w:val="center"/>
            </w:pPr>
            <w:r>
              <w:t>30</w:t>
            </w:r>
          </w:p>
        </w:tc>
        <w:tc>
          <w:tcPr>
            <w:tcW w:w="2059" w:type="dxa"/>
            <w:vMerge w:val="restart"/>
          </w:tcPr>
          <w:p w:rsidR="006D7CF4" w:rsidRDefault="006D7CF4">
            <w:pPr>
              <w:pStyle w:val="ConsPlusNormal"/>
            </w:pPr>
            <w:r>
              <w:t>Комитет по здравоохранению;</w:t>
            </w:r>
          </w:p>
          <w:p w:rsidR="006D7CF4" w:rsidRDefault="006D7CF4">
            <w:pPr>
              <w:pStyle w:val="ConsPlusNormal"/>
            </w:pPr>
            <w:r>
              <w:t>администрация Курортного района Санкт-Петербурга</w:t>
            </w:r>
          </w:p>
        </w:tc>
        <w:tc>
          <w:tcPr>
            <w:tcW w:w="1639" w:type="dxa"/>
            <w:vMerge w:val="restart"/>
          </w:tcPr>
          <w:p w:rsidR="006D7CF4" w:rsidRDefault="006D7CF4">
            <w:pPr>
              <w:pStyle w:val="ConsPlusNormal"/>
            </w:pPr>
            <w:r>
              <w:t>Целевой показатель 12</w:t>
            </w:r>
          </w:p>
        </w:tc>
        <w:tc>
          <w:tcPr>
            <w:tcW w:w="2098" w:type="dxa"/>
          </w:tcPr>
          <w:p w:rsidR="006D7CF4" w:rsidRDefault="006D7CF4">
            <w:pPr>
              <w:pStyle w:val="ConsPlusNormal"/>
              <w:jc w:val="center"/>
            </w:pPr>
            <w:r>
              <w:t>-</w:t>
            </w:r>
          </w:p>
        </w:tc>
      </w:tr>
      <w:tr w:rsidR="006D7CF4">
        <w:tc>
          <w:tcPr>
            <w:tcW w:w="680" w:type="dxa"/>
          </w:tcPr>
          <w:p w:rsidR="006D7CF4" w:rsidRDefault="006D7CF4">
            <w:pPr>
              <w:pStyle w:val="ConsPlusNormal"/>
              <w:jc w:val="center"/>
            </w:pPr>
            <w:r>
              <w:t>7.2</w:t>
            </w:r>
          </w:p>
        </w:tc>
        <w:tc>
          <w:tcPr>
            <w:tcW w:w="2689" w:type="dxa"/>
          </w:tcPr>
          <w:p w:rsidR="006D7CF4" w:rsidRDefault="006D7CF4">
            <w:pPr>
              <w:pStyle w:val="ConsPlusNormal"/>
            </w:pPr>
            <w:r>
              <w:t>Количество проведенных научных и научно-</w:t>
            </w:r>
            <w:r>
              <w:lastRenderedPageBreak/>
              <w:t>практических мероприятий (далее - Индикатор 7.2)</w:t>
            </w:r>
          </w:p>
        </w:tc>
        <w:tc>
          <w:tcPr>
            <w:tcW w:w="1474" w:type="dxa"/>
          </w:tcPr>
          <w:p w:rsidR="006D7CF4" w:rsidRDefault="006D7CF4">
            <w:pPr>
              <w:pStyle w:val="ConsPlusNormal"/>
              <w:jc w:val="center"/>
            </w:pPr>
            <w:r>
              <w:lastRenderedPageBreak/>
              <w:t>Единиц</w:t>
            </w:r>
          </w:p>
        </w:tc>
        <w:tc>
          <w:tcPr>
            <w:tcW w:w="1077" w:type="dxa"/>
          </w:tcPr>
          <w:p w:rsidR="006D7CF4" w:rsidRDefault="006D7CF4">
            <w:pPr>
              <w:pStyle w:val="ConsPlusNormal"/>
              <w:jc w:val="center"/>
            </w:pPr>
            <w:r>
              <w:t>-</w:t>
            </w:r>
          </w:p>
        </w:tc>
        <w:tc>
          <w:tcPr>
            <w:tcW w:w="1077" w:type="dxa"/>
          </w:tcPr>
          <w:p w:rsidR="006D7CF4" w:rsidRDefault="006D7CF4">
            <w:pPr>
              <w:pStyle w:val="ConsPlusNormal"/>
              <w:jc w:val="center"/>
            </w:pPr>
            <w:r>
              <w:t>15</w:t>
            </w:r>
          </w:p>
        </w:tc>
        <w:tc>
          <w:tcPr>
            <w:tcW w:w="1077" w:type="dxa"/>
          </w:tcPr>
          <w:p w:rsidR="006D7CF4" w:rsidRDefault="006D7CF4">
            <w:pPr>
              <w:pStyle w:val="ConsPlusNormal"/>
              <w:jc w:val="center"/>
            </w:pPr>
            <w:r>
              <w:t>20</w:t>
            </w:r>
          </w:p>
        </w:tc>
        <w:tc>
          <w:tcPr>
            <w:tcW w:w="1077" w:type="dxa"/>
          </w:tcPr>
          <w:p w:rsidR="006D7CF4" w:rsidRDefault="006D7CF4">
            <w:pPr>
              <w:pStyle w:val="ConsPlusNormal"/>
              <w:jc w:val="center"/>
            </w:pPr>
            <w:r>
              <w:t>23</w:t>
            </w:r>
          </w:p>
        </w:tc>
        <w:tc>
          <w:tcPr>
            <w:tcW w:w="1077" w:type="dxa"/>
          </w:tcPr>
          <w:p w:rsidR="006D7CF4" w:rsidRDefault="006D7CF4">
            <w:pPr>
              <w:pStyle w:val="ConsPlusNormal"/>
              <w:jc w:val="center"/>
            </w:pPr>
            <w:r>
              <w:t>24</w:t>
            </w:r>
          </w:p>
        </w:tc>
        <w:tc>
          <w:tcPr>
            <w:tcW w:w="1077" w:type="dxa"/>
          </w:tcPr>
          <w:p w:rsidR="006D7CF4" w:rsidRDefault="006D7CF4">
            <w:pPr>
              <w:pStyle w:val="ConsPlusNormal"/>
              <w:jc w:val="center"/>
            </w:pPr>
            <w:r>
              <w:t>25</w:t>
            </w:r>
          </w:p>
        </w:tc>
        <w:tc>
          <w:tcPr>
            <w:tcW w:w="2059" w:type="dxa"/>
            <w:vMerge/>
          </w:tcPr>
          <w:p w:rsidR="006D7CF4" w:rsidRDefault="006D7CF4">
            <w:pPr>
              <w:pStyle w:val="ConsPlusNormal"/>
            </w:pPr>
          </w:p>
        </w:tc>
        <w:tc>
          <w:tcPr>
            <w:tcW w:w="1639" w:type="dxa"/>
            <w:vMerge/>
          </w:tcPr>
          <w:p w:rsidR="006D7CF4" w:rsidRDefault="006D7CF4">
            <w:pPr>
              <w:pStyle w:val="ConsPlusNormal"/>
            </w:pPr>
          </w:p>
        </w:tc>
        <w:tc>
          <w:tcPr>
            <w:tcW w:w="2098" w:type="dxa"/>
          </w:tcPr>
          <w:p w:rsidR="006D7CF4" w:rsidRDefault="006D7CF4">
            <w:pPr>
              <w:pStyle w:val="ConsPlusNormal"/>
              <w:jc w:val="center"/>
            </w:pPr>
            <w:r>
              <w:t>-</w:t>
            </w:r>
          </w:p>
        </w:tc>
      </w:tr>
    </w:tbl>
    <w:p w:rsidR="006D7CF4" w:rsidRDefault="006D7CF4">
      <w:pPr>
        <w:pStyle w:val="ConsPlusNormal"/>
        <w:sectPr w:rsidR="006D7CF4">
          <w:pgSz w:w="16838" w:h="11905" w:orient="landscape"/>
          <w:pgMar w:top="1701" w:right="1134" w:bottom="850" w:left="1134" w:header="0" w:footer="0" w:gutter="0"/>
          <w:cols w:space="720"/>
          <w:titlePg/>
        </w:sectPr>
      </w:pPr>
    </w:p>
    <w:p w:rsidR="006D7CF4" w:rsidRDefault="006D7CF4">
      <w:pPr>
        <w:pStyle w:val="ConsPlusNormal"/>
        <w:jc w:val="both"/>
      </w:pPr>
    </w:p>
    <w:p w:rsidR="006D7CF4" w:rsidRDefault="006D7CF4">
      <w:pPr>
        <w:pStyle w:val="ConsPlusTitle"/>
        <w:jc w:val="center"/>
        <w:outlineLvl w:val="1"/>
      </w:pPr>
      <w:r>
        <w:t>6. Перечень и краткое описание подпрограмм и отдельных</w:t>
      </w:r>
    </w:p>
    <w:p w:rsidR="006D7CF4" w:rsidRDefault="006D7CF4">
      <w:pPr>
        <w:pStyle w:val="ConsPlusTitle"/>
        <w:jc w:val="center"/>
      </w:pPr>
      <w:r>
        <w:t>мероприятий с обоснованием их выделения</w:t>
      </w:r>
    </w:p>
    <w:p w:rsidR="006D7CF4" w:rsidRDefault="006D7CF4">
      <w:pPr>
        <w:pStyle w:val="ConsPlusNormal"/>
      </w:pPr>
    </w:p>
    <w:p w:rsidR="006D7CF4" w:rsidRDefault="006D7CF4">
      <w:pPr>
        <w:pStyle w:val="ConsPlusNormal"/>
        <w:ind w:firstLine="540"/>
        <w:jc w:val="both"/>
      </w:pPr>
      <w:r>
        <w:t>Государственная программа состоит из семи подпрограмм, в комплексе обеспечивающих достижение поставленной цели и решение программных задач. Для каждой подпрограммы сформулированы цель, задачи, целевые индикаторы и их прогнозные значения, перечень мероприятий, за счет реализации которых предполагается достичь намеченных результатов.</w:t>
      </w:r>
    </w:p>
    <w:p w:rsidR="006D7CF4" w:rsidRDefault="006D7CF4">
      <w:pPr>
        <w:pStyle w:val="ConsPlusNormal"/>
        <w:spacing w:before="220"/>
        <w:ind w:firstLine="540"/>
        <w:jc w:val="both"/>
      </w:pPr>
      <w:r>
        <w:t>Подпрограмма 1.</w:t>
      </w:r>
    </w:p>
    <w:p w:rsidR="006D7CF4" w:rsidRDefault="006D7CF4">
      <w:pPr>
        <w:pStyle w:val="ConsPlusNormal"/>
        <w:spacing w:before="220"/>
        <w:ind w:firstLine="540"/>
        <w:jc w:val="both"/>
      </w:pPr>
      <w:r>
        <w:t>Реализация программы 1 направлена на развитие первичного звена системы здравоохранения. Необходимость выделения связана с особой ролью амбулаторно-поликлинических учреждений в системе здравоохранения, что подразумевает усиление профилактической направленности и сокращение объемов медицинской помощи на других этапах.</w:t>
      </w:r>
    </w:p>
    <w:p w:rsidR="006D7CF4" w:rsidRDefault="006D7CF4">
      <w:pPr>
        <w:pStyle w:val="ConsPlusNormal"/>
        <w:spacing w:before="220"/>
        <w:ind w:firstLine="540"/>
        <w:jc w:val="both"/>
      </w:pPr>
      <w:r>
        <w:t>Подпрограмма 2.</w:t>
      </w:r>
    </w:p>
    <w:p w:rsidR="006D7CF4" w:rsidRDefault="006D7CF4">
      <w:pPr>
        <w:pStyle w:val="ConsPlusNormal"/>
        <w:spacing w:before="220"/>
        <w:ind w:firstLine="540"/>
        <w:jc w:val="both"/>
      </w:pPr>
      <w:r>
        <w:t>Подпрограмма 2 включает в себя меры, нацеленные на совершенствование помощи больным с социально значимыми заболеваниями, а также повышение доступности в получении высокотехнологичной помощи.</w:t>
      </w:r>
    </w:p>
    <w:p w:rsidR="006D7CF4" w:rsidRDefault="006D7CF4">
      <w:pPr>
        <w:pStyle w:val="ConsPlusNormal"/>
        <w:spacing w:before="220"/>
        <w:ind w:firstLine="540"/>
        <w:jc w:val="both"/>
      </w:pPr>
      <w:r>
        <w:t>Подпрограмма 3.</w:t>
      </w:r>
    </w:p>
    <w:p w:rsidR="006D7CF4" w:rsidRDefault="006D7CF4">
      <w:pPr>
        <w:pStyle w:val="ConsPlusNormal"/>
        <w:spacing w:before="220"/>
        <w:ind w:firstLine="540"/>
        <w:jc w:val="both"/>
      </w:pPr>
      <w:r>
        <w:t>Необходимость выделения подпрограммы 3 связана со значимостью помощи детям и женщинам в формировании благоприятных демографических тенденций.</w:t>
      </w:r>
    </w:p>
    <w:p w:rsidR="006D7CF4" w:rsidRDefault="006D7CF4">
      <w:pPr>
        <w:pStyle w:val="ConsPlusNormal"/>
        <w:spacing w:before="220"/>
        <w:ind w:firstLine="540"/>
        <w:jc w:val="both"/>
      </w:pPr>
      <w:r>
        <w:t>Подпрограмма 4.</w:t>
      </w:r>
    </w:p>
    <w:p w:rsidR="006D7CF4" w:rsidRDefault="006D7CF4">
      <w:pPr>
        <w:pStyle w:val="ConsPlusNormal"/>
        <w:spacing w:before="220"/>
        <w:ind w:firstLine="540"/>
        <w:jc w:val="both"/>
      </w:pPr>
      <w:r>
        <w:t>В отдельную подпрограмму 4 это направление выделено в связи с необходимостью развития восстановительного этапа оказания помощи, особенно в условиях расширения перечня и объемов высокотехнологичной помощи и необходимости интенсификации лечебного процесса в стационарных учреждениях.</w:t>
      </w:r>
    </w:p>
    <w:p w:rsidR="006D7CF4" w:rsidRDefault="006D7CF4">
      <w:pPr>
        <w:pStyle w:val="ConsPlusNormal"/>
        <w:spacing w:before="220"/>
        <w:ind w:firstLine="540"/>
        <w:jc w:val="both"/>
      </w:pPr>
      <w:r>
        <w:t>Подпрограмма 5.</w:t>
      </w:r>
    </w:p>
    <w:p w:rsidR="006D7CF4" w:rsidRDefault="006D7CF4">
      <w:pPr>
        <w:pStyle w:val="ConsPlusNormal"/>
        <w:spacing w:before="220"/>
        <w:ind w:firstLine="540"/>
        <w:jc w:val="both"/>
      </w:pPr>
      <w:r>
        <w:t>Подпрограмма 5 нацелена на совершенствование организационных процессов в системе здравоохранения, направленных на обеспечение высокой доступности и качества медицинской помощи при рациональном использовании ресурсов.</w:t>
      </w:r>
    </w:p>
    <w:p w:rsidR="006D7CF4" w:rsidRDefault="006D7CF4">
      <w:pPr>
        <w:pStyle w:val="ConsPlusNormal"/>
        <w:spacing w:before="220"/>
        <w:ind w:firstLine="540"/>
        <w:jc w:val="both"/>
      </w:pPr>
      <w:r>
        <w:t>Подпрограмма 6.</w:t>
      </w:r>
    </w:p>
    <w:p w:rsidR="006D7CF4" w:rsidRDefault="006D7CF4">
      <w:pPr>
        <w:pStyle w:val="ConsPlusNormal"/>
        <w:spacing w:before="220"/>
        <w:ind w:firstLine="540"/>
        <w:jc w:val="both"/>
      </w:pPr>
      <w:r>
        <w:t>Необходимость выделения подпрограммы 6 связана с особым характером взаимодействия участников в рамках такой организационно-экономической модели, как обязательное медицинское страхование.</w:t>
      </w:r>
    </w:p>
    <w:p w:rsidR="006D7CF4" w:rsidRDefault="006D7CF4">
      <w:pPr>
        <w:pStyle w:val="ConsPlusNormal"/>
        <w:spacing w:before="220"/>
        <w:ind w:firstLine="540"/>
        <w:jc w:val="both"/>
      </w:pPr>
      <w:r>
        <w:t>Подпрограмма 7.</w:t>
      </w:r>
    </w:p>
    <w:p w:rsidR="006D7CF4" w:rsidRDefault="006D7CF4">
      <w:pPr>
        <w:pStyle w:val="ConsPlusNormal"/>
        <w:spacing w:before="220"/>
        <w:ind w:firstLine="540"/>
        <w:jc w:val="both"/>
      </w:pPr>
      <w:r>
        <w:t>Необходимость выделения подпрограммы 7 связана с совершенствованием оказания медицинской помощи населению, обеспечением улучшения здоровья населения и демографических показателей, что возможно при условии инновационного развития здравоохранения на основе достижений фундаментальной науки, создания и внедрения новых эффективных лечебно-диагностических технологий и лекарственных средств в медицинскую практику.</w:t>
      </w:r>
    </w:p>
    <w:p w:rsidR="006D7CF4" w:rsidRDefault="006D7CF4">
      <w:pPr>
        <w:pStyle w:val="ConsPlusNormal"/>
      </w:pPr>
    </w:p>
    <w:p w:rsidR="006D7CF4" w:rsidRDefault="006D7CF4">
      <w:pPr>
        <w:pStyle w:val="ConsPlusTitle"/>
        <w:jc w:val="center"/>
        <w:outlineLvl w:val="1"/>
      </w:pPr>
      <w:r>
        <w:t>7. Информация об источниках финансирования</w:t>
      </w:r>
    </w:p>
    <w:p w:rsidR="006D7CF4" w:rsidRDefault="006D7CF4">
      <w:pPr>
        <w:pStyle w:val="ConsPlusTitle"/>
        <w:jc w:val="center"/>
      </w:pPr>
      <w:r>
        <w:t>государственной программы</w:t>
      </w:r>
    </w:p>
    <w:p w:rsidR="006D7CF4" w:rsidRDefault="006D7CF4">
      <w:pPr>
        <w:pStyle w:val="ConsPlusNormal"/>
      </w:pPr>
    </w:p>
    <w:p w:rsidR="006D7CF4" w:rsidRDefault="006D7CF4">
      <w:pPr>
        <w:pStyle w:val="ConsPlusTitle"/>
        <w:jc w:val="center"/>
        <w:outlineLvl w:val="2"/>
      </w:pPr>
      <w:r>
        <w:t>7.1. Объем финансирования государственной программы</w:t>
      </w:r>
    </w:p>
    <w:p w:rsidR="006D7CF4" w:rsidRDefault="006D7CF4">
      <w:pPr>
        <w:pStyle w:val="ConsPlusTitle"/>
        <w:jc w:val="center"/>
      </w:pPr>
      <w:r>
        <w:t>по источникам финансирования, по текущим расходам</w:t>
      </w:r>
    </w:p>
    <w:p w:rsidR="006D7CF4" w:rsidRDefault="006D7CF4">
      <w:pPr>
        <w:pStyle w:val="ConsPlusTitle"/>
        <w:jc w:val="center"/>
      </w:pPr>
      <w:r>
        <w:lastRenderedPageBreak/>
        <w:t>и расходам развития</w:t>
      </w:r>
    </w:p>
    <w:p w:rsidR="006D7CF4" w:rsidRDefault="006D7CF4">
      <w:pPr>
        <w:pStyle w:val="ConsPlusNormal"/>
      </w:pPr>
    </w:p>
    <w:p w:rsidR="006D7CF4" w:rsidRDefault="006D7CF4">
      <w:pPr>
        <w:pStyle w:val="ConsPlusNormal"/>
        <w:sectPr w:rsidR="006D7C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247"/>
        <w:gridCol w:w="1644"/>
        <w:gridCol w:w="1191"/>
        <w:gridCol w:w="1449"/>
        <w:gridCol w:w="1531"/>
        <w:gridCol w:w="1531"/>
        <w:gridCol w:w="1474"/>
        <w:gridCol w:w="1531"/>
        <w:gridCol w:w="1531"/>
        <w:gridCol w:w="1587"/>
      </w:tblGrid>
      <w:tr w:rsidR="006D7CF4">
        <w:tc>
          <w:tcPr>
            <w:tcW w:w="510" w:type="dxa"/>
            <w:vMerge w:val="restart"/>
          </w:tcPr>
          <w:p w:rsidR="006D7CF4" w:rsidRDefault="006D7CF4">
            <w:pPr>
              <w:pStyle w:val="ConsPlusNormal"/>
              <w:jc w:val="center"/>
            </w:pPr>
            <w:r>
              <w:lastRenderedPageBreak/>
              <w:t>N п/п</w:t>
            </w:r>
          </w:p>
        </w:tc>
        <w:tc>
          <w:tcPr>
            <w:tcW w:w="1984" w:type="dxa"/>
            <w:vMerge w:val="restart"/>
          </w:tcPr>
          <w:p w:rsidR="006D7CF4" w:rsidRDefault="006D7CF4">
            <w:pPr>
              <w:pStyle w:val="ConsPlusNormal"/>
              <w:jc w:val="center"/>
            </w:pPr>
            <w:r>
              <w:t>Наименование подпрограммы, отдельного мероприятия</w:t>
            </w:r>
          </w:p>
        </w:tc>
        <w:tc>
          <w:tcPr>
            <w:tcW w:w="1247" w:type="dxa"/>
            <w:vMerge w:val="restart"/>
          </w:tcPr>
          <w:p w:rsidR="006D7CF4" w:rsidRDefault="006D7CF4">
            <w:pPr>
              <w:pStyle w:val="ConsPlusNormal"/>
              <w:jc w:val="center"/>
            </w:pPr>
            <w:r>
              <w:t>Вид источника финансирования</w:t>
            </w:r>
          </w:p>
        </w:tc>
        <w:tc>
          <w:tcPr>
            <w:tcW w:w="1644" w:type="dxa"/>
            <w:vMerge w:val="restart"/>
          </w:tcPr>
          <w:p w:rsidR="006D7CF4" w:rsidRDefault="006D7CF4">
            <w:pPr>
              <w:pStyle w:val="ConsPlusNormal"/>
              <w:jc w:val="center"/>
            </w:pPr>
            <w:r>
              <w:t>Часть перечня мероприятий</w:t>
            </w:r>
          </w:p>
        </w:tc>
        <w:tc>
          <w:tcPr>
            <w:tcW w:w="1191" w:type="dxa"/>
            <w:vMerge w:val="restart"/>
          </w:tcPr>
          <w:p w:rsidR="006D7CF4" w:rsidRDefault="006D7CF4">
            <w:pPr>
              <w:pStyle w:val="ConsPlusNormal"/>
              <w:jc w:val="center"/>
            </w:pPr>
            <w:r>
              <w:t>Вид мероприятия</w:t>
            </w:r>
          </w:p>
        </w:tc>
        <w:tc>
          <w:tcPr>
            <w:tcW w:w="9047" w:type="dxa"/>
            <w:gridSpan w:val="6"/>
          </w:tcPr>
          <w:p w:rsidR="006D7CF4" w:rsidRDefault="006D7CF4">
            <w:pPr>
              <w:pStyle w:val="ConsPlusNormal"/>
              <w:jc w:val="center"/>
            </w:pPr>
            <w:r>
              <w:t>Объем финансирования по годам, тыс. руб.</w:t>
            </w:r>
          </w:p>
        </w:tc>
        <w:tc>
          <w:tcPr>
            <w:tcW w:w="1587" w:type="dxa"/>
            <w:vMerge w:val="restart"/>
          </w:tcPr>
          <w:p w:rsidR="006D7CF4" w:rsidRDefault="006D7CF4">
            <w:pPr>
              <w:pStyle w:val="ConsPlusNormal"/>
              <w:jc w:val="center"/>
            </w:pPr>
            <w:r>
              <w:t>ИТОГО</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1644" w:type="dxa"/>
            <w:vMerge/>
          </w:tcPr>
          <w:p w:rsidR="006D7CF4" w:rsidRDefault="006D7CF4">
            <w:pPr>
              <w:pStyle w:val="ConsPlusNormal"/>
            </w:pPr>
          </w:p>
        </w:tc>
        <w:tc>
          <w:tcPr>
            <w:tcW w:w="1191" w:type="dxa"/>
            <w:vMerge/>
          </w:tcPr>
          <w:p w:rsidR="006D7CF4" w:rsidRDefault="006D7CF4">
            <w:pPr>
              <w:pStyle w:val="ConsPlusNormal"/>
            </w:pPr>
          </w:p>
        </w:tc>
        <w:tc>
          <w:tcPr>
            <w:tcW w:w="1449" w:type="dxa"/>
          </w:tcPr>
          <w:p w:rsidR="006D7CF4" w:rsidRDefault="006D7CF4">
            <w:pPr>
              <w:pStyle w:val="ConsPlusNormal"/>
              <w:jc w:val="center"/>
            </w:pPr>
            <w:r>
              <w:t>2022 г.</w:t>
            </w:r>
          </w:p>
        </w:tc>
        <w:tc>
          <w:tcPr>
            <w:tcW w:w="1531" w:type="dxa"/>
          </w:tcPr>
          <w:p w:rsidR="006D7CF4" w:rsidRDefault="006D7CF4">
            <w:pPr>
              <w:pStyle w:val="ConsPlusNormal"/>
              <w:jc w:val="center"/>
            </w:pPr>
            <w:r>
              <w:t>2023 г.</w:t>
            </w:r>
          </w:p>
        </w:tc>
        <w:tc>
          <w:tcPr>
            <w:tcW w:w="1531" w:type="dxa"/>
          </w:tcPr>
          <w:p w:rsidR="006D7CF4" w:rsidRDefault="006D7CF4">
            <w:pPr>
              <w:pStyle w:val="ConsPlusNormal"/>
              <w:jc w:val="center"/>
            </w:pPr>
            <w:r>
              <w:t>2024 г.</w:t>
            </w:r>
          </w:p>
        </w:tc>
        <w:tc>
          <w:tcPr>
            <w:tcW w:w="1474" w:type="dxa"/>
          </w:tcPr>
          <w:p w:rsidR="006D7CF4" w:rsidRDefault="006D7CF4">
            <w:pPr>
              <w:pStyle w:val="ConsPlusNormal"/>
              <w:jc w:val="center"/>
            </w:pPr>
            <w:r>
              <w:t>2025 г.</w:t>
            </w:r>
          </w:p>
        </w:tc>
        <w:tc>
          <w:tcPr>
            <w:tcW w:w="1531" w:type="dxa"/>
          </w:tcPr>
          <w:p w:rsidR="006D7CF4" w:rsidRDefault="006D7CF4">
            <w:pPr>
              <w:pStyle w:val="ConsPlusNormal"/>
              <w:jc w:val="center"/>
            </w:pPr>
            <w:r>
              <w:t>2026 г.</w:t>
            </w:r>
          </w:p>
        </w:tc>
        <w:tc>
          <w:tcPr>
            <w:tcW w:w="1531" w:type="dxa"/>
          </w:tcPr>
          <w:p w:rsidR="006D7CF4" w:rsidRDefault="006D7CF4">
            <w:pPr>
              <w:pStyle w:val="ConsPlusNormal"/>
              <w:jc w:val="center"/>
            </w:pPr>
            <w:r>
              <w:t>2027 г.</w:t>
            </w:r>
          </w:p>
        </w:tc>
        <w:tc>
          <w:tcPr>
            <w:tcW w:w="1587" w:type="dxa"/>
            <w:vMerge/>
          </w:tcPr>
          <w:p w:rsidR="006D7CF4" w:rsidRDefault="006D7CF4">
            <w:pPr>
              <w:pStyle w:val="ConsPlusNormal"/>
            </w:pPr>
          </w:p>
        </w:tc>
      </w:tr>
      <w:tr w:rsidR="006D7CF4">
        <w:tc>
          <w:tcPr>
            <w:tcW w:w="510" w:type="dxa"/>
          </w:tcPr>
          <w:p w:rsidR="006D7CF4" w:rsidRDefault="006D7CF4">
            <w:pPr>
              <w:pStyle w:val="ConsPlusNormal"/>
              <w:jc w:val="center"/>
            </w:pPr>
            <w:r>
              <w:t>1</w:t>
            </w:r>
          </w:p>
        </w:tc>
        <w:tc>
          <w:tcPr>
            <w:tcW w:w="1984" w:type="dxa"/>
          </w:tcPr>
          <w:p w:rsidR="006D7CF4" w:rsidRDefault="006D7CF4">
            <w:pPr>
              <w:pStyle w:val="ConsPlusNormal"/>
              <w:jc w:val="center"/>
            </w:pPr>
            <w:r>
              <w:t>2</w:t>
            </w:r>
          </w:p>
        </w:tc>
        <w:tc>
          <w:tcPr>
            <w:tcW w:w="1247" w:type="dxa"/>
          </w:tcPr>
          <w:p w:rsidR="006D7CF4" w:rsidRDefault="006D7CF4">
            <w:pPr>
              <w:pStyle w:val="ConsPlusNormal"/>
              <w:jc w:val="center"/>
            </w:pPr>
            <w:r>
              <w:t>3</w:t>
            </w:r>
          </w:p>
        </w:tc>
        <w:tc>
          <w:tcPr>
            <w:tcW w:w="1644" w:type="dxa"/>
          </w:tcPr>
          <w:p w:rsidR="006D7CF4" w:rsidRDefault="006D7CF4">
            <w:pPr>
              <w:pStyle w:val="ConsPlusNormal"/>
              <w:jc w:val="center"/>
            </w:pPr>
            <w:r>
              <w:t>4</w:t>
            </w:r>
          </w:p>
        </w:tc>
        <w:tc>
          <w:tcPr>
            <w:tcW w:w="1191" w:type="dxa"/>
          </w:tcPr>
          <w:p w:rsidR="006D7CF4" w:rsidRDefault="006D7CF4">
            <w:pPr>
              <w:pStyle w:val="ConsPlusNormal"/>
              <w:jc w:val="center"/>
            </w:pPr>
            <w:r>
              <w:t>5</w:t>
            </w:r>
          </w:p>
        </w:tc>
        <w:tc>
          <w:tcPr>
            <w:tcW w:w="1449" w:type="dxa"/>
          </w:tcPr>
          <w:p w:rsidR="006D7CF4" w:rsidRDefault="006D7CF4">
            <w:pPr>
              <w:pStyle w:val="ConsPlusNormal"/>
              <w:jc w:val="center"/>
            </w:pPr>
            <w:r>
              <w:t>6</w:t>
            </w:r>
          </w:p>
        </w:tc>
        <w:tc>
          <w:tcPr>
            <w:tcW w:w="1531" w:type="dxa"/>
          </w:tcPr>
          <w:p w:rsidR="006D7CF4" w:rsidRDefault="006D7CF4">
            <w:pPr>
              <w:pStyle w:val="ConsPlusNormal"/>
              <w:jc w:val="center"/>
            </w:pPr>
            <w:r>
              <w:t>7</w:t>
            </w:r>
          </w:p>
        </w:tc>
        <w:tc>
          <w:tcPr>
            <w:tcW w:w="1531" w:type="dxa"/>
          </w:tcPr>
          <w:p w:rsidR="006D7CF4" w:rsidRDefault="006D7CF4">
            <w:pPr>
              <w:pStyle w:val="ConsPlusNormal"/>
              <w:jc w:val="center"/>
            </w:pPr>
            <w:r>
              <w:t>8</w:t>
            </w:r>
          </w:p>
        </w:tc>
        <w:tc>
          <w:tcPr>
            <w:tcW w:w="1474" w:type="dxa"/>
          </w:tcPr>
          <w:p w:rsidR="006D7CF4" w:rsidRDefault="006D7CF4">
            <w:pPr>
              <w:pStyle w:val="ConsPlusNormal"/>
              <w:jc w:val="center"/>
            </w:pPr>
            <w:r>
              <w:t>9</w:t>
            </w:r>
          </w:p>
        </w:tc>
        <w:tc>
          <w:tcPr>
            <w:tcW w:w="1531" w:type="dxa"/>
          </w:tcPr>
          <w:p w:rsidR="006D7CF4" w:rsidRDefault="006D7CF4">
            <w:pPr>
              <w:pStyle w:val="ConsPlusNormal"/>
              <w:jc w:val="center"/>
            </w:pPr>
            <w:r>
              <w:t>10</w:t>
            </w:r>
          </w:p>
        </w:tc>
        <w:tc>
          <w:tcPr>
            <w:tcW w:w="1531" w:type="dxa"/>
          </w:tcPr>
          <w:p w:rsidR="006D7CF4" w:rsidRDefault="006D7CF4">
            <w:pPr>
              <w:pStyle w:val="ConsPlusNormal"/>
              <w:jc w:val="center"/>
            </w:pPr>
            <w:r>
              <w:t>11</w:t>
            </w:r>
          </w:p>
        </w:tc>
        <w:tc>
          <w:tcPr>
            <w:tcW w:w="1587" w:type="dxa"/>
          </w:tcPr>
          <w:p w:rsidR="006D7CF4" w:rsidRDefault="006D7CF4">
            <w:pPr>
              <w:pStyle w:val="ConsPlusNormal"/>
              <w:jc w:val="center"/>
            </w:pPr>
            <w:r>
              <w:t>12</w:t>
            </w:r>
          </w:p>
        </w:tc>
      </w:tr>
      <w:tr w:rsidR="006D7CF4">
        <w:tc>
          <w:tcPr>
            <w:tcW w:w="510" w:type="dxa"/>
            <w:vMerge w:val="restart"/>
            <w:tcBorders>
              <w:bottom w:val="nil"/>
            </w:tcBorders>
          </w:tcPr>
          <w:p w:rsidR="006D7CF4" w:rsidRDefault="006D7CF4">
            <w:pPr>
              <w:pStyle w:val="ConsPlusNormal"/>
              <w:jc w:val="center"/>
            </w:pPr>
            <w:r>
              <w:t>1</w:t>
            </w:r>
          </w:p>
        </w:tc>
        <w:tc>
          <w:tcPr>
            <w:tcW w:w="1984" w:type="dxa"/>
            <w:vMerge w:val="restart"/>
          </w:tcPr>
          <w:p w:rsidR="006D7CF4" w:rsidRDefault="006D7CF4">
            <w:pPr>
              <w:pStyle w:val="ConsPlusNormal"/>
            </w:pPr>
            <w:r>
              <w:t>Государственная программа</w:t>
            </w:r>
          </w:p>
        </w:tc>
        <w:tc>
          <w:tcPr>
            <w:tcW w:w="1247" w:type="dxa"/>
            <w:vMerge w:val="restart"/>
          </w:tcPr>
          <w:p w:rsidR="006D7CF4" w:rsidRDefault="006D7CF4">
            <w:pPr>
              <w:pStyle w:val="ConsPlusNormal"/>
            </w:pPr>
            <w:r>
              <w:t>Бюджет Санкт-Петербурга</w:t>
            </w:r>
          </w:p>
        </w:tc>
        <w:tc>
          <w:tcPr>
            <w:tcW w:w="1644" w:type="dxa"/>
            <w:vMerge w:val="restart"/>
          </w:tcPr>
          <w:p w:rsidR="006D7CF4" w:rsidRDefault="006D7CF4">
            <w:pPr>
              <w:pStyle w:val="ConsPlusNormal"/>
            </w:pPr>
            <w:r>
              <w:t>Проектная часть</w:t>
            </w:r>
          </w:p>
        </w:tc>
        <w:tc>
          <w:tcPr>
            <w:tcW w:w="1191" w:type="dxa"/>
          </w:tcPr>
          <w:p w:rsidR="006D7CF4" w:rsidRDefault="006D7CF4">
            <w:pPr>
              <w:pStyle w:val="ConsPlusNormal"/>
            </w:pPr>
            <w:r>
              <w:t>Текущие расходы</w:t>
            </w:r>
          </w:p>
        </w:tc>
        <w:tc>
          <w:tcPr>
            <w:tcW w:w="1449" w:type="dxa"/>
          </w:tcPr>
          <w:p w:rsidR="006D7CF4" w:rsidRDefault="006D7CF4">
            <w:pPr>
              <w:pStyle w:val="ConsPlusNormal"/>
              <w:jc w:val="center"/>
            </w:pPr>
            <w:r>
              <w:t>4086664,0</w:t>
            </w:r>
          </w:p>
        </w:tc>
        <w:tc>
          <w:tcPr>
            <w:tcW w:w="1531" w:type="dxa"/>
          </w:tcPr>
          <w:p w:rsidR="006D7CF4" w:rsidRDefault="006D7CF4">
            <w:pPr>
              <w:pStyle w:val="ConsPlusNormal"/>
              <w:jc w:val="center"/>
            </w:pPr>
            <w:r>
              <w:t>4046823,2</w:t>
            </w:r>
          </w:p>
        </w:tc>
        <w:tc>
          <w:tcPr>
            <w:tcW w:w="1531" w:type="dxa"/>
          </w:tcPr>
          <w:p w:rsidR="006D7CF4" w:rsidRDefault="006D7CF4">
            <w:pPr>
              <w:pStyle w:val="ConsPlusNormal"/>
              <w:jc w:val="center"/>
            </w:pPr>
            <w:r>
              <w:t>2177177,7</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10310664,9</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1644" w:type="dxa"/>
            <w:vMerge/>
          </w:tcPr>
          <w:p w:rsidR="006D7CF4" w:rsidRDefault="006D7CF4">
            <w:pPr>
              <w:pStyle w:val="ConsPlusNormal"/>
            </w:pPr>
          </w:p>
        </w:tc>
        <w:tc>
          <w:tcPr>
            <w:tcW w:w="1191" w:type="dxa"/>
          </w:tcPr>
          <w:p w:rsidR="006D7CF4" w:rsidRDefault="006D7CF4">
            <w:pPr>
              <w:pStyle w:val="ConsPlusNormal"/>
            </w:pPr>
            <w:r>
              <w:t>Расходы развития</w:t>
            </w:r>
          </w:p>
        </w:tc>
        <w:tc>
          <w:tcPr>
            <w:tcW w:w="1449" w:type="dxa"/>
          </w:tcPr>
          <w:p w:rsidR="006D7CF4" w:rsidRDefault="006D7CF4">
            <w:pPr>
              <w:pStyle w:val="ConsPlusNormal"/>
              <w:jc w:val="center"/>
            </w:pPr>
            <w:r>
              <w:t>12661256,6</w:t>
            </w:r>
          </w:p>
        </w:tc>
        <w:tc>
          <w:tcPr>
            <w:tcW w:w="1531" w:type="dxa"/>
          </w:tcPr>
          <w:p w:rsidR="006D7CF4" w:rsidRDefault="006D7CF4">
            <w:pPr>
              <w:pStyle w:val="ConsPlusNormal"/>
              <w:jc w:val="center"/>
            </w:pPr>
            <w:r>
              <w:t>13704160,5</w:t>
            </w:r>
          </w:p>
        </w:tc>
        <w:tc>
          <w:tcPr>
            <w:tcW w:w="1531" w:type="dxa"/>
          </w:tcPr>
          <w:p w:rsidR="006D7CF4" w:rsidRDefault="006D7CF4">
            <w:pPr>
              <w:pStyle w:val="ConsPlusNormal"/>
              <w:jc w:val="center"/>
            </w:pPr>
            <w:r>
              <w:t>11900542,7</w:t>
            </w:r>
          </w:p>
        </w:tc>
        <w:tc>
          <w:tcPr>
            <w:tcW w:w="1474" w:type="dxa"/>
          </w:tcPr>
          <w:p w:rsidR="006D7CF4" w:rsidRDefault="006D7CF4">
            <w:pPr>
              <w:pStyle w:val="ConsPlusNormal"/>
              <w:jc w:val="center"/>
            </w:pPr>
            <w:r>
              <w:t>16854340,5</w:t>
            </w:r>
          </w:p>
        </w:tc>
        <w:tc>
          <w:tcPr>
            <w:tcW w:w="1531" w:type="dxa"/>
          </w:tcPr>
          <w:p w:rsidR="006D7CF4" w:rsidRDefault="006D7CF4">
            <w:pPr>
              <w:pStyle w:val="ConsPlusNormal"/>
              <w:jc w:val="center"/>
            </w:pPr>
            <w:r>
              <w:t>15714743,7</w:t>
            </w:r>
          </w:p>
        </w:tc>
        <w:tc>
          <w:tcPr>
            <w:tcW w:w="1531" w:type="dxa"/>
          </w:tcPr>
          <w:p w:rsidR="006D7CF4" w:rsidRDefault="006D7CF4">
            <w:pPr>
              <w:pStyle w:val="ConsPlusNormal"/>
              <w:jc w:val="center"/>
            </w:pPr>
            <w:r>
              <w:t>9115044,8</w:t>
            </w:r>
          </w:p>
        </w:tc>
        <w:tc>
          <w:tcPr>
            <w:tcW w:w="1587" w:type="dxa"/>
          </w:tcPr>
          <w:p w:rsidR="006D7CF4" w:rsidRDefault="006D7CF4">
            <w:pPr>
              <w:pStyle w:val="ConsPlusNormal"/>
              <w:jc w:val="center"/>
            </w:pPr>
            <w:r>
              <w:t>79950088,8</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1644" w:type="dxa"/>
            <w:vMerge/>
          </w:tcPr>
          <w:p w:rsidR="006D7CF4" w:rsidRDefault="006D7CF4">
            <w:pPr>
              <w:pStyle w:val="ConsPlusNormal"/>
            </w:pPr>
          </w:p>
        </w:tc>
        <w:tc>
          <w:tcPr>
            <w:tcW w:w="1191" w:type="dxa"/>
          </w:tcPr>
          <w:p w:rsidR="006D7CF4" w:rsidRDefault="006D7CF4">
            <w:pPr>
              <w:pStyle w:val="ConsPlusNormal"/>
            </w:pPr>
            <w:r>
              <w:t>ИТОГО</w:t>
            </w:r>
          </w:p>
        </w:tc>
        <w:tc>
          <w:tcPr>
            <w:tcW w:w="1449" w:type="dxa"/>
          </w:tcPr>
          <w:p w:rsidR="006D7CF4" w:rsidRDefault="006D7CF4">
            <w:pPr>
              <w:pStyle w:val="ConsPlusNormal"/>
              <w:jc w:val="center"/>
            </w:pPr>
            <w:r>
              <w:t>16747920,6</w:t>
            </w:r>
          </w:p>
        </w:tc>
        <w:tc>
          <w:tcPr>
            <w:tcW w:w="1531" w:type="dxa"/>
          </w:tcPr>
          <w:p w:rsidR="006D7CF4" w:rsidRDefault="006D7CF4">
            <w:pPr>
              <w:pStyle w:val="ConsPlusNormal"/>
              <w:jc w:val="center"/>
            </w:pPr>
            <w:r>
              <w:t>17750983,7</w:t>
            </w:r>
          </w:p>
        </w:tc>
        <w:tc>
          <w:tcPr>
            <w:tcW w:w="1531" w:type="dxa"/>
          </w:tcPr>
          <w:p w:rsidR="006D7CF4" w:rsidRDefault="006D7CF4">
            <w:pPr>
              <w:pStyle w:val="ConsPlusNormal"/>
              <w:jc w:val="center"/>
            </w:pPr>
            <w:r>
              <w:t>14077720,4</w:t>
            </w:r>
          </w:p>
        </w:tc>
        <w:tc>
          <w:tcPr>
            <w:tcW w:w="1474" w:type="dxa"/>
          </w:tcPr>
          <w:p w:rsidR="006D7CF4" w:rsidRDefault="006D7CF4">
            <w:pPr>
              <w:pStyle w:val="ConsPlusNormal"/>
              <w:jc w:val="center"/>
            </w:pPr>
            <w:r>
              <w:t>16854340,5</w:t>
            </w:r>
          </w:p>
        </w:tc>
        <w:tc>
          <w:tcPr>
            <w:tcW w:w="1531" w:type="dxa"/>
          </w:tcPr>
          <w:p w:rsidR="006D7CF4" w:rsidRDefault="006D7CF4">
            <w:pPr>
              <w:pStyle w:val="ConsPlusNormal"/>
              <w:jc w:val="center"/>
            </w:pPr>
            <w:r>
              <w:t>15714743,7</w:t>
            </w:r>
          </w:p>
        </w:tc>
        <w:tc>
          <w:tcPr>
            <w:tcW w:w="1531" w:type="dxa"/>
          </w:tcPr>
          <w:p w:rsidR="006D7CF4" w:rsidRDefault="006D7CF4">
            <w:pPr>
              <w:pStyle w:val="ConsPlusNormal"/>
              <w:jc w:val="center"/>
            </w:pPr>
            <w:r>
              <w:t>9115044,8</w:t>
            </w:r>
          </w:p>
        </w:tc>
        <w:tc>
          <w:tcPr>
            <w:tcW w:w="1587" w:type="dxa"/>
          </w:tcPr>
          <w:p w:rsidR="006D7CF4" w:rsidRDefault="006D7CF4">
            <w:pPr>
              <w:pStyle w:val="ConsPlusNormal"/>
              <w:jc w:val="center"/>
            </w:pPr>
            <w:r>
              <w:t>90260753,7</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126698154,5</w:t>
            </w:r>
          </w:p>
        </w:tc>
        <w:tc>
          <w:tcPr>
            <w:tcW w:w="1531" w:type="dxa"/>
          </w:tcPr>
          <w:p w:rsidR="006D7CF4" w:rsidRDefault="006D7CF4">
            <w:pPr>
              <w:pStyle w:val="ConsPlusNormal"/>
              <w:jc w:val="center"/>
            </w:pPr>
            <w:r>
              <w:t>122891541,7</w:t>
            </w:r>
          </w:p>
        </w:tc>
        <w:tc>
          <w:tcPr>
            <w:tcW w:w="1531" w:type="dxa"/>
          </w:tcPr>
          <w:p w:rsidR="006D7CF4" w:rsidRDefault="006D7CF4">
            <w:pPr>
              <w:pStyle w:val="ConsPlusNormal"/>
              <w:jc w:val="center"/>
            </w:pPr>
            <w:r>
              <w:t>126625416,5</w:t>
            </w:r>
          </w:p>
        </w:tc>
        <w:tc>
          <w:tcPr>
            <w:tcW w:w="1474" w:type="dxa"/>
          </w:tcPr>
          <w:p w:rsidR="006D7CF4" w:rsidRDefault="006D7CF4">
            <w:pPr>
              <w:pStyle w:val="ConsPlusNormal"/>
              <w:jc w:val="center"/>
            </w:pPr>
            <w:r>
              <w:t>131685233,1</w:t>
            </w:r>
          </w:p>
        </w:tc>
        <w:tc>
          <w:tcPr>
            <w:tcW w:w="1531" w:type="dxa"/>
          </w:tcPr>
          <w:p w:rsidR="006D7CF4" w:rsidRDefault="006D7CF4">
            <w:pPr>
              <w:pStyle w:val="ConsPlusNormal"/>
              <w:jc w:val="center"/>
            </w:pPr>
            <w:r>
              <w:t>136952642,4</w:t>
            </w:r>
          </w:p>
        </w:tc>
        <w:tc>
          <w:tcPr>
            <w:tcW w:w="1531" w:type="dxa"/>
          </w:tcPr>
          <w:p w:rsidR="006D7CF4" w:rsidRDefault="006D7CF4">
            <w:pPr>
              <w:pStyle w:val="ConsPlusNormal"/>
              <w:jc w:val="center"/>
            </w:pPr>
            <w:r>
              <w:t>143555940,1</w:t>
            </w:r>
          </w:p>
        </w:tc>
        <w:tc>
          <w:tcPr>
            <w:tcW w:w="1587" w:type="dxa"/>
          </w:tcPr>
          <w:p w:rsidR="006D7CF4" w:rsidRDefault="006D7CF4">
            <w:pPr>
              <w:pStyle w:val="ConsPlusNormal"/>
              <w:jc w:val="center"/>
            </w:pPr>
            <w:r>
              <w:t>788408928,3</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143446075,1</w:t>
            </w:r>
          </w:p>
        </w:tc>
        <w:tc>
          <w:tcPr>
            <w:tcW w:w="1531" w:type="dxa"/>
          </w:tcPr>
          <w:p w:rsidR="006D7CF4" w:rsidRDefault="006D7CF4">
            <w:pPr>
              <w:pStyle w:val="ConsPlusNormal"/>
              <w:jc w:val="center"/>
            </w:pPr>
            <w:r>
              <w:t>140642525,4</w:t>
            </w:r>
          </w:p>
        </w:tc>
        <w:tc>
          <w:tcPr>
            <w:tcW w:w="1531" w:type="dxa"/>
          </w:tcPr>
          <w:p w:rsidR="006D7CF4" w:rsidRDefault="006D7CF4">
            <w:pPr>
              <w:pStyle w:val="ConsPlusNormal"/>
              <w:jc w:val="center"/>
            </w:pPr>
            <w:r>
              <w:t>140703136,9</w:t>
            </w:r>
          </w:p>
        </w:tc>
        <w:tc>
          <w:tcPr>
            <w:tcW w:w="1474" w:type="dxa"/>
          </w:tcPr>
          <w:p w:rsidR="006D7CF4" w:rsidRDefault="006D7CF4">
            <w:pPr>
              <w:pStyle w:val="ConsPlusNormal"/>
              <w:jc w:val="center"/>
            </w:pPr>
            <w:r>
              <w:t>148539573,6</w:t>
            </w:r>
          </w:p>
        </w:tc>
        <w:tc>
          <w:tcPr>
            <w:tcW w:w="1531" w:type="dxa"/>
          </w:tcPr>
          <w:p w:rsidR="006D7CF4" w:rsidRDefault="006D7CF4">
            <w:pPr>
              <w:pStyle w:val="ConsPlusNormal"/>
              <w:jc w:val="center"/>
            </w:pPr>
            <w:r>
              <w:t>152667386,1</w:t>
            </w:r>
          </w:p>
        </w:tc>
        <w:tc>
          <w:tcPr>
            <w:tcW w:w="1531" w:type="dxa"/>
          </w:tcPr>
          <w:p w:rsidR="006D7CF4" w:rsidRDefault="006D7CF4">
            <w:pPr>
              <w:pStyle w:val="ConsPlusNormal"/>
              <w:jc w:val="center"/>
            </w:pPr>
            <w:r>
              <w:t>152670984,9</w:t>
            </w:r>
          </w:p>
        </w:tc>
        <w:tc>
          <w:tcPr>
            <w:tcW w:w="1587" w:type="dxa"/>
          </w:tcPr>
          <w:p w:rsidR="006D7CF4" w:rsidRDefault="006D7CF4">
            <w:pPr>
              <w:pStyle w:val="ConsPlusNormal"/>
              <w:jc w:val="center"/>
            </w:pPr>
            <w:r>
              <w:t>878669682,0</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val="restart"/>
          </w:tcPr>
          <w:p w:rsidR="006D7CF4" w:rsidRDefault="006D7CF4">
            <w:pPr>
              <w:pStyle w:val="ConsPlusNormal"/>
            </w:pPr>
            <w:r>
              <w:t>Федеральный бюджет</w:t>
            </w:r>
          </w:p>
        </w:tc>
        <w:tc>
          <w:tcPr>
            <w:tcW w:w="1644" w:type="dxa"/>
            <w:vMerge w:val="restart"/>
          </w:tcPr>
          <w:p w:rsidR="006D7CF4" w:rsidRDefault="006D7CF4">
            <w:pPr>
              <w:pStyle w:val="ConsPlusNormal"/>
            </w:pPr>
            <w:r>
              <w:t>Проектная часть</w:t>
            </w:r>
          </w:p>
        </w:tc>
        <w:tc>
          <w:tcPr>
            <w:tcW w:w="1191" w:type="dxa"/>
          </w:tcPr>
          <w:p w:rsidR="006D7CF4" w:rsidRDefault="006D7CF4">
            <w:pPr>
              <w:pStyle w:val="ConsPlusNormal"/>
            </w:pPr>
            <w:r>
              <w:t>Текущие расходы</w:t>
            </w:r>
          </w:p>
        </w:tc>
        <w:tc>
          <w:tcPr>
            <w:tcW w:w="1449" w:type="dxa"/>
          </w:tcPr>
          <w:p w:rsidR="006D7CF4" w:rsidRDefault="006D7CF4">
            <w:pPr>
              <w:pStyle w:val="ConsPlusNormal"/>
              <w:jc w:val="center"/>
            </w:pPr>
            <w:r>
              <w:t>2704850,0</w:t>
            </w:r>
          </w:p>
        </w:tc>
        <w:tc>
          <w:tcPr>
            <w:tcW w:w="1531" w:type="dxa"/>
          </w:tcPr>
          <w:p w:rsidR="006D7CF4" w:rsidRDefault="006D7CF4">
            <w:pPr>
              <w:pStyle w:val="ConsPlusNormal"/>
              <w:jc w:val="center"/>
            </w:pPr>
            <w:r>
              <w:t>2272603,8</w:t>
            </w:r>
          </w:p>
        </w:tc>
        <w:tc>
          <w:tcPr>
            <w:tcW w:w="1531" w:type="dxa"/>
          </w:tcPr>
          <w:p w:rsidR="006D7CF4" w:rsidRDefault="006D7CF4">
            <w:pPr>
              <w:pStyle w:val="ConsPlusNormal"/>
              <w:jc w:val="center"/>
            </w:pPr>
            <w:r>
              <w:t>2424589,7</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7402043,5</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1644" w:type="dxa"/>
            <w:vMerge/>
          </w:tcPr>
          <w:p w:rsidR="006D7CF4" w:rsidRDefault="006D7CF4">
            <w:pPr>
              <w:pStyle w:val="ConsPlusNormal"/>
            </w:pPr>
          </w:p>
        </w:tc>
        <w:tc>
          <w:tcPr>
            <w:tcW w:w="1191" w:type="dxa"/>
          </w:tcPr>
          <w:p w:rsidR="006D7CF4" w:rsidRDefault="006D7CF4">
            <w:pPr>
              <w:pStyle w:val="ConsPlusNormal"/>
            </w:pPr>
            <w:r>
              <w:t>Расходы развития</w:t>
            </w:r>
          </w:p>
        </w:tc>
        <w:tc>
          <w:tcPr>
            <w:tcW w:w="1449"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1644" w:type="dxa"/>
            <w:vMerge/>
          </w:tcPr>
          <w:p w:rsidR="006D7CF4" w:rsidRDefault="006D7CF4">
            <w:pPr>
              <w:pStyle w:val="ConsPlusNormal"/>
            </w:pPr>
          </w:p>
        </w:tc>
        <w:tc>
          <w:tcPr>
            <w:tcW w:w="1191" w:type="dxa"/>
          </w:tcPr>
          <w:p w:rsidR="006D7CF4" w:rsidRDefault="006D7CF4">
            <w:pPr>
              <w:pStyle w:val="ConsPlusNormal"/>
            </w:pPr>
            <w:r>
              <w:t>ИТОГО</w:t>
            </w:r>
          </w:p>
        </w:tc>
        <w:tc>
          <w:tcPr>
            <w:tcW w:w="1449" w:type="dxa"/>
          </w:tcPr>
          <w:p w:rsidR="006D7CF4" w:rsidRDefault="006D7CF4">
            <w:pPr>
              <w:pStyle w:val="ConsPlusNormal"/>
              <w:jc w:val="center"/>
            </w:pPr>
            <w:r>
              <w:t>2704850,0</w:t>
            </w:r>
          </w:p>
        </w:tc>
        <w:tc>
          <w:tcPr>
            <w:tcW w:w="1531" w:type="dxa"/>
          </w:tcPr>
          <w:p w:rsidR="006D7CF4" w:rsidRDefault="006D7CF4">
            <w:pPr>
              <w:pStyle w:val="ConsPlusNormal"/>
              <w:jc w:val="center"/>
            </w:pPr>
            <w:r>
              <w:t>2272603,8</w:t>
            </w:r>
          </w:p>
        </w:tc>
        <w:tc>
          <w:tcPr>
            <w:tcW w:w="1531" w:type="dxa"/>
          </w:tcPr>
          <w:p w:rsidR="006D7CF4" w:rsidRDefault="006D7CF4">
            <w:pPr>
              <w:pStyle w:val="ConsPlusNormal"/>
              <w:jc w:val="center"/>
            </w:pPr>
            <w:r>
              <w:t>2424589,7</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7402043,5</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3439657,7</w:t>
            </w:r>
          </w:p>
        </w:tc>
        <w:tc>
          <w:tcPr>
            <w:tcW w:w="1531" w:type="dxa"/>
          </w:tcPr>
          <w:p w:rsidR="006D7CF4" w:rsidRDefault="006D7CF4">
            <w:pPr>
              <w:pStyle w:val="ConsPlusNormal"/>
              <w:jc w:val="center"/>
            </w:pPr>
            <w:r>
              <w:t>2877230,1</w:t>
            </w:r>
          </w:p>
        </w:tc>
        <w:tc>
          <w:tcPr>
            <w:tcW w:w="1531" w:type="dxa"/>
          </w:tcPr>
          <w:p w:rsidR="006D7CF4" w:rsidRDefault="006D7CF4">
            <w:pPr>
              <w:pStyle w:val="ConsPlusNormal"/>
              <w:jc w:val="center"/>
            </w:pPr>
            <w:r>
              <w:t>2917188,7</w:t>
            </w:r>
          </w:p>
        </w:tc>
        <w:tc>
          <w:tcPr>
            <w:tcW w:w="1474" w:type="dxa"/>
          </w:tcPr>
          <w:p w:rsidR="006D7CF4" w:rsidRDefault="006D7CF4">
            <w:pPr>
              <w:pStyle w:val="ConsPlusNormal"/>
              <w:jc w:val="center"/>
            </w:pPr>
            <w:r>
              <w:t>3033876,2</w:t>
            </w:r>
          </w:p>
        </w:tc>
        <w:tc>
          <w:tcPr>
            <w:tcW w:w="1531" w:type="dxa"/>
          </w:tcPr>
          <w:p w:rsidR="006D7CF4" w:rsidRDefault="006D7CF4">
            <w:pPr>
              <w:pStyle w:val="ConsPlusNormal"/>
              <w:jc w:val="center"/>
            </w:pPr>
            <w:r>
              <w:t>3155231,3</w:t>
            </w:r>
          </w:p>
        </w:tc>
        <w:tc>
          <w:tcPr>
            <w:tcW w:w="1531" w:type="dxa"/>
          </w:tcPr>
          <w:p w:rsidR="006D7CF4" w:rsidRDefault="006D7CF4">
            <w:pPr>
              <w:pStyle w:val="ConsPlusNormal"/>
              <w:jc w:val="center"/>
            </w:pPr>
            <w:r>
              <w:t>3281440,5</w:t>
            </w:r>
          </w:p>
        </w:tc>
        <w:tc>
          <w:tcPr>
            <w:tcW w:w="1587" w:type="dxa"/>
          </w:tcPr>
          <w:p w:rsidR="006D7CF4" w:rsidRDefault="006D7CF4">
            <w:pPr>
              <w:pStyle w:val="ConsPlusNormal"/>
              <w:jc w:val="center"/>
            </w:pPr>
            <w:r>
              <w:t>18704624,6</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6144507,7</w:t>
            </w:r>
          </w:p>
        </w:tc>
        <w:tc>
          <w:tcPr>
            <w:tcW w:w="1531" w:type="dxa"/>
          </w:tcPr>
          <w:p w:rsidR="006D7CF4" w:rsidRDefault="006D7CF4">
            <w:pPr>
              <w:pStyle w:val="ConsPlusNormal"/>
              <w:jc w:val="center"/>
            </w:pPr>
            <w:r>
              <w:t>5149833,9</w:t>
            </w:r>
          </w:p>
        </w:tc>
        <w:tc>
          <w:tcPr>
            <w:tcW w:w="1531" w:type="dxa"/>
          </w:tcPr>
          <w:p w:rsidR="006D7CF4" w:rsidRDefault="006D7CF4">
            <w:pPr>
              <w:pStyle w:val="ConsPlusNormal"/>
              <w:jc w:val="center"/>
            </w:pPr>
            <w:r>
              <w:t>5341778,4</w:t>
            </w:r>
          </w:p>
        </w:tc>
        <w:tc>
          <w:tcPr>
            <w:tcW w:w="1474" w:type="dxa"/>
          </w:tcPr>
          <w:p w:rsidR="006D7CF4" w:rsidRDefault="006D7CF4">
            <w:pPr>
              <w:pStyle w:val="ConsPlusNormal"/>
              <w:jc w:val="center"/>
            </w:pPr>
            <w:r>
              <w:t>3033876,2</w:t>
            </w:r>
          </w:p>
        </w:tc>
        <w:tc>
          <w:tcPr>
            <w:tcW w:w="1531" w:type="dxa"/>
          </w:tcPr>
          <w:p w:rsidR="006D7CF4" w:rsidRDefault="006D7CF4">
            <w:pPr>
              <w:pStyle w:val="ConsPlusNormal"/>
              <w:jc w:val="center"/>
            </w:pPr>
            <w:r>
              <w:t>3155231,3</w:t>
            </w:r>
          </w:p>
        </w:tc>
        <w:tc>
          <w:tcPr>
            <w:tcW w:w="1531" w:type="dxa"/>
          </w:tcPr>
          <w:p w:rsidR="006D7CF4" w:rsidRDefault="006D7CF4">
            <w:pPr>
              <w:pStyle w:val="ConsPlusNormal"/>
              <w:jc w:val="center"/>
            </w:pPr>
            <w:r>
              <w:t>3281440,5</w:t>
            </w:r>
          </w:p>
        </w:tc>
        <w:tc>
          <w:tcPr>
            <w:tcW w:w="1587" w:type="dxa"/>
          </w:tcPr>
          <w:p w:rsidR="006D7CF4" w:rsidRDefault="006D7CF4">
            <w:pPr>
              <w:pStyle w:val="ConsPlusNormal"/>
              <w:jc w:val="center"/>
            </w:pPr>
            <w:r>
              <w:t>26106668,1</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val="restart"/>
          </w:tcPr>
          <w:p w:rsidR="006D7CF4" w:rsidRDefault="006D7CF4">
            <w:pPr>
              <w:pStyle w:val="ConsPlusNormal"/>
            </w:pPr>
            <w:r>
              <w:t>Внебюджетные средства</w:t>
            </w: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62922975,1</w:t>
            </w:r>
          </w:p>
        </w:tc>
        <w:tc>
          <w:tcPr>
            <w:tcW w:w="1531" w:type="dxa"/>
          </w:tcPr>
          <w:p w:rsidR="006D7CF4" w:rsidRDefault="006D7CF4">
            <w:pPr>
              <w:pStyle w:val="ConsPlusNormal"/>
              <w:jc w:val="center"/>
            </w:pPr>
            <w:r>
              <w:t>66918722,0</w:t>
            </w:r>
          </w:p>
        </w:tc>
        <w:tc>
          <w:tcPr>
            <w:tcW w:w="1531" w:type="dxa"/>
          </w:tcPr>
          <w:p w:rsidR="006D7CF4" w:rsidRDefault="006D7CF4">
            <w:pPr>
              <w:pStyle w:val="ConsPlusNormal"/>
              <w:jc w:val="center"/>
            </w:pPr>
            <w:r>
              <w:t>71627206,7</w:t>
            </w:r>
          </w:p>
        </w:tc>
        <w:tc>
          <w:tcPr>
            <w:tcW w:w="1474" w:type="dxa"/>
          </w:tcPr>
          <w:p w:rsidR="006D7CF4" w:rsidRDefault="006D7CF4">
            <w:pPr>
              <w:pStyle w:val="ConsPlusNormal"/>
              <w:jc w:val="center"/>
            </w:pPr>
            <w:r>
              <w:t>74492295,0</w:t>
            </w:r>
          </w:p>
        </w:tc>
        <w:tc>
          <w:tcPr>
            <w:tcW w:w="1531" w:type="dxa"/>
          </w:tcPr>
          <w:p w:rsidR="006D7CF4" w:rsidRDefault="006D7CF4">
            <w:pPr>
              <w:pStyle w:val="ConsPlusNormal"/>
              <w:jc w:val="center"/>
            </w:pPr>
            <w:r>
              <w:t>77471986,8</w:t>
            </w:r>
          </w:p>
        </w:tc>
        <w:tc>
          <w:tcPr>
            <w:tcW w:w="1531" w:type="dxa"/>
          </w:tcPr>
          <w:p w:rsidR="006D7CF4" w:rsidRDefault="006D7CF4">
            <w:pPr>
              <w:pStyle w:val="ConsPlusNormal"/>
              <w:jc w:val="center"/>
            </w:pPr>
            <w:r>
              <w:t>80570866,2</w:t>
            </w:r>
          </w:p>
        </w:tc>
        <w:tc>
          <w:tcPr>
            <w:tcW w:w="1587" w:type="dxa"/>
          </w:tcPr>
          <w:p w:rsidR="006D7CF4" w:rsidRDefault="006D7CF4">
            <w:pPr>
              <w:pStyle w:val="ConsPlusNormal"/>
              <w:jc w:val="center"/>
            </w:pPr>
            <w:r>
              <w:t>434004051,8</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62922975,1</w:t>
            </w:r>
          </w:p>
        </w:tc>
        <w:tc>
          <w:tcPr>
            <w:tcW w:w="1531" w:type="dxa"/>
          </w:tcPr>
          <w:p w:rsidR="006D7CF4" w:rsidRDefault="006D7CF4">
            <w:pPr>
              <w:pStyle w:val="ConsPlusNormal"/>
              <w:jc w:val="center"/>
            </w:pPr>
            <w:r>
              <w:t>66918722,0</w:t>
            </w:r>
          </w:p>
        </w:tc>
        <w:tc>
          <w:tcPr>
            <w:tcW w:w="1531" w:type="dxa"/>
          </w:tcPr>
          <w:p w:rsidR="006D7CF4" w:rsidRDefault="006D7CF4">
            <w:pPr>
              <w:pStyle w:val="ConsPlusNormal"/>
              <w:jc w:val="center"/>
            </w:pPr>
            <w:r>
              <w:t>71627206,7</w:t>
            </w:r>
          </w:p>
        </w:tc>
        <w:tc>
          <w:tcPr>
            <w:tcW w:w="1474" w:type="dxa"/>
          </w:tcPr>
          <w:p w:rsidR="006D7CF4" w:rsidRDefault="006D7CF4">
            <w:pPr>
              <w:pStyle w:val="ConsPlusNormal"/>
              <w:jc w:val="center"/>
            </w:pPr>
            <w:r>
              <w:t>74492295,0</w:t>
            </w:r>
          </w:p>
        </w:tc>
        <w:tc>
          <w:tcPr>
            <w:tcW w:w="1531" w:type="dxa"/>
          </w:tcPr>
          <w:p w:rsidR="006D7CF4" w:rsidRDefault="006D7CF4">
            <w:pPr>
              <w:pStyle w:val="ConsPlusNormal"/>
              <w:jc w:val="center"/>
            </w:pPr>
            <w:r>
              <w:t>77471986,8</w:t>
            </w:r>
          </w:p>
        </w:tc>
        <w:tc>
          <w:tcPr>
            <w:tcW w:w="1531" w:type="dxa"/>
          </w:tcPr>
          <w:p w:rsidR="006D7CF4" w:rsidRDefault="006D7CF4">
            <w:pPr>
              <w:pStyle w:val="ConsPlusNormal"/>
              <w:jc w:val="center"/>
            </w:pPr>
            <w:r>
              <w:t>80570866,2</w:t>
            </w:r>
          </w:p>
        </w:tc>
        <w:tc>
          <w:tcPr>
            <w:tcW w:w="1587" w:type="dxa"/>
          </w:tcPr>
          <w:p w:rsidR="006D7CF4" w:rsidRDefault="006D7CF4">
            <w:pPr>
              <w:pStyle w:val="ConsPlusNormal"/>
              <w:jc w:val="center"/>
            </w:pPr>
            <w:r>
              <w:t>434004051,8</w:t>
            </w:r>
          </w:p>
        </w:tc>
      </w:tr>
      <w:tr w:rsidR="006D7CF4">
        <w:tc>
          <w:tcPr>
            <w:tcW w:w="510" w:type="dxa"/>
            <w:vMerge/>
            <w:tcBorders>
              <w:bottom w:val="nil"/>
            </w:tcBorders>
          </w:tcPr>
          <w:p w:rsidR="006D7CF4" w:rsidRDefault="006D7CF4">
            <w:pPr>
              <w:pStyle w:val="ConsPlusNormal"/>
            </w:pPr>
          </w:p>
        </w:tc>
        <w:tc>
          <w:tcPr>
            <w:tcW w:w="1984" w:type="dxa"/>
            <w:vMerge w:val="restart"/>
            <w:tcBorders>
              <w:bottom w:val="nil"/>
            </w:tcBorders>
          </w:tcPr>
          <w:p w:rsidR="006D7CF4" w:rsidRDefault="006D7CF4">
            <w:pPr>
              <w:pStyle w:val="ConsPlusNormal"/>
            </w:pPr>
            <w:r>
              <w:t>ВСЕГО</w:t>
            </w:r>
          </w:p>
        </w:tc>
        <w:tc>
          <w:tcPr>
            <w:tcW w:w="1247" w:type="dxa"/>
            <w:vMerge w:val="restart"/>
          </w:tcPr>
          <w:p w:rsidR="006D7CF4" w:rsidRDefault="006D7CF4">
            <w:pPr>
              <w:pStyle w:val="ConsPlusNormal"/>
            </w:pPr>
            <w:r>
              <w:t>Проектная часть</w:t>
            </w:r>
          </w:p>
        </w:tc>
        <w:tc>
          <w:tcPr>
            <w:tcW w:w="2835" w:type="dxa"/>
            <w:gridSpan w:val="2"/>
          </w:tcPr>
          <w:p w:rsidR="006D7CF4" w:rsidRDefault="006D7CF4">
            <w:pPr>
              <w:pStyle w:val="ConsPlusNormal"/>
            </w:pPr>
            <w:r>
              <w:t>Текущие расходы</w:t>
            </w:r>
          </w:p>
        </w:tc>
        <w:tc>
          <w:tcPr>
            <w:tcW w:w="1449" w:type="dxa"/>
          </w:tcPr>
          <w:p w:rsidR="006D7CF4" w:rsidRDefault="006D7CF4">
            <w:pPr>
              <w:pStyle w:val="ConsPlusNormal"/>
              <w:jc w:val="center"/>
            </w:pPr>
            <w:r>
              <w:t>6791514,0</w:t>
            </w:r>
          </w:p>
        </w:tc>
        <w:tc>
          <w:tcPr>
            <w:tcW w:w="1531" w:type="dxa"/>
          </w:tcPr>
          <w:p w:rsidR="006D7CF4" w:rsidRDefault="006D7CF4">
            <w:pPr>
              <w:pStyle w:val="ConsPlusNormal"/>
              <w:jc w:val="center"/>
            </w:pPr>
            <w:r>
              <w:t>6319427,0</w:t>
            </w:r>
          </w:p>
        </w:tc>
        <w:tc>
          <w:tcPr>
            <w:tcW w:w="1531" w:type="dxa"/>
          </w:tcPr>
          <w:p w:rsidR="006D7CF4" w:rsidRDefault="006D7CF4">
            <w:pPr>
              <w:pStyle w:val="ConsPlusNormal"/>
              <w:jc w:val="center"/>
            </w:pPr>
            <w:r>
              <w:t>4601767,4</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17712708,4</w:t>
            </w:r>
          </w:p>
        </w:tc>
      </w:tr>
      <w:tr w:rsidR="006D7CF4">
        <w:tc>
          <w:tcPr>
            <w:tcW w:w="510" w:type="dxa"/>
            <w:vMerge/>
            <w:tcBorders>
              <w:bottom w:val="nil"/>
            </w:tcBorders>
          </w:tcPr>
          <w:p w:rsidR="006D7CF4" w:rsidRDefault="006D7CF4">
            <w:pPr>
              <w:pStyle w:val="ConsPlusNormal"/>
            </w:pPr>
          </w:p>
        </w:tc>
        <w:tc>
          <w:tcPr>
            <w:tcW w:w="1984" w:type="dxa"/>
            <w:vMerge/>
            <w:tcBorders>
              <w:bottom w:val="nil"/>
            </w:tcBorders>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Расходы развития</w:t>
            </w:r>
          </w:p>
        </w:tc>
        <w:tc>
          <w:tcPr>
            <w:tcW w:w="1449" w:type="dxa"/>
          </w:tcPr>
          <w:p w:rsidR="006D7CF4" w:rsidRDefault="006D7CF4">
            <w:pPr>
              <w:pStyle w:val="ConsPlusNormal"/>
              <w:jc w:val="center"/>
            </w:pPr>
            <w:r>
              <w:t>12661256,6</w:t>
            </w:r>
          </w:p>
        </w:tc>
        <w:tc>
          <w:tcPr>
            <w:tcW w:w="1531" w:type="dxa"/>
          </w:tcPr>
          <w:p w:rsidR="006D7CF4" w:rsidRDefault="006D7CF4">
            <w:pPr>
              <w:pStyle w:val="ConsPlusNormal"/>
              <w:jc w:val="center"/>
            </w:pPr>
            <w:r>
              <w:t>13704160,5</w:t>
            </w:r>
          </w:p>
        </w:tc>
        <w:tc>
          <w:tcPr>
            <w:tcW w:w="1531" w:type="dxa"/>
          </w:tcPr>
          <w:p w:rsidR="006D7CF4" w:rsidRDefault="006D7CF4">
            <w:pPr>
              <w:pStyle w:val="ConsPlusNormal"/>
              <w:jc w:val="center"/>
            </w:pPr>
            <w:r>
              <w:t>11900542,7</w:t>
            </w:r>
          </w:p>
        </w:tc>
        <w:tc>
          <w:tcPr>
            <w:tcW w:w="1474" w:type="dxa"/>
          </w:tcPr>
          <w:p w:rsidR="006D7CF4" w:rsidRDefault="006D7CF4">
            <w:pPr>
              <w:pStyle w:val="ConsPlusNormal"/>
              <w:jc w:val="center"/>
            </w:pPr>
            <w:r>
              <w:t>16854340,5</w:t>
            </w:r>
          </w:p>
        </w:tc>
        <w:tc>
          <w:tcPr>
            <w:tcW w:w="1531" w:type="dxa"/>
          </w:tcPr>
          <w:p w:rsidR="006D7CF4" w:rsidRDefault="006D7CF4">
            <w:pPr>
              <w:pStyle w:val="ConsPlusNormal"/>
              <w:jc w:val="center"/>
            </w:pPr>
            <w:r>
              <w:t>15714743,7</w:t>
            </w:r>
          </w:p>
        </w:tc>
        <w:tc>
          <w:tcPr>
            <w:tcW w:w="1531" w:type="dxa"/>
          </w:tcPr>
          <w:p w:rsidR="006D7CF4" w:rsidRDefault="006D7CF4">
            <w:pPr>
              <w:pStyle w:val="ConsPlusNormal"/>
              <w:jc w:val="center"/>
            </w:pPr>
            <w:r>
              <w:t>9115044,8</w:t>
            </w:r>
          </w:p>
        </w:tc>
        <w:tc>
          <w:tcPr>
            <w:tcW w:w="1587" w:type="dxa"/>
          </w:tcPr>
          <w:p w:rsidR="006D7CF4" w:rsidRDefault="006D7CF4">
            <w:pPr>
              <w:pStyle w:val="ConsPlusNormal"/>
              <w:jc w:val="center"/>
            </w:pPr>
            <w:r>
              <w:t>79950088,8</w:t>
            </w:r>
          </w:p>
        </w:tc>
      </w:tr>
      <w:tr w:rsidR="006D7CF4">
        <w:tc>
          <w:tcPr>
            <w:tcW w:w="510" w:type="dxa"/>
            <w:vMerge/>
            <w:tcBorders>
              <w:bottom w:val="nil"/>
            </w:tcBorders>
          </w:tcPr>
          <w:p w:rsidR="006D7CF4" w:rsidRDefault="006D7CF4">
            <w:pPr>
              <w:pStyle w:val="ConsPlusNormal"/>
            </w:pPr>
          </w:p>
        </w:tc>
        <w:tc>
          <w:tcPr>
            <w:tcW w:w="1984" w:type="dxa"/>
            <w:vMerge/>
            <w:tcBorders>
              <w:bottom w:val="nil"/>
            </w:tcBorders>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ВСЕГО</w:t>
            </w:r>
          </w:p>
        </w:tc>
        <w:tc>
          <w:tcPr>
            <w:tcW w:w="1449" w:type="dxa"/>
          </w:tcPr>
          <w:p w:rsidR="006D7CF4" w:rsidRDefault="006D7CF4">
            <w:pPr>
              <w:pStyle w:val="ConsPlusNormal"/>
              <w:jc w:val="center"/>
            </w:pPr>
            <w:r>
              <w:t>19452770,6</w:t>
            </w:r>
          </w:p>
        </w:tc>
        <w:tc>
          <w:tcPr>
            <w:tcW w:w="1531" w:type="dxa"/>
          </w:tcPr>
          <w:p w:rsidR="006D7CF4" w:rsidRDefault="006D7CF4">
            <w:pPr>
              <w:pStyle w:val="ConsPlusNormal"/>
              <w:jc w:val="center"/>
            </w:pPr>
            <w:r>
              <w:t>20023587,5</w:t>
            </w:r>
          </w:p>
        </w:tc>
        <w:tc>
          <w:tcPr>
            <w:tcW w:w="1531" w:type="dxa"/>
          </w:tcPr>
          <w:p w:rsidR="006D7CF4" w:rsidRDefault="006D7CF4">
            <w:pPr>
              <w:pStyle w:val="ConsPlusNormal"/>
              <w:jc w:val="center"/>
            </w:pPr>
            <w:r>
              <w:t>16502310,1</w:t>
            </w:r>
          </w:p>
        </w:tc>
        <w:tc>
          <w:tcPr>
            <w:tcW w:w="1474" w:type="dxa"/>
          </w:tcPr>
          <w:p w:rsidR="006D7CF4" w:rsidRDefault="006D7CF4">
            <w:pPr>
              <w:pStyle w:val="ConsPlusNormal"/>
              <w:jc w:val="center"/>
            </w:pPr>
            <w:r>
              <w:t>16854340,5</w:t>
            </w:r>
          </w:p>
        </w:tc>
        <w:tc>
          <w:tcPr>
            <w:tcW w:w="1531" w:type="dxa"/>
          </w:tcPr>
          <w:p w:rsidR="006D7CF4" w:rsidRDefault="006D7CF4">
            <w:pPr>
              <w:pStyle w:val="ConsPlusNormal"/>
              <w:jc w:val="center"/>
            </w:pPr>
            <w:r>
              <w:t>15714743,7</w:t>
            </w:r>
          </w:p>
        </w:tc>
        <w:tc>
          <w:tcPr>
            <w:tcW w:w="1531" w:type="dxa"/>
          </w:tcPr>
          <w:p w:rsidR="006D7CF4" w:rsidRDefault="006D7CF4">
            <w:pPr>
              <w:pStyle w:val="ConsPlusNormal"/>
              <w:jc w:val="center"/>
            </w:pPr>
            <w:r>
              <w:t>9115044,8</w:t>
            </w:r>
          </w:p>
        </w:tc>
        <w:tc>
          <w:tcPr>
            <w:tcW w:w="1587" w:type="dxa"/>
          </w:tcPr>
          <w:p w:rsidR="006D7CF4" w:rsidRDefault="006D7CF4">
            <w:pPr>
              <w:pStyle w:val="ConsPlusNormal"/>
              <w:jc w:val="center"/>
            </w:pPr>
            <w:r>
              <w:t>97662797,2</w:t>
            </w:r>
          </w:p>
        </w:tc>
      </w:tr>
      <w:tr w:rsidR="006D7CF4">
        <w:tc>
          <w:tcPr>
            <w:tcW w:w="510" w:type="dxa"/>
            <w:vMerge/>
            <w:tcBorders>
              <w:bottom w:val="nil"/>
            </w:tcBorders>
          </w:tcPr>
          <w:p w:rsidR="006D7CF4" w:rsidRDefault="006D7CF4">
            <w:pPr>
              <w:pStyle w:val="ConsPlusNormal"/>
            </w:pPr>
          </w:p>
        </w:tc>
        <w:tc>
          <w:tcPr>
            <w:tcW w:w="1984" w:type="dxa"/>
            <w:vMerge/>
            <w:tcBorders>
              <w:bottom w:val="nil"/>
            </w:tcBorders>
          </w:tcPr>
          <w:p w:rsidR="006D7CF4" w:rsidRDefault="006D7CF4">
            <w:pPr>
              <w:pStyle w:val="ConsPlusNormal"/>
            </w:pPr>
          </w:p>
        </w:tc>
        <w:tc>
          <w:tcPr>
            <w:tcW w:w="4082" w:type="dxa"/>
            <w:gridSpan w:val="3"/>
          </w:tcPr>
          <w:p w:rsidR="006D7CF4" w:rsidRDefault="006D7CF4">
            <w:pPr>
              <w:pStyle w:val="ConsPlusNormal"/>
            </w:pPr>
            <w:r>
              <w:t>Процессная часть</w:t>
            </w:r>
          </w:p>
        </w:tc>
        <w:tc>
          <w:tcPr>
            <w:tcW w:w="1449" w:type="dxa"/>
          </w:tcPr>
          <w:p w:rsidR="006D7CF4" w:rsidRDefault="006D7CF4">
            <w:pPr>
              <w:pStyle w:val="ConsPlusNormal"/>
              <w:jc w:val="center"/>
            </w:pPr>
            <w:r>
              <w:t>193060787,3</w:t>
            </w:r>
          </w:p>
        </w:tc>
        <w:tc>
          <w:tcPr>
            <w:tcW w:w="1531" w:type="dxa"/>
          </w:tcPr>
          <w:p w:rsidR="006D7CF4" w:rsidRDefault="006D7CF4">
            <w:pPr>
              <w:pStyle w:val="ConsPlusNormal"/>
              <w:jc w:val="center"/>
            </w:pPr>
            <w:r>
              <w:t>192687493,8</w:t>
            </w:r>
          </w:p>
        </w:tc>
        <w:tc>
          <w:tcPr>
            <w:tcW w:w="1531" w:type="dxa"/>
          </w:tcPr>
          <w:p w:rsidR="006D7CF4" w:rsidRDefault="006D7CF4">
            <w:pPr>
              <w:pStyle w:val="ConsPlusNormal"/>
              <w:jc w:val="center"/>
            </w:pPr>
            <w:r>
              <w:t>201169811,9</w:t>
            </w:r>
          </w:p>
        </w:tc>
        <w:tc>
          <w:tcPr>
            <w:tcW w:w="1474" w:type="dxa"/>
          </w:tcPr>
          <w:p w:rsidR="006D7CF4" w:rsidRDefault="006D7CF4">
            <w:pPr>
              <w:pStyle w:val="ConsPlusNormal"/>
              <w:jc w:val="center"/>
            </w:pPr>
            <w:r>
              <w:t>209211404,3</w:t>
            </w:r>
          </w:p>
        </w:tc>
        <w:tc>
          <w:tcPr>
            <w:tcW w:w="1531" w:type="dxa"/>
          </w:tcPr>
          <w:p w:rsidR="006D7CF4" w:rsidRDefault="006D7CF4">
            <w:pPr>
              <w:pStyle w:val="ConsPlusNormal"/>
              <w:jc w:val="center"/>
            </w:pPr>
            <w:r>
              <w:t>217579860,5</w:t>
            </w:r>
          </w:p>
        </w:tc>
        <w:tc>
          <w:tcPr>
            <w:tcW w:w="1531" w:type="dxa"/>
          </w:tcPr>
          <w:p w:rsidR="006D7CF4" w:rsidRDefault="006D7CF4">
            <w:pPr>
              <w:pStyle w:val="ConsPlusNormal"/>
              <w:jc w:val="center"/>
            </w:pPr>
            <w:r>
              <w:t>227408246,9</w:t>
            </w:r>
          </w:p>
        </w:tc>
        <w:tc>
          <w:tcPr>
            <w:tcW w:w="1587" w:type="dxa"/>
          </w:tcPr>
          <w:p w:rsidR="006D7CF4" w:rsidRDefault="006D7CF4">
            <w:pPr>
              <w:pStyle w:val="ConsPlusNormal"/>
              <w:jc w:val="center"/>
            </w:pPr>
            <w:r>
              <w:t>1241117604,7</w:t>
            </w:r>
          </w:p>
        </w:tc>
      </w:tr>
      <w:tr w:rsidR="006D7CF4">
        <w:tblPrEx>
          <w:tblBorders>
            <w:insideH w:val="nil"/>
          </w:tblBorders>
        </w:tblPrEx>
        <w:tc>
          <w:tcPr>
            <w:tcW w:w="510" w:type="dxa"/>
            <w:vMerge/>
            <w:tcBorders>
              <w:bottom w:val="nil"/>
            </w:tcBorders>
          </w:tcPr>
          <w:p w:rsidR="006D7CF4" w:rsidRDefault="006D7CF4">
            <w:pPr>
              <w:pStyle w:val="ConsPlusNormal"/>
            </w:pPr>
          </w:p>
        </w:tc>
        <w:tc>
          <w:tcPr>
            <w:tcW w:w="1984" w:type="dxa"/>
            <w:vMerge/>
            <w:tcBorders>
              <w:bottom w:val="nil"/>
            </w:tcBorders>
          </w:tcPr>
          <w:p w:rsidR="006D7CF4" w:rsidRDefault="006D7CF4">
            <w:pPr>
              <w:pStyle w:val="ConsPlusNormal"/>
            </w:pPr>
          </w:p>
        </w:tc>
        <w:tc>
          <w:tcPr>
            <w:tcW w:w="4082" w:type="dxa"/>
            <w:gridSpan w:val="3"/>
            <w:tcBorders>
              <w:bottom w:val="nil"/>
            </w:tcBorders>
          </w:tcPr>
          <w:p w:rsidR="006D7CF4" w:rsidRDefault="006D7CF4">
            <w:pPr>
              <w:pStyle w:val="ConsPlusNormal"/>
            </w:pPr>
            <w:r>
              <w:t>ВСЕГО</w:t>
            </w:r>
          </w:p>
        </w:tc>
        <w:tc>
          <w:tcPr>
            <w:tcW w:w="1449" w:type="dxa"/>
            <w:tcBorders>
              <w:bottom w:val="nil"/>
            </w:tcBorders>
          </w:tcPr>
          <w:p w:rsidR="006D7CF4" w:rsidRDefault="006D7CF4">
            <w:pPr>
              <w:pStyle w:val="ConsPlusNormal"/>
              <w:jc w:val="center"/>
            </w:pPr>
            <w:r>
              <w:t>212513557,9</w:t>
            </w:r>
          </w:p>
        </w:tc>
        <w:tc>
          <w:tcPr>
            <w:tcW w:w="1531" w:type="dxa"/>
            <w:tcBorders>
              <w:bottom w:val="nil"/>
            </w:tcBorders>
          </w:tcPr>
          <w:p w:rsidR="006D7CF4" w:rsidRDefault="006D7CF4">
            <w:pPr>
              <w:pStyle w:val="ConsPlusNormal"/>
              <w:jc w:val="center"/>
            </w:pPr>
            <w:r>
              <w:t>212711081,3</w:t>
            </w:r>
          </w:p>
        </w:tc>
        <w:tc>
          <w:tcPr>
            <w:tcW w:w="1531" w:type="dxa"/>
            <w:tcBorders>
              <w:bottom w:val="nil"/>
            </w:tcBorders>
          </w:tcPr>
          <w:p w:rsidR="006D7CF4" w:rsidRDefault="006D7CF4">
            <w:pPr>
              <w:pStyle w:val="ConsPlusNormal"/>
              <w:jc w:val="center"/>
            </w:pPr>
            <w:r>
              <w:t>217672122,0</w:t>
            </w:r>
          </w:p>
        </w:tc>
        <w:tc>
          <w:tcPr>
            <w:tcW w:w="1474" w:type="dxa"/>
            <w:tcBorders>
              <w:bottom w:val="nil"/>
            </w:tcBorders>
          </w:tcPr>
          <w:p w:rsidR="006D7CF4" w:rsidRDefault="006D7CF4">
            <w:pPr>
              <w:pStyle w:val="ConsPlusNormal"/>
              <w:jc w:val="center"/>
            </w:pPr>
            <w:r>
              <w:t>226065744,8</w:t>
            </w:r>
          </w:p>
        </w:tc>
        <w:tc>
          <w:tcPr>
            <w:tcW w:w="1531" w:type="dxa"/>
            <w:tcBorders>
              <w:bottom w:val="nil"/>
            </w:tcBorders>
          </w:tcPr>
          <w:p w:rsidR="006D7CF4" w:rsidRDefault="006D7CF4">
            <w:pPr>
              <w:pStyle w:val="ConsPlusNormal"/>
              <w:jc w:val="center"/>
            </w:pPr>
            <w:r>
              <w:t>233294604,2</w:t>
            </w:r>
          </w:p>
        </w:tc>
        <w:tc>
          <w:tcPr>
            <w:tcW w:w="1531" w:type="dxa"/>
            <w:tcBorders>
              <w:bottom w:val="nil"/>
            </w:tcBorders>
          </w:tcPr>
          <w:p w:rsidR="006D7CF4" w:rsidRDefault="006D7CF4">
            <w:pPr>
              <w:pStyle w:val="ConsPlusNormal"/>
              <w:jc w:val="center"/>
            </w:pPr>
            <w:r>
              <w:t>236523291,7</w:t>
            </w:r>
          </w:p>
        </w:tc>
        <w:tc>
          <w:tcPr>
            <w:tcW w:w="1587" w:type="dxa"/>
            <w:tcBorders>
              <w:bottom w:val="nil"/>
            </w:tcBorders>
          </w:tcPr>
          <w:p w:rsidR="006D7CF4" w:rsidRDefault="006D7CF4">
            <w:pPr>
              <w:pStyle w:val="ConsPlusNormal"/>
              <w:jc w:val="center"/>
            </w:pPr>
            <w:r>
              <w:t>1338780401,9</w:t>
            </w:r>
          </w:p>
        </w:tc>
      </w:tr>
      <w:tr w:rsidR="006D7CF4">
        <w:tblPrEx>
          <w:tblBorders>
            <w:insideH w:val="nil"/>
          </w:tblBorders>
        </w:tblPrEx>
        <w:tc>
          <w:tcPr>
            <w:tcW w:w="17210" w:type="dxa"/>
            <w:gridSpan w:val="12"/>
            <w:tcBorders>
              <w:top w:val="nil"/>
            </w:tcBorders>
          </w:tcPr>
          <w:p w:rsidR="006D7CF4" w:rsidRDefault="006D7CF4">
            <w:pPr>
              <w:pStyle w:val="ConsPlusNormal"/>
              <w:jc w:val="both"/>
            </w:pPr>
            <w:r>
              <w:t xml:space="preserve">(п. 1 в ред. </w:t>
            </w:r>
            <w:hyperlink r:id="rId70">
              <w:r>
                <w:rPr>
                  <w:color w:val="0000FF"/>
                </w:rPr>
                <w:t>Постановления</w:t>
              </w:r>
            </w:hyperlink>
            <w:r>
              <w:t xml:space="preserve"> Правительства Санкт-Петербурга от 21.12.2022 N 1258)</w:t>
            </w:r>
          </w:p>
        </w:tc>
      </w:tr>
      <w:tr w:rsidR="006D7CF4">
        <w:tc>
          <w:tcPr>
            <w:tcW w:w="510" w:type="dxa"/>
            <w:vMerge w:val="restart"/>
          </w:tcPr>
          <w:p w:rsidR="006D7CF4" w:rsidRDefault="006D7CF4">
            <w:pPr>
              <w:pStyle w:val="ConsPlusNormal"/>
              <w:jc w:val="center"/>
            </w:pPr>
            <w:r>
              <w:t>2</w:t>
            </w:r>
          </w:p>
        </w:tc>
        <w:tc>
          <w:tcPr>
            <w:tcW w:w="1984" w:type="dxa"/>
            <w:vMerge w:val="restart"/>
          </w:tcPr>
          <w:p w:rsidR="006D7CF4" w:rsidRDefault="006D7CF4">
            <w:pPr>
              <w:pStyle w:val="ConsPlusNormal"/>
            </w:pPr>
            <w:r>
              <w:t>Подпрограмма 1</w:t>
            </w:r>
          </w:p>
        </w:tc>
        <w:tc>
          <w:tcPr>
            <w:tcW w:w="1247" w:type="dxa"/>
            <w:vMerge w:val="restart"/>
          </w:tcPr>
          <w:p w:rsidR="006D7CF4" w:rsidRDefault="006D7CF4">
            <w:pPr>
              <w:pStyle w:val="ConsPlusNormal"/>
            </w:pPr>
            <w:r>
              <w:t>Бюджет Санкт-Петербурга</w:t>
            </w:r>
          </w:p>
        </w:tc>
        <w:tc>
          <w:tcPr>
            <w:tcW w:w="1644" w:type="dxa"/>
            <w:vMerge w:val="restart"/>
          </w:tcPr>
          <w:p w:rsidR="006D7CF4" w:rsidRDefault="006D7CF4">
            <w:pPr>
              <w:pStyle w:val="ConsPlusNormal"/>
            </w:pPr>
            <w:r>
              <w:t>Проектная часть</w:t>
            </w:r>
          </w:p>
        </w:tc>
        <w:tc>
          <w:tcPr>
            <w:tcW w:w="1191" w:type="dxa"/>
          </w:tcPr>
          <w:p w:rsidR="006D7CF4" w:rsidRDefault="006D7CF4">
            <w:pPr>
              <w:pStyle w:val="ConsPlusNormal"/>
            </w:pPr>
            <w:r>
              <w:t>Текущие расходы</w:t>
            </w:r>
          </w:p>
        </w:tc>
        <w:tc>
          <w:tcPr>
            <w:tcW w:w="1449" w:type="dxa"/>
          </w:tcPr>
          <w:p w:rsidR="006D7CF4" w:rsidRDefault="006D7CF4">
            <w:pPr>
              <w:pStyle w:val="ConsPlusNormal"/>
              <w:jc w:val="center"/>
            </w:pPr>
            <w:r>
              <w:t>1940636,1</w:t>
            </w:r>
          </w:p>
        </w:tc>
        <w:tc>
          <w:tcPr>
            <w:tcW w:w="1531" w:type="dxa"/>
          </w:tcPr>
          <w:p w:rsidR="006D7CF4" w:rsidRDefault="006D7CF4">
            <w:pPr>
              <w:pStyle w:val="ConsPlusNormal"/>
              <w:jc w:val="center"/>
            </w:pPr>
            <w:r>
              <w:t>1940636,1</w:t>
            </w:r>
          </w:p>
        </w:tc>
        <w:tc>
          <w:tcPr>
            <w:tcW w:w="1531" w:type="dxa"/>
          </w:tcPr>
          <w:p w:rsidR="006D7CF4" w:rsidRDefault="006D7CF4">
            <w:pPr>
              <w:pStyle w:val="ConsPlusNormal"/>
              <w:jc w:val="center"/>
            </w:pPr>
            <w:r>
              <w:t>100723,1</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3981995,3</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1644" w:type="dxa"/>
            <w:vMerge/>
          </w:tcPr>
          <w:p w:rsidR="006D7CF4" w:rsidRDefault="006D7CF4">
            <w:pPr>
              <w:pStyle w:val="ConsPlusNormal"/>
            </w:pPr>
          </w:p>
        </w:tc>
        <w:tc>
          <w:tcPr>
            <w:tcW w:w="1191" w:type="dxa"/>
          </w:tcPr>
          <w:p w:rsidR="006D7CF4" w:rsidRDefault="006D7CF4">
            <w:pPr>
              <w:pStyle w:val="ConsPlusNormal"/>
            </w:pPr>
            <w:r>
              <w:t>ИТОГО</w:t>
            </w:r>
          </w:p>
        </w:tc>
        <w:tc>
          <w:tcPr>
            <w:tcW w:w="1449" w:type="dxa"/>
          </w:tcPr>
          <w:p w:rsidR="006D7CF4" w:rsidRDefault="006D7CF4">
            <w:pPr>
              <w:pStyle w:val="ConsPlusNormal"/>
              <w:jc w:val="center"/>
            </w:pPr>
            <w:r>
              <w:t>1940636,1</w:t>
            </w:r>
          </w:p>
        </w:tc>
        <w:tc>
          <w:tcPr>
            <w:tcW w:w="1531" w:type="dxa"/>
          </w:tcPr>
          <w:p w:rsidR="006D7CF4" w:rsidRDefault="006D7CF4">
            <w:pPr>
              <w:pStyle w:val="ConsPlusNormal"/>
              <w:jc w:val="center"/>
            </w:pPr>
            <w:r>
              <w:t>1940636,1</w:t>
            </w:r>
          </w:p>
        </w:tc>
        <w:tc>
          <w:tcPr>
            <w:tcW w:w="1531" w:type="dxa"/>
          </w:tcPr>
          <w:p w:rsidR="006D7CF4" w:rsidRDefault="006D7CF4">
            <w:pPr>
              <w:pStyle w:val="ConsPlusNormal"/>
              <w:jc w:val="center"/>
            </w:pPr>
            <w:r>
              <w:t>100723,1</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3981995,3</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25102900,0</w:t>
            </w:r>
          </w:p>
        </w:tc>
        <w:tc>
          <w:tcPr>
            <w:tcW w:w="1531" w:type="dxa"/>
          </w:tcPr>
          <w:p w:rsidR="006D7CF4" w:rsidRDefault="006D7CF4">
            <w:pPr>
              <w:pStyle w:val="ConsPlusNormal"/>
              <w:jc w:val="center"/>
            </w:pPr>
            <w:r>
              <w:t>25877425,0</w:t>
            </w:r>
          </w:p>
        </w:tc>
        <w:tc>
          <w:tcPr>
            <w:tcW w:w="1531" w:type="dxa"/>
          </w:tcPr>
          <w:p w:rsidR="006D7CF4" w:rsidRDefault="006D7CF4">
            <w:pPr>
              <w:pStyle w:val="ConsPlusNormal"/>
              <w:jc w:val="center"/>
            </w:pPr>
            <w:r>
              <w:t>26809878,0</w:t>
            </w:r>
          </w:p>
        </w:tc>
        <w:tc>
          <w:tcPr>
            <w:tcW w:w="1474" w:type="dxa"/>
          </w:tcPr>
          <w:p w:rsidR="006D7CF4" w:rsidRDefault="006D7CF4">
            <w:pPr>
              <w:pStyle w:val="ConsPlusNormal"/>
              <w:jc w:val="center"/>
            </w:pPr>
            <w:r>
              <w:t>27882273,1</w:t>
            </w:r>
          </w:p>
        </w:tc>
        <w:tc>
          <w:tcPr>
            <w:tcW w:w="1531" w:type="dxa"/>
          </w:tcPr>
          <w:p w:rsidR="006D7CF4" w:rsidRDefault="006D7CF4">
            <w:pPr>
              <w:pStyle w:val="ConsPlusNormal"/>
              <w:jc w:val="center"/>
            </w:pPr>
            <w:r>
              <w:t>28997564,0</w:t>
            </w:r>
          </w:p>
        </w:tc>
        <w:tc>
          <w:tcPr>
            <w:tcW w:w="1531" w:type="dxa"/>
          </w:tcPr>
          <w:p w:rsidR="006D7CF4" w:rsidRDefault="006D7CF4">
            <w:pPr>
              <w:pStyle w:val="ConsPlusNormal"/>
              <w:jc w:val="center"/>
            </w:pPr>
            <w:r>
              <w:t>30157466,6</w:t>
            </w:r>
          </w:p>
        </w:tc>
        <w:tc>
          <w:tcPr>
            <w:tcW w:w="1587" w:type="dxa"/>
          </w:tcPr>
          <w:p w:rsidR="006D7CF4" w:rsidRDefault="006D7CF4">
            <w:pPr>
              <w:pStyle w:val="ConsPlusNormal"/>
              <w:jc w:val="center"/>
            </w:pPr>
            <w:r>
              <w:t>164827506,8</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27043536,1</w:t>
            </w:r>
          </w:p>
        </w:tc>
        <w:tc>
          <w:tcPr>
            <w:tcW w:w="1531" w:type="dxa"/>
          </w:tcPr>
          <w:p w:rsidR="006D7CF4" w:rsidRDefault="006D7CF4">
            <w:pPr>
              <w:pStyle w:val="ConsPlusNormal"/>
              <w:jc w:val="center"/>
            </w:pPr>
            <w:r>
              <w:t>27818061,1</w:t>
            </w:r>
          </w:p>
        </w:tc>
        <w:tc>
          <w:tcPr>
            <w:tcW w:w="1531" w:type="dxa"/>
          </w:tcPr>
          <w:p w:rsidR="006D7CF4" w:rsidRDefault="006D7CF4">
            <w:pPr>
              <w:pStyle w:val="ConsPlusNormal"/>
              <w:jc w:val="center"/>
            </w:pPr>
            <w:r>
              <w:t>26910601,1</w:t>
            </w:r>
          </w:p>
        </w:tc>
        <w:tc>
          <w:tcPr>
            <w:tcW w:w="1474" w:type="dxa"/>
          </w:tcPr>
          <w:p w:rsidR="006D7CF4" w:rsidRDefault="006D7CF4">
            <w:pPr>
              <w:pStyle w:val="ConsPlusNormal"/>
              <w:jc w:val="center"/>
            </w:pPr>
            <w:r>
              <w:t>27882273,1</w:t>
            </w:r>
          </w:p>
        </w:tc>
        <w:tc>
          <w:tcPr>
            <w:tcW w:w="1531" w:type="dxa"/>
          </w:tcPr>
          <w:p w:rsidR="006D7CF4" w:rsidRDefault="006D7CF4">
            <w:pPr>
              <w:pStyle w:val="ConsPlusNormal"/>
              <w:jc w:val="center"/>
            </w:pPr>
            <w:r>
              <w:t>28997564,0</w:t>
            </w:r>
          </w:p>
        </w:tc>
        <w:tc>
          <w:tcPr>
            <w:tcW w:w="1531" w:type="dxa"/>
          </w:tcPr>
          <w:p w:rsidR="006D7CF4" w:rsidRDefault="006D7CF4">
            <w:pPr>
              <w:pStyle w:val="ConsPlusNormal"/>
              <w:jc w:val="center"/>
            </w:pPr>
            <w:r>
              <w:t>30157466,6</w:t>
            </w:r>
          </w:p>
        </w:tc>
        <w:tc>
          <w:tcPr>
            <w:tcW w:w="1587" w:type="dxa"/>
          </w:tcPr>
          <w:p w:rsidR="006D7CF4" w:rsidRDefault="006D7CF4">
            <w:pPr>
              <w:pStyle w:val="ConsPlusNormal"/>
              <w:jc w:val="center"/>
            </w:pPr>
            <w:r>
              <w:t>168809502,1</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val="restart"/>
          </w:tcPr>
          <w:p w:rsidR="006D7CF4" w:rsidRDefault="006D7CF4">
            <w:pPr>
              <w:pStyle w:val="ConsPlusNormal"/>
            </w:pPr>
            <w:r>
              <w:t>Федеральный бюджет</w:t>
            </w:r>
          </w:p>
        </w:tc>
        <w:tc>
          <w:tcPr>
            <w:tcW w:w="1644" w:type="dxa"/>
            <w:vMerge w:val="restart"/>
          </w:tcPr>
          <w:p w:rsidR="006D7CF4" w:rsidRDefault="006D7CF4">
            <w:pPr>
              <w:pStyle w:val="ConsPlusNormal"/>
            </w:pPr>
            <w:r>
              <w:t>Проектная часть</w:t>
            </w:r>
          </w:p>
        </w:tc>
        <w:tc>
          <w:tcPr>
            <w:tcW w:w="1191" w:type="dxa"/>
          </w:tcPr>
          <w:p w:rsidR="006D7CF4" w:rsidRDefault="006D7CF4">
            <w:pPr>
              <w:pStyle w:val="ConsPlusNormal"/>
            </w:pPr>
            <w:r>
              <w:t>Текущие расходы</w:t>
            </w:r>
          </w:p>
        </w:tc>
        <w:tc>
          <w:tcPr>
            <w:tcW w:w="1449" w:type="dxa"/>
          </w:tcPr>
          <w:p w:rsidR="006D7CF4" w:rsidRDefault="006D7CF4">
            <w:pPr>
              <w:pStyle w:val="ConsPlusNormal"/>
              <w:jc w:val="center"/>
            </w:pPr>
            <w:r>
              <w:t>97909,0</w:t>
            </w:r>
          </w:p>
        </w:tc>
        <w:tc>
          <w:tcPr>
            <w:tcW w:w="1531" w:type="dxa"/>
          </w:tcPr>
          <w:p w:rsidR="006D7CF4" w:rsidRDefault="006D7CF4">
            <w:pPr>
              <w:pStyle w:val="ConsPlusNormal"/>
              <w:jc w:val="center"/>
            </w:pPr>
            <w:r>
              <w:t>97909,0</w:t>
            </w:r>
          </w:p>
        </w:tc>
        <w:tc>
          <w:tcPr>
            <w:tcW w:w="1531" w:type="dxa"/>
          </w:tcPr>
          <w:p w:rsidR="006D7CF4" w:rsidRDefault="006D7CF4">
            <w:pPr>
              <w:pStyle w:val="ConsPlusNormal"/>
              <w:jc w:val="center"/>
            </w:pPr>
            <w:r>
              <w:t>98035,2</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293853,2</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1644" w:type="dxa"/>
            <w:vMerge/>
          </w:tcPr>
          <w:p w:rsidR="006D7CF4" w:rsidRDefault="006D7CF4">
            <w:pPr>
              <w:pStyle w:val="ConsPlusNormal"/>
            </w:pPr>
          </w:p>
        </w:tc>
        <w:tc>
          <w:tcPr>
            <w:tcW w:w="1191" w:type="dxa"/>
          </w:tcPr>
          <w:p w:rsidR="006D7CF4" w:rsidRDefault="006D7CF4">
            <w:pPr>
              <w:pStyle w:val="ConsPlusNormal"/>
            </w:pPr>
            <w:r>
              <w:t>ИТОГО</w:t>
            </w:r>
          </w:p>
        </w:tc>
        <w:tc>
          <w:tcPr>
            <w:tcW w:w="1449" w:type="dxa"/>
          </w:tcPr>
          <w:p w:rsidR="006D7CF4" w:rsidRDefault="006D7CF4">
            <w:pPr>
              <w:pStyle w:val="ConsPlusNormal"/>
              <w:jc w:val="center"/>
            </w:pPr>
            <w:r>
              <w:t>97909,0</w:t>
            </w:r>
          </w:p>
        </w:tc>
        <w:tc>
          <w:tcPr>
            <w:tcW w:w="1531" w:type="dxa"/>
          </w:tcPr>
          <w:p w:rsidR="006D7CF4" w:rsidRDefault="006D7CF4">
            <w:pPr>
              <w:pStyle w:val="ConsPlusNormal"/>
              <w:jc w:val="center"/>
            </w:pPr>
            <w:r>
              <w:t>97909,0</w:t>
            </w:r>
          </w:p>
        </w:tc>
        <w:tc>
          <w:tcPr>
            <w:tcW w:w="1531" w:type="dxa"/>
          </w:tcPr>
          <w:p w:rsidR="006D7CF4" w:rsidRDefault="006D7CF4">
            <w:pPr>
              <w:pStyle w:val="ConsPlusNormal"/>
              <w:jc w:val="center"/>
            </w:pPr>
            <w:r>
              <w:t>98035,2</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293853,2</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2610613,7</w:t>
            </w:r>
          </w:p>
        </w:tc>
        <w:tc>
          <w:tcPr>
            <w:tcW w:w="1531" w:type="dxa"/>
          </w:tcPr>
          <w:p w:rsidR="006D7CF4" w:rsidRDefault="006D7CF4">
            <w:pPr>
              <w:pStyle w:val="ConsPlusNormal"/>
              <w:jc w:val="center"/>
            </w:pPr>
            <w:r>
              <w:t>2375242,8</w:t>
            </w:r>
          </w:p>
        </w:tc>
        <w:tc>
          <w:tcPr>
            <w:tcW w:w="1531" w:type="dxa"/>
          </w:tcPr>
          <w:p w:rsidR="006D7CF4" w:rsidRDefault="006D7CF4">
            <w:pPr>
              <w:pStyle w:val="ConsPlusNormal"/>
              <w:jc w:val="center"/>
            </w:pPr>
            <w:r>
              <w:t>2415201,4</w:t>
            </w:r>
          </w:p>
        </w:tc>
        <w:tc>
          <w:tcPr>
            <w:tcW w:w="1474" w:type="dxa"/>
          </w:tcPr>
          <w:p w:rsidR="006D7CF4" w:rsidRDefault="006D7CF4">
            <w:pPr>
              <w:pStyle w:val="ConsPlusNormal"/>
              <w:jc w:val="center"/>
            </w:pPr>
            <w:r>
              <w:t>2511809,5</w:t>
            </w:r>
          </w:p>
        </w:tc>
        <w:tc>
          <w:tcPr>
            <w:tcW w:w="1531" w:type="dxa"/>
          </w:tcPr>
          <w:p w:rsidR="006D7CF4" w:rsidRDefault="006D7CF4">
            <w:pPr>
              <w:pStyle w:val="ConsPlusNormal"/>
              <w:jc w:val="center"/>
            </w:pPr>
            <w:r>
              <w:t>2612281,8</w:t>
            </w:r>
          </w:p>
        </w:tc>
        <w:tc>
          <w:tcPr>
            <w:tcW w:w="1531" w:type="dxa"/>
          </w:tcPr>
          <w:p w:rsidR="006D7CF4" w:rsidRDefault="006D7CF4">
            <w:pPr>
              <w:pStyle w:val="ConsPlusNormal"/>
              <w:jc w:val="center"/>
            </w:pPr>
            <w:r>
              <w:t>2716773,1</w:t>
            </w:r>
          </w:p>
        </w:tc>
        <w:tc>
          <w:tcPr>
            <w:tcW w:w="1587" w:type="dxa"/>
          </w:tcPr>
          <w:p w:rsidR="006D7CF4" w:rsidRDefault="006D7CF4">
            <w:pPr>
              <w:pStyle w:val="ConsPlusNormal"/>
              <w:jc w:val="center"/>
            </w:pPr>
            <w:r>
              <w:t>15241922,3</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2708522,7</w:t>
            </w:r>
          </w:p>
        </w:tc>
        <w:tc>
          <w:tcPr>
            <w:tcW w:w="1531" w:type="dxa"/>
          </w:tcPr>
          <w:p w:rsidR="006D7CF4" w:rsidRDefault="006D7CF4">
            <w:pPr>
              <w:pStyle w:val="ConsPlusNormal"/>
              <w:jc w:val="center"/>
            </w:pPr>
            <w:r>
              <w:t>2473151,8</w:t>
            </w:r>
          </w:p>
        </w:tc>
        <w:tc>
          <w:tcPr>
            <w:tcW w:w="1531" w:type="dxa"/>
          </w:tcPr>
          <w:p w:rsidR="006D7CF4" w:rsidRDefault="006D7CF4">
            <w:pPr>
              <w:pStyle w:val="ConsPlusNormal"/>
              <w:jc w:val="center"/>
            </w:pPr>
            <w:r>
              <w:t>2513236,6</w:t>
            </w:r>
          </w:p>
        </w:tc>
        <w:tc>
          <w:tcPr>
            <w:tcW w:w="1474" w:type="dxa"/>
          </w:tcPr>
          <w:p w:rsidR="006D7CF4" w:rsidRDefault="006D7CF4">
            <w:pPr>
              <w:pStyle w:val="ConsPlusNormal"/>
              <w:jc w:val="center"/>
            </w:pPr>
            <w:r>
              <w:t>2511809,5</w:t>
            </w:r>
          </w:p>
        </w:tc>
        <w:tc>
          <w:tcPr>
            <w:tcW w:w="1531" w:type="dxa"/>
          </w:tcPr>
          <w:p w:rsidR="006D7CF4" w:rsidRDefault="006D7CF4">
            <w:pPr>
              <w:pStyle w:val="ConsPlusNormal"/>
              <w:jc w:val="center"/>
            </w:pPr>
            <w:r>
              <w:t>2612281,8</w:t>
            </w:r>
          </w:p>
        </w:tc>
        <w:tc>
          <w:tcPr>
            <w:tcW w:w="1531" w:type="dxa"/>
          </w:tcPr>
          <w:p w:rsidR="006D7CF4" w:rsidRDefault="006D7CF4">
            <w:pPr>
              <w:pStyle w:val="ConsPlusNormal"/>
              <w:jc w:val="center"/>
            </w:pPr>
            <w:r>
              <w:t>2716773,1</w:t>
            </w:r>
          </w:p>
        </w:tc>
        <w:tc>
          <w:tcPr>
            <w:tcW w:w="1587" w:type="dxa"/>
          </w:tcPr>
          <w:p w:rsidR="006D7CF4" w:rsidRDefault="006D7CF4">
            <w:pPr>
              <w:pStyle w:val="ConsPlusNormal"/>
              <w:jc w:val="center"/>
            </w:pPr>
            <w:r>
              <w:t>15535775,5</w:t>
            </w:r>
          </w:p>
        </w:tc>
      </w:tr>
      <w:tr w:rsidR="006D7CF4">
        <w:tc>
          <w:tcPr>
            <w:tcW w:w="510" w:type="dxa"/>
            <w:vMerge/>
          </w:tcPr>
          <w:p w:rsidR="006D7CF4" w:rsidRDefault="006D7CF4">
            <w:pPr>
              <w:pStyle w:val="ConsPlusNormal"/>
            </w:pPr>
          </w:p>
        </w:tc>
        <w:tc>
          <w:tcPr>
            <w:tcW w:w="1984" w:type="dxa"/>
            <w:vMerge w:val="restart"/>
          </w:tcPr>
          <w:p w:rsidR="006D7CF4" w:rsidRDefault="006D7CF4">
            <w:pPr>
              <w:pStyle w:val="ConsPlusNormal"/>
            </w:pPr>
            <w:r>
              <w:t>ВСЕГО</w:t>
            </w:r>
          </w:p>
        </w:tc>
        <w:tc>
          <w:tcPr>
            <w:tcW w:w="1247" w:type="dxa"/>
            <w:vMerge w:val="restart"/>
          </w:tcPr>
          <w:p w:rsidR="006D7CF4" w:rsidRDefault="006D7CF4">
            <w:pPr>
              <w:pStyle w:val="ConsPlusNormal"/>
            </w:pPr>
            <w:r>
              <w:t>Проектная часть</w:t>
            </w:r>
          </w:p>
        </w:tc>
        <w:tc>
          <w:tcPr>
            <w:tcW w:w="2835" w:type="dxa"/>
            <w:gridSpan w:val="2"/>
          </w:tcPr>
          <w:p w:rsidR="006D7CF4" w:rsidRDefault="006D7CF4">
            <w:pPr>
              <w:pStyle w:val="ConsPlusNormal"/>
            </w:pPr>
            <w:r>
              <w:t>Текущие расходы</w:t>
            </w:r>
          </w:p>
        </w:tc>
        <w:tc>
          <w:tcPr>
            <w:tcW w:w="1449" w:type="dxa"/>
          </w:tcPr>
          <w:p w:rsidR="006D7CF4" w:rsidRDefault="006D7CF4">
            <w:pPr>
              <w:pStyle w:val="ConsPlusNormal"/>
              <w:jc w:val="center"/>
            </w:pPr>
            <w:r>
              <w:t>2038545,1</w:t>
            </w:r>
          </w:p>
        </w:tc>
        <w:tc>
          <w:tcPr>
            <w:tcW w:w="1531" w:type="dxa"/>
          </w:tcPr>
          <w:p w:rsidR="006D7CF4" w:rsidRDefault="006D7CF4">
            <w:pPr>
              <w:pStyle w:val="ConsPlusNormal"/>
              <w:jc w:val="center"/>
            </w:pPr>
            <w:r>
              <w:t>2038545,1</w:t>
            </w:r>
          </w:p>
        </w:tc>
        <w:tc>
          <w:tcPr>
            <w:tcW w:w="1531" w:type="dxa"/>
          </w:tcPr>
          <w:p w:rsidR="006D7CF4" w:rsidRDefault="006D7CF4">
            <w:pPr>
              <w:pStyle w:val="ConsPlusNormal"/>
              <w:jc w:val="center"/>
            </w:pPr>
            <w:r>
              <w:t>198758,3</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4275848,5</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ВСЕГО</w:t>
            </w:r>
          </w:p>
        </w:tc>
        <w:tc>
          <w:tcPr>
            <w:tcW w:w="1449" w:type="dxa"/>
          </w:tcPr>
          <w:p w:rsidR="006D7CF4" w:rsidRDefault="006D7CF4">
            <w:pPr>
              <w:pStyle w:val="ConsPlusNormal"/>
              <w:jc w:val="center"/>
            </w:pPr>
            <w:r>
              <w:t>2038545,1</w:t>
            </w:r>
          </w:p>
        </w:tc>
        <w:tc>
          <w:tcPr>
            <w:tcW w:w="1531" w:type="dxa"/>
          </w:tcPr>
          <w:p w:rsidR="006D7CF4" w:rsidRDefault="006D7CF4">
            <w:pPr>
              <w:pStyle w:val="ConsPlusNormal"/>
              <w:jc w:val="center"/>
            </w:pPr>
            <w:r>
              <w:t>2038545,1</w:t>
            </w:r>
          </w:p>
        </w:tc>
        <w:tc>
          <w:tcPr>
            <w:tcW w:w="1531" w:type="dxa"/>
          </w:tcPr>
          <w:p w:rsidR="006D7CF4" w:rsidRDefault="006D7CF4">
            <w:pPr>
              <w:pStyle w:val="ConsPlusNormal"/>
              <w:jc w:val="center"/>
            </w:pPr>
            <w:r>
              <w:t>198758,3</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4275848,5</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4082" w:type="dxa"/>
            <w:gridSpan w:val="3"/>
          </w:tcPr>
          <w:p w:rsidR="006D7CF4" w:rsidRDefault="006D7CF4">
            <w:pPr>
              <w:pStyle w:val="ConsPlusNormal"/>
            </w:pPr>
            <w:r>
              <w:t>Процессная часть</w:t>
            </w:r>
          </w:p>
        </w:tc>
        <w:tc>
          <w:tcPr>
            <w:tcW w:w="1449" w:type="dxa"/>
          </w:tcPr>
          <w:p w:rsidR="006D7CF4" w:rsidRDefault="006D7CF4">
            <w:pPr>
              <w:pStyle w:val="ConsPlusNormal"/>
              <w:jc w:val="center"/>
            </w:pPr>
            <w:r>
              <w:t>27713513,7</w:t>
            </w:r>
          </w:p>
        </w:tc>
        <w:tc>
          <w:tcPr>
            <w:tcW w:w="1531" w:type="dxa"/>
          </w:tcPr>
          <w:p w:rsidR="006D7CF4" w:rsidRDefault="006D7CF4">
            <w:pPr>
              <w:pStyle w:val="ConsPlusNormal"/>
              <w:jc w:val="center"/>
            </w:pPr>
            <w:r>
              <w:t>28252667,8</w:t>
            </w:r>
          </w:p>
        </w:tc>
        <w:tc>
          <w:tcPr>
            <w:tcW w:w="1531" w:type="dxa"/>
          </w:tcPr>
          <w:p w:rsidR="006D7CF4" w:rsidRDefault="006D7CF4">
            <w:pPr>
              <w:pStyle w:val="ConsPlusNormal"/>
              <w:jc w:val="center"/>
            </w:pPr>
            <w:r>
              <w:t>29225079,4</w:t>
            </w:r>
          </w:p>
        </w:tc>
        <w:tc>
          <w:tcPr>
            <w:tcW w:w="1474" w:type="dxa"/>
          </w:tcPr>
          <w:p w:rsidR="006D7CF4" w:rsidRDefault="006D7CF4">
            <w:pPr>
              <w:pStyle w:val="ConsPlusNormal"/>
              <w:jc w:val="center"/>
            </w:pPr>
            <w:r>
              <w:t>30394082,6</w:t>
            </w:r>
          </w:p>
        </w:tc>
        <w:tc>
          <w:tcPr>
            <w:tcW w:w="1531" w:type="dxa"/>
          </w:tcPr>
          <w:p w:rsidR="006D7CF4" w:rsidRDefault="006D7CF4">
            <w:pPr>
              <w:pStyle w:val="ConsPlusNormal"/>
              <w:jc w:val="center"/>
            </w:pPr>
            <w:r>
              <w:t>31609845,9</w:t>
            </w:r>
          </w:p>
        </w:tc>
        <w:tc>
          <w:tcPr>
            <w:tcW w:w="1531" w:type="dxa"/>
          </w:tcPr>
          <w:p w:rsidR="006D7CF4" w:rsidRDefault="006D7CF4">
            <w:pPr>
              <w:pStyle w:val="ConsPlusNormal"/>
              <w:jc w:val="center"/>
            </w:pPr>
            <w:r>
              <w:t>32874239,7</w:t>
            </w:r>
          </w:p>
        </w:tc>
        <w:tc>
          <w:tcPr>
            <w:tcW w:w="1587" w:type="dxa"/>
          </w:tcPr>
          <w:p w:rsidR="006D7CF4" w:rsidRDefault="006D7CF4">
            <w:pPr>
              <w:pStyle w:val="ConsPlusNormal"/>
              <w:jc w:val="center"/>
            </w:pPr>
            <w:r>
              <w:t>180069429,1</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4082" w:type="dxa"/>
            <w:gridSpan w:val="3"/>
          </w:tcPr>
          <w:p w:rsidR="006D7CF4" w:rsidRDefault="006D7CF4">
            <w:pPr>
              <w:pStyle w:val="ConsPlusNormal"/>
            </w:pPr>
            <w:r>
              <w:t>ВСЕГО</w:t>
            </w:r>
          </w:p>
        </w:tc>
        <w:tc>
          <w:tcPr>
            <w:tcW w:w="1449" w:type="dxa"/>
          </w:tcPr>
          <w:p w:rsidR="006D7CF4" w:rsidRDefault="006D7CF4">
            <w:pPr>
              <w:pStyle w:val="ConsPlusNormal"/>
              <w:jc w:val="center"/>
            </w:pPr>
            <w:r>
              <w:t>29752058,8</w:t>
            </w:r>
          </w:p>
        </w:tc>
        <w:tc>
          <w:tcPr>
            <w:tcW w:w="1531" w:type="dxa"/>
          </w:tcPr>
          <w:p w:rsidR="006D7CF4" w:rsidRDefault="006D7CF4">
            <w:pPr>
              <w:pStyle w:val="ConsPlusNormal"/>
              <w:jc w:val="center"/>
            </w:pPr>
            <w:r>
              <w:t>30291212,9</w:t>
            </w:r>
          </w:p>
        </w:tc>
        <w:tc>
          <w:tcPr>
            <w:tcW w:w="1531" w:type="dxa"/>
          </w:tcPr>
          <w:p w:rsidR="006D7CF4" w:rsidRDefault="006D7CF4">
            <w:pPr>
              <w:pStyle w:val="ConsPlusNormal"/>
              <w:jc w:val="center"/>
            </w:pPr>
            <w:r>
              <w:t>29423837,7</w:t>
            </w:r>
          </w:p>
        </w:tc>
        <w:tc>
          <w:tcPr>
            <w:tcW w:w="1474" w:type="dxa"/>
          </w:tcPr>
          <w:p w:rsidR="006D7CF4" w:rsidRDefault="006D7CF4">
            <w:pPr>
              <w:pStyle w:val="ConsPlusNormal"/>
              <w:jc w:val="center"/>
            </w:pPr>
            <w:r>
              <w:t>30394082,6</w:t>
            </w:r>
          </w:p>
        </w:tc>
        <w:tc>
          <w:tcPr>
            <w:tcW w:w="1531" w:type="dxa"/>
          </w:tcPr>
          <w:p w:rsidR="006D7CF4" w:rsidRDefault="006D7CF4">
            <w:pPr>
              <w:pStyle w:val="ConsPlusNormal"/>
              <w:jc w:val="center"/>
            </w:pPr>
            <w:r>
              <w:t>31609845,9</w:t>
            </w:r>
          </w:p>
        </w:tc>
        <w:tc>
          <w:tcPr>
            <w:tcW w:w="1531" w:type="dxa"/>
          </w:tcPr>
          <w:p w:rsidR="006D7CF4" w:rsidRDefault="006D7CF4">
            <w:pPr>
              <w:pStyle w:val="ConsPlusNormal"/>
              <w:jc w:val="center"/>
            </w:pPr>
            <w:r>
              <w:t>32874239,7</w:t>
            </w:r>
          </w:p>
        </w:tc>
        <w:tc>
          <w:tcPr>
            <w:tcW w:w="1587" w:type="dxa"/>
          </w:tcPr>
          <w:p w:rsidR="006D7CF4" w:rsidRDefault="006D7CF4">
            <w:pPr>
              <w:pStyle w:val="ConsPlusNormal"/>
              <w:jc w:val="center"/>
            </w:pPr>
            <w:r>
              <w:t>184345277,6</w:t>
            </w:r>
          </w:p>
        </w:tc>
      </w:tr>
      <w:tr w:rsidR="006D7CF4">
        <w:tc>
          <w:tcPr>
            <w:tcW w:w="510" w:type="dxa"/>
            <w:vMerge w:val="restart"/>
          </w:tcPr>
          <w:p w:rsidR="006D7CF4" w:rsidRDefault="006D7CF4">
            <w:pPr>
              <w:pStyle w:val="ConsPlusNormal"/>
              <w:jc w:val="center"/>
            </w:pPr>
            <w:r>
              <w:t>3</w:t>
            </w:r>
          </w:p>
        </w:tc>
        <w:tc>
          <w:tcPr>
            <w:tcW w:w="1984" w:type="dxa"/>
            <w:vMerge w:val="restart"/>
          </w:tcPr>
          <w:p w:rsidR="006D7CF4" w:rsidRDefault="006D7CF4">
            <w:pPr>
              <w:pStyle w:val="ConsPlusNormal"/>
            </w:pPr>
            <w:r>
              <w:t>Подпрограмма 2</w:t>
            </w:r>
          </w:p>
        </w:tc>
        <w:tc>
          <w:tcPr>
            <w:tcW w:w="1247" w:type="dxa"/>
            <w:vMerge w:val="restart"/>
          </w:tcPr>
          <w:p w:rsidR="006D7CF4" w:rsidRDefault="006D7CF4">
            <w:pPr>
              <w:pStyle w:val="ConsPlusNormal"/>
            </w:pP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22099301,8</w:t>
            </w:r>
          </w:p>
        </w:tc>
        <w:tc>
          <w:tcPr>
            <w:tcW w:w="1531" w:type="dxa"/>
          </w:tcPr>
          <w:p w:rsidR="006D7CF4" w:rsidRDefault="006D7CF4">
            <w:pPr>
              <w:pStyle w:val="ConsPlusNormal"/>
              <w:jc w:val="center"/>
            </w:pPr>
            <w:r>
              <w:t>23073750,4</w:t>
            </w:r>
          </w:p>
        </w:tc>
        <w:tc>
          <w:tcPr>
            <w:tcW w:w="1531" w:type="dxa"/>
          </w:tcPr>
          <w:p w:rsidR="006D7CF4" w:rsidRDefault="006D7CF4">
            <w:pPr>
              <w:pStyle w:val="ConsPlusNormal"/>
              <w:jc w:val="center"/>
            </w:pPr>
            <w:r>
              <w:t>23857671,6</w:t>
            </w:r>
          </w:p>
        </w:tc>
        <w:tc>
          <w:tcPr>
            <w:tcW w:w="1474" w:type="dxa"/>
          </w:tcPr>
          <w:p w:rsidR="006D7CF4" w:rsidRDefault="006D7CF4">
            <w:pPr>
              <w:pStyle w:val="ConsPlusNormal"/>
              <w:jc w:val="center"/>
            </w:pPr>
            <w:r>
              <w:t>24811978,5</w:t>
            </w:r>
          </w:p>
        </w:tc>
        <w:tc>
          <w:tcPr>
            <w:tcW w:w="1531" w:type="dxa"/>
          </w:tcPr>
          <w:p w:rsidR="006D7CF4" w:rsidRDefault="006D7CF4">
            <w:pPr>
              <w:pStyle w:val="ConsPlusNormal"/>
              <w:jc w:val="center"/>
            </w:pPr>
            <w:r>
              <w:t>25804457,6</w:t>
            </w:r>
          </w:p>
        </w:tc>
        <w:tc>
          <w:tcPr>
            <w:tcW w:w="1531" w:type="dxa"/>
          </w:tcPr>
          <w:p w:rsidR="006D7CF4" w:rsidRDefault="006D7CF4">
            <w:pPr>
              <w:pStyle w:val="ConsPlusNormal"/>
              <w:jc w:val="center"/>
            </w:pPr>
            <w:r>
              <w:t>26836635,9</w:t>
            </w:r>
          </w:p>
        </w:tc>
        <w:tc>
          <w:tcPr>
            <w:tcW w:w="1587" w:type="dxa"/>
          </w:tcPr>
          <w:p w:rsidR="006D7CF4" w:rsidRDefault="006D7CF4">
            <w:pPr>
              <w:pStyle w:val="ConsPlusNormal"/>
              <w:jc w:val="center"/>
            </w:pPr>
            <w:r>
              <w:t>146483795,8</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22099301,8</w:t>
            </w:r>
          </w:p>
        </w:tc>
        <w:tc>
          <w:tcPr>
            <w:tcW w:w="1531" w:type="dxa"/>
          </w:tcPr>
          <w:p w:rsidR="006D7CF4" w:rsidRDefault="006D7CF4">
            <w:pPr>
              <w:pStyle w:val="ConsPlusNormal"/>
              <w:jc w:val="center"/>
            </w:pPr>
            <w:r>
              <w:t>23073750,4</w:t>
            </w:r>
          </w:p>
        </w:tc>
        <w:tc>
          <w:tcPr>
            <w:tcW w:w="1531" w:type="dxa"/>
          </w:tcPr>
          <w:p w:rsidR="006D7CF4" w:rsidRDefault="006D7CF4">
            <w:pPr>
              <w:pStyle w:val="ConsPlusNormal"/>
              <w:jc w:val="center"/>
            </w:pPr>
            <w:r>
              <w:t>23857671,6</w:t>
            </w:r>
          </w:p>
        </w:tc>
        <w:tc>
          <w:tcPr>
            <w:tcW w:w="1474" w:type="dxa"/>
          </w:tcPr>
          <w:p w:rsidR="006D7CF4" w:rsidRDefault="006D7CF4">
            <w:pPr>
              <w:pStyle w:val="ConsPlusNormal"/>
              <w:jc w:val="center"/>
            </w:pPr>
            <w:r>
              <w:t>24811978,5</w:t>
            </w:r>
          </w:p>
        </w:tc>
        <w:tc>
          <w:tcPr>
            <w:tcW w:w="1531" w:type="dxa"/>
          </w:tcPr>
          <w:p w:rsidR="006D7CF4" w:rsidRDefault="006D7CF4">
            <w:pPr>
              <w:pStyle w:val="ConsPlusNormal"/>
              <w:jc w:val="center"/>
            </w:pPr>
            <w:r>
              <w:t>25804457,6</w:t>
            </w:r>
          </w:p>
        </w:tc>
        <w:tc>
          <w:tcPr>
            <w:tcW w:w="1531" w:type="dxa"/>
          </w:tcPr>
          <w:p w:rsidR="006D7CF4" w:rsidRDefault="006D7CF4">
            <w:pPr>
              <w:pStyle w:val="ConsPlusNormal"/>
              <w:jc w:val="center"/>
            </w:pPr>
            <w:r>
              <w:t>26836635,9</w:t>
            </w:r>
          </w:p>
        </w:tc>
        <w:tc>
          <w:tcPr>
            <w:tcW w:w="1587" w:type="dxa"/>
          </w:tcPr>
          <w:p w:rsidR="006D7CF4" w:rsidRDefault="006D7CF4">
            <w:pPr>
              <w:pStyle w:val="ConsPlusNormal"/>
              <w:jc w:val="center"/>
            </w:pPr>
            <w:r>
              <w:t>146483795,8</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val="restart"/>
          </w:tcPr>
          <w:p w:rsidR="006D7CF4" w:rsidRDefault="006D7CF4">
            <w:pPr>
              <w:pStyle w:val="ConsPlusNormal"/>
            </w:pPr>
            <w:r>
              <w:t>Федеральный бюджет</w:t>
            </w:r>
          </w:p>
        </w:tc>
        <w:tc>
          <w:tcPr>
            <w:tcW w:w="1644" w:type="dxa"/>
            <w:vMerge w:val="restart"/>
          </w:tcPr>
          <w:p w:rsidR="006D7CF4" w:rsidRDefault="006D7CF4">
            <w:pPr>
              <w:pStyle w:val="ConsPlusNormal"/>
            </w:pPr>
            <w:r>
              <w:t>Проектная часть</w:t>
            </w:r>
          </w:p>
        </w:tc>
        <w:tc>
          <w:tcPr>
            <w:tcW w:w="1191" w:type="dxa"/>
          </w:tcPr>
          <w:p w:rsidR="006D7CF4" w:rsidRDefault="006D7CF4">
            <w:pPr>
              <w:pStyle w:val="ConsPlusNormal"/>
            </w:pPr>
            <w:r>
              <w:t>Текущие расходы</w:t>
            </w:r>
          </w:p>
        </w:tc>
        <w:tc>
          <w:tcPr>
            <w:tcW w:w="1449" w:type="dxa"/>
          </w:tcPr>
          <w:p w:rsidR="006D7CF4" w:rsidRDefault="006D7CF4">
            <w:pPr>
              <w:pStyle w:val="ConsPlusNormal"/>
              <w:jc w:val="center"/>
            </w:pPr>
            <w:r>
              <w:t>629195,4</w:t>
            </w:r>
          </w:p>
        </w:tc>
        <w:tc>
          <w:tcPr>
            <w:tcW w:w="1531" w:type="dxa"/>
          </w:tcPr>
          <w:p w:rsidR="006D7CF4" w:rsidRDefault="006D7CF4">
            <w:pPr>
              <w:pStyle w:val="ConsPlusNormal"/>
              <w:jc w:val="center"/>
            </w:pPr>
            <w:r>
              <w:t>235227,6</w:t>
            </w:r>
          </w:p>
        </w:tc>
        <w:tc>
          <w:tcPr>
            <w:tcW w:w="1531" w:type="dxa"/>
          </w:tcPr>
          <w:p w:rsidR="006D7CF4" w:rsidRDefault="006D7CF4">
            <w:pPr>
              <w:pStyle w:val="ConsPlusNormal"/>
              <w:jc w:val="center"/>
            </w:pPr>
            <w:r>
              <w:t>378004,6</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1242427,6</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1644" w:type="dxa"/>
            <w:vMerge/>
          </w:tcPr>
          <w:p w:rsidR="006D7CF4" w:rsidRDefault="006D7CF4">
            <w:pPr>
              <w:pStyle w:val="ConsPlusNormal"/>
            </w:pPr>
          </w:p>
        </w:tc>
        <w:tc>
          <w:tcPr>
            <w:tcW w:w="1191" w:type="dxa"/>
          </w:tcPr>
          <w:p w:rsidR="006D7CF4" w:rsidRDefault="006D7CF4">
            <w:pPr>
              <w:pStyle w:val="ConsPlusNormal"/>
            </w:pPr>
            <w:r>
              <w:t>ИТОГО</w:t>
            </w:r>
          </w:p>
        </w:tc>
        <w:tc>
          <w:tcPr>
            <w:tcW w:w="1449" w:type="dxa"/>
          </w:tcPr>
          <w:p w:rsidR="006D7CF4" w:rsidRDefault="006D7CF4">
            <w:pPr>
              <w:pStyle w:val="ConsPlusNormal"/>
              <w:jc w:val="center"/>
            </w:pPr>
            <w:r>
              <w:t>629195,4</w:t>
            </w:r>
          </w:p>
        </w:tc>
        <w:tc>
          <w:tcPr>
            <w:tcW w:w="1531" w:type="dxa"/>
          </w:tcPr>
          <w:p w:rsidR="006D7CF4" w:rsidRDefault="006D7CF4">
            <w:pPr>
              <w:pStyle w:val="ConsPlusNormal"/>
              <w:jc w:val="center"/>
            </w:pPr>
            <w:r>
              <w:t>235227,6</w:t>
            </w:r>
          </w:p>
        </w:tc>
        <w:tc>
          <w:tcPr>
            <w:tcW w:w="1531" w:type="dxa"/>
          </w:tcPr>
          <w:p w:rsidR="006D7CF4" w:rsidRDefault="006D7CF4">
            <w:pPr>
              <w:pStyle w:val="ConsPlusNormal"/>
              <w:jc w:val="center"/>
            </w:pPr>
            <w:r>
              <w:t>378004,6</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1242427,6</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425542,8</w:t>
            </w:r>
          </w:p>
        </w:tc>
        <w:tc>
          <w:tcPr>
            <w:tcW w:w="1531" w:type="dxa"/>
          </w:tcPr>
          <w:p w:rsidR="006D7CF4" w:rsidRDefault="006D7CF4">
            <w:pPr>
              <w:pStyle w:val="ConsPlusNormal"/>
              <w:jc w:val="center"/>
            </w:pPr>
            <w:r>
              <w:t>425542,8</w:t>
            </w:r>
          </w:p>
        </w:tc>
        <w:tc>
          <w:tcPr>
            <w:tcW w:w="1531" w:type="dxa"/>
          </w:tcPr>
          <w:p w:rsidR="006D7CF4" w:rsidRDefault="006D7CF4">
            <w:pPr>
              <w:pStyle w:val="ConsPlusNormal"/>
              <w:jc w:val="center"/>
            </w:pPr>
            <w:r>
              <w:t>425542,8</w:t>
            </w:r>
          </w:p>
        </w:tc>
        <w:tc>
          <w:tcPr>
            <w:tcW w:w="1474" w:type="dxa"/>
          </w:tcPr>
          <w:p w:rsidR="006D7CF4" w:rsidRDefault="006D7CF4">
            <w:pPr>
              <w:pStyle w:val="ConsPlusNormal"/>
              <w:jc w:val="center"/>
            </w:pPr>
            <w:r>
              <w:t>442564,5</w:t>
            </w:r>
          </w:p>
        </w:tc>
        <w:tc>
          <w:tcPr>
            <w:tcW w:w="1531" w:type="dxa"/>
          </w:tcPr>
          <w:p w:rsidR="006D7CF4" w:rsidRDefault="006D7CF4">
            <w:pPr>
              <w:pStyle w:val="ConsPlusNormal"/>
              <w:jc w:val="center"/>
            </w:pPr>
            <w:r>
              <w:t>460267,1</w:t>
            </w:r>
          </w:p>
        </w:tc>
        <w:tc>
          <w:tcPr>
            <w:tcW w:w="1531" w:type="dxa"/>
          </w:tcPr>
          <w:p w:rsidR="006D7CF4" w:rsidRDefault="006D7CF4">
            <w:pPr>
              <w:pStyle w:val="ConsPlusNormal"/>
              <w:jc w:val="center"/>
            </w:pPr>
            <w:r>
              <w:t>478677,8</w:t>
            </w:r>
          </w:p>
        </w:tc>
        <w:tc>
          <w:tcPr>
            <w:tcW w:w="1587" w:type="dxa"/>
          </w:tcPr>
          <w:p w:rsidR="006D7CF4" w:rsidRDefault="006D7CF4">
            <w:pPr>
              <w:pStyle w:val="ConsPlusNormal"/>
              <w:jc w:val="center"/>
            </w:pPr>
            <w:r>
              <w:t>2658137,8</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1054738,2</w:t>
            </w:r>
          </w:p>
        </w:tc>
        <w:tc>
          <w:tcPr>
            <w:tcW w:w="1531" w:type="dxa"/>
          </w:tcPr>
          <w:p w:rsidR="006D7CF4" w:rsidRDefault="006D7CF4">
            <w:pPr>
              <w:pStyle w:val="ConsPlusNormal"/>
              <w:jc w:val="center"/>
            </w:pPr>
            <w:r>
              <w:t>660770,4</w:t>
            </w:r>
          </w:p>
        </w:tc>
        <w:tc>
          <w:tcPr>
            <w:tcW w:w="1531" w:type="dxa"/>
          </w:tcPr>
          <w:p w:rsidR="006D7CF4" w:rsidRDefault="006D7CF4">
            <w:pPr>
              <w:pStyle w:val="ConsPlusNormal"/>
              <w:jc w:val="center"/>
            </w:pPr>
            <w:r>
              <w:t>803547,4</w:t>
            </w:r>
          </w:p>
        </w:tc>
        <w:tc>
          <w:tcPr>
            <w:tcW w:w="1474" w:type="dxa"/>
          </w:tcPr>
          <w:p w:rsidR="006D7CF4" w:rsidRDefault="006D7CF4">
            <w:pPr>
              <w:pStyle w:val="ConsPlusNormal"/>
              <w:jc w:val="center"/>
            </w:pPr>
            <w:r>
              <w:t>442564,5</w:t>
            </w:r>
          </w:p>
        </w:tc>
        <w:tc>
          <w:tcPr>
            <w:tcW w:w="1531" w:type="dxa"/>
          </w:tcPr>
          <w:p w:rsidR="006D7CF4" w:rsidRDefault="006D7CF4">
            <w:pPr>
              <w:pStyle w:val="ConsPlusNormal"/>
              <w:jc w:val="center"/>
            </w:pPr>
            <w:r>
              <w:t>460267,1</w:t>
            </w:r>
          </w:p>
        </w:tc>
        <w:tc>
          <w:tcPr>
            <w:tcW w:w="1531" w:type="dxa"/>
          </w:tcPr>
          <w:p w:rsidR="006D7CF4" w:rsidRDefault="006D7CF4">
            <w:pPr>
              <w:pStyle w:val="ConsPlusNormal"/>
              <w:jc w:val="center"/>
            </w:pPr>
            <w:r>
              <w:t>478677,8</w:t>
            </w:r>
          </w:p>
        </w:tc>
        <w:tc>
          <w:tcPr>
            <w:tcW w:w="1587" w:type="dxa"/>
          </w:tcPr>
          <w:p w:rsidR="006D7CF4" w:rsidRDefault="006D7CF4">
            <w:pPr>
              <w:pStyle w:val="ConsPlusNormal"/>
              <w:jc w:val="center"/>
            </w:pPr>
            <w:r>
              <w:t>3900565,4</w:t>
            </w:r>
          </w:p>
        </w:tc>
      </w:tr>
      <w:tr w:rsidR="006D7CF4">
        <w:tc>
          <w:tcPr>
            <w:tcW w:w="510" w:type="dxa"/>
            <w:vMerge/>
          </w:tcPr>
          <w:p w:rsidR="006D7CF4" w:rsidRDefault="006D7CF4">
            <w:pPr>
              <w:pStyle w:val="ConsPlusNormal"/>
            </w:pPr>
          </w:p>
        </w:tc>
        <w:tc>
          <w:tcPr>
            <w:tcW w:w="1984" w:type="dxa"/>
            <w:vMerge w:val="restart"/>
          </w:tcPr>
          <w:p w:rsidR="006D7CF4" w:rsidRDefault="006D7CF4">
            <w:pPr>
              <w:pStyle w:val="ConsPlusNormal"/>
            </w:pPr>
            <w:r>
              <w:t>ВСЕГО</w:t>
            </w:r>
          </w:p>
        </w:tc>
        <w:tc>
          <w:tcPr>
            <w:tcW w:w="1247" w:type="dxa"/>
            <w:vMerge w:val="restart"/>
          </w:tcPr>
          <w:p w:rsidR="006D7CF4" w:rsidRDefault="006D7CF4">
            <w:pPr>
              <w:pStyle w:val="ConsPlusNormal"/>
            </w:pPr>
            <w:r>
              <w:t>Проектная часть</w:t>
            </w:r>
          </w:p>
        </w:tc>
        <w:tc>
          <w:tcPr>
            <w:tcW w:w="2835" w:type="dxa"/>
            <w:gridSpan w:val="2"/>
          </w:tcPr>
          <w:p w:rsidR="006D7CF4" w:rsidRDefault="006D7CF4">
            <w:pPr>
              <w:pStyle w:val="ConsPlusNormal"/>
            </w:pPr>
            <w:r>
              <w:t>Текущие расходы</w:t>
            </w:r>
          </w:p>
        </w:tc>
        <w:tc>
          <w:tcPr>
            <w:tcW w:w="1449" w:type="dxa"/>
          </w:tcPr>
          <w:p w:rsidR="006D7CF4" w:rsidRDefault="006D7CF4">
            <w:pPr>
              <w:pStyle w:val="ConsPlusNormal"/>
              <w:jc w:val="center"/>
            </w:pPr>
            <w:r>
              <w:t>629195,4</w:t>
            </w:r>
          </w:p>
        </w:tc>
        <w:tc>
          <w:tcPr>
            <w:tcW w:w="1531" w:type="dxa"/>
          </w:tcPr>
          <w:p w:rsidR="006D7CF4" w:rsidRDefault="006D7CF4">
            <w:pPr>
              <w:pStyle w:val="ConsPlusNormal"/>
              <w:jc w:val="center"/>
            </w:pPr>
            <w:r>
              <w:t>235227,6</w:t>
            </w:r>
          </w:p>
        </w:tc>
        <w:tc>
          <w:tcPr>
            <w:tcW w:w="1531" w:type="dxa"/>
          </w:tcPr>
          <w:p w:rsidR="006D7CF4" w:rsidRDefault="006D7CF4">
            <w:pPr>
              <w:pStyle w:val="ConsPlusNormal"/>
              <w:jc w:val="center"/>
            </w:pPr>
            <w:r>
              <w:t>378004,6</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1242427,6</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ВСЕГО</w:t>
            </w:r>
          </w:p>
        </w:tc>
        <w:tc>
          <w:tcPr>
            <w:tcW w:w="1449" w:type="dxa"/>
          </w:tcPr>
          <w:p w:rsidR="006D7CF4" w:rsidRDefault="006D7CF4">
            <w:pPr>
              <w:pStyle w:val="ConsPlusNormal"/>
              <w:jc w:val="center"/>
            </w:pPr>
            <w:r>
              <w:t>629195,4</w:t>
            </w:r>
          </w:p>
        </w:tc>
        <w:tc>
          <w:tcPr>
            <w:tcW w:w="1531" w:type="dxa"/>
          </w:tcPr>
          <w:p w:rsidR="006D7CF4" w:rsidRDefault="006D7CF4">
            <w:pPr>
              <w:pStyle w:val="ConsPlusNormal"/>
              <w:jc w:val="center"/>
            </w:pPr>
            <w:r>
              <w:t>235227,6</w:t>
            </w:r>
          </w:p>
        </w:tc>
        <w:tc>
          <w:tcPr>
            <w:tcW w:w="1531" w:type="dxa"/>
          </w:tcPr>
          <w:p w:rsidR="006D7CF4" w:rsidRDefault="006D7CF4">
            <w:pPr>
              <w:pStyle w:val="ConsPlusNormal"/>
              <w:jc w:val="center"/>
            </w:pPr>
            <w:r>
              <w:t>378004,6</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1242427,6</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4082" w:type="dxa"/>
            <w:gridSpan w:val="3"/>
          </w:tcPr>
          <w:p w:rsidR="006D7CF4" w:rsidRDefault="006D7CF4">
            <w:pPr>
              <w:pStyle w:val="ConsPlusNormal"/>
            </w:pPr>
            <w:r>
              <w:t>Процессная часть</w:t>
            </w:r>
          </w:p>
        </w:tc>
        <w:tc>
          <w:tcPr>
            <w:tcW w:w="1449" w:type="dxa"/>
          </w:tcPr>
          <w:p w:rsidR="006D7CF4" w:rsidRDefault="006D7CF4">
            <w:pPr>
              <w:pStyle w:val="ConsPlusNormal"/>
              <w:jc w:val="center"/>
            </w:pPr>
            <w:r>
              <w:t>22524844,6</w:t>
            </w:r>
          </w:p>
        </w:tc>
        <w:tc>
          <w:tcPr>
            <w:tcW w:w="1531" w:type="dxa"/>
          </w:tcPr>
          <w:p w:rsidR="006D7CF4" w:rsidRDefault="006D7CF4">
            <w:pPr>
              <w:pStyle w:val="ConsPlusNormal"/>
              <w:jc w:val="center"/>
            </w:pPr>
            <w:r>
              <w:t>23499293,2</w:t>
            </w:r>
          </w:p>
        </w:tc>
        <w:tc>
          <w:tcPr>
            <w:tcW w:w="1531" w:type="dxa"/>
          </w:tcPr>
          <w:p w:rsidR="006D7CF4" w:rsidRDefault="006D7CF4">
            <w:pPr>
              <w:pStyle w:val="ConsPlusNormal"/>
              <w:jc w:val="center"/>
            </w:pPr>
            <w:r>
              <w:t>24283214,4</w:t>
            </w:r>
          </w:p>
        </w:tc>
        <w:tc>
          <w:tcPr>
            <w:tcW w:w="1474" w:type="dxa"/>
          </w:tcPr>
          <w:p w:rsidR="006D7CF4" w:rsidRDefault="006D7CF4">
            <w:pPr>
              <w:pStyle w:val="ConsPlusNormal"/>
              <w:jc w:val="center"/>
            </w:pPr>
            <w:r>
              <w:t>25254543,0</w:t>
            </w:r>
          </w:p>
        </w:tc>
        <w:tc>
          <w:tcPr>
            <w:tcW w:w="1531" w:type="dxa"/>
          </w:tcPr>
          <w:p w:rsidR="006D7CF4" w:rsidRDefault="006D7CF4">
            <w:pPr>
              <w:pStyle w:val="ConsPlusNormal"/>
              <w:jc w:val="center"/>
            </w:pPr>
            <w:r>
              <w:t>26264724,7</w:t>
            </w:r>
          </w:p>
        </w:tc>
        <w:tc>
          <w:tcPr>
            <w:tcW w:w="1531" w:type="dxa"/>
          </w:tcPr>
          <w:p w:rsidR="006D7CF4" w:rsidRDefault="006D7CF4">
            <w:pPr>
              <w:pStyle w:val="ConsPlusNormal"/>
              <w:jc w:val="center"/>
            </w:pPr>
            <w:r>
              <w:t>27315313,7</w:t>
            </w:r>
          </w:p>
        </w:tc>
        <w:tc>
          <w:tcPr>
            <w:tcW w:w="1587" w:type="dxa"/>
          </w:tcPr>
          <w:p w:rsidR="006D7CF4" w:rsidRDefault="006D7CF4">
            <w:pPr>
              <w:pStyle w:val="ConsPlusNormal"/>
              <w:jc w:val="center"/>
            </w:pPr>
            <w:r>
              <w:t>149141933,6</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4082" w:type="dxa"/>
            <w:gridSpan w:val="3"/>
          </w:tcPr>
          <w:p w:rsidR="006D7CF4" w:rsidRDefault="006D7CF4">
            <w:pPr>
              <w:pStyle w:val="ConsPlusNormal"/>
            </w:pPr>
            <w:r>
              <w:t>ВСЕГО</w:t>
            </w:r>
          </w:p>
        </w:tc>
        <w:tc>
          <w:tcPr>
            <w:tcW w:w="1449" w:type="dxa"/>
          </w:tcPr>
          <w:p w:rsidR="006D7CF4" w:rsidRDefault="006D7CF4">
            <w:pPr>
              <w:pStyle w:val="ConsPlusNormal"/>
              <w:jc w:val="center"/>
            </w:pPr>
            <w:r>
              <w:t>23154040,0</w:t>
            </w:r>
          </w:p>
        </w:tc>
        <w:tc>
          <w:tcPr>
            <w:tcW w:w="1531" w:type="dxa"/>
          </w:tcPr>
          <w:p w:rsidR="006D7CF4" w:rsidRDefault="006D7CF4">
            <w:pPr>
              <w:pStyle w:val="ConsPlusNormal"/>
              <w:jc w:val="center"/>
            </w:pPr>
            <w:r>
              <w:t>23734520,8</w:t>
            </w:r>
          </w:p>
        </w:tc>
        <w:tc>
          <w:tcPr>
            <w:tcW w:w="1531" w:type="dxa"/>
          </w:tcPr>
          <w:p w:rsidR="006D7CF4" w:rsidRDefault="006D7CF4">
            <w:pPr>
              <w:pStyle w:val="ConsPlusNormal"/>
              <w:jc w:val="center"/>
            </w:pPr>
            <w:r>
              <w:t>24661219,0</w:t>
            </w:r>
          </w:p>
        </w:tc>
        <w:tc>
          <w:tcPr>
            <w:tcW w:w="1474" w:type="dxa"/>
          </w:tcPr>
          <w:p w:rsidR="006D7CF4" w:rsidRDefault="006D7CF4">
            <w:pPr>
              <w:pStyle w:val="ConsPlusNormal"/>
              <w:jc w:val="center"/>
            </w:pPr>
            <w:r>
              <w:t>25254543,0</w:t>
            </w:r>
          </w:p>
        </w:tc>
        <w:tc>
          <w:tcPr>
            <w:tcW w:w="1531" w:type="dxa"/>
          </w:tcPr>
          <w:p w:rsidR="006D7CF4" w:rsidRDefault="006D7CF4">
            <w:pPr>
              <w:pStyle w:val="ConsPlusNormal"/>
              <w:jc w:val="center"/>
            </w:pPr>
            <w:r>
              <w:t>26264724,7</w:t>
            </w:r>
          </w:p>
        </w:tc>
        <w:tc>
          <w:tcPr>
            <w:tcW w:w="1531" w:type="dxa"/>
          </w:tcPr>
          <w:p w:rsidR="006D7CF4" w:rsidRDefault="006D7CF4">
            <w:pPr>
              <w:pStyle w:val="ConsPlusNormal"/>
              <w:jc w:val="center"/>
            </w:pPr>
            <w:r>
              <w:t>27315313,7</w:t>
            </w:r>
          </w:p>
        </w:tc>
        <w:tc>
          <w:tcPr>
            <w:tcW w:w="1587" w:type="dxa"/>
          </w:tcPr>
          <w:p w:rsidR="006D7CF4" w:rsidRDefault="006D7CF4">
            <w:pPr>
              <w:pStyle w:val="ConsPlusNormal"/>
              <w:jc w:val="center"/>
            </w:pPr>
            <w:r>
              <w:t>150384361,2</w:t>
            </w:r>
          </w:p>
        </w:tc>
      </w:tr>
      <w:tr w:rsidR="006D7CF4">
        <w:tc>
          <w:tcPr>
            <w:tcW w:w="510" w:type="dxa"/>
            <w:vMerge w:val="restart"/>
          </w:tcPr>
          <w:p w:rsidR="006D7CF4" w:rsidRDefault="006D7CF4">
            <w:pPr>
              <w:pStyle w:val="ConsPlusNormal"/>
              <w:jc w:val="center"/>
            </w:pPr>
            <w:r>
              <w:t>4</w:t>
            </w:r>
          </w:p>
        </w:tc>
        <w:tc>
          <w:tcPr>
            <w:tcW w:w="1984" w:type="dxa"/>
            <w:vMerge w:val="restart"/>
          </w:tcPr>
          <w:p w:rsidR="006D7CF4" w:rsidRDefault="006D7CF4">
            <w:pPr>
              <w:pStyle w:val="ConsPlusNormal"/>
            </w:pPr>
            <w:r>
              <w:t>Подпрограмма 3</w:t>
            </w:r>
          </w:p>
        </w:tc>
        <w:tc>
          <w:tcPr>
            <w:tcW w:w="1247" w:type="dxa"/>
            <w:vMerge w:val="restart"/>
          </w:tcPr>
          <w:p w:rsidR="006D7CF4" w:rsidRDefault="006D7CF4">
            <w:pPr>
              <w:pStyle w:val="ConsPlusNormal"/>
            </w:pPr>
            <w:r>
              <w:t>Бюджет Санкт-Петербурга</w:t>
            </w: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1551819,8</w:t>
            </w:r>
          </w:p>
        </w:tc>
        <w:tc>
          <w:tcPr>
            <w:tcW w:w="1531" w:type="dxa"/>
          </w:tcPr>
          <w:p w:rsidR="006D7CF4" w:rsidRDefault="006D7CF4">
            <w:pPr>
              <w:pStyle w:val="ConsPlusNormal"/>
              <w:jc w:val="center"/>
            </w:pPr>
            <w:r>
              <w:t>1608552,4</w:t>
            </w:r>
          </w:p>
        </w:tc>
        <w:tc>
          <w:tcPr>
            <w:tcW w:w="1531" w:type="dxa"/>
          </w:tcPr>
          <w:p w:rsidR="006D7CF4" w:rsidRDefault="006D7CF4">
            <w:pPr>
              <w:pStyle w:val="ConsPlusNormal"/>
              <w:jc w:val="center"/>
            </w:pPr>
            <w:r>
              <w:t>1672610,8</w:t>
            </w:r>
          </w:p>
        </w:tc>
        <w:tc>
          <w:tcPr>
            <w:tcW w:w="1474" w:type="dxa"/>
          </w:tcPr>
          <w:p w:rsidR="006D7CF4" w:rsidRDefault="006D7CF4">
            <w:pPr>
              <w:pStyle w:val="ConsPlusNormal"/>
              <w:jc w:val="center"/>
            </w:pPr>
            <w:r>
              <w:t>1739515,2</w:t>
            </w:r>
          </w:p>
        </w:tc>
        <w:tc>
          <w:tcPr>
            <w:tcW w:w="1531" w:type="dxa"/>
          </w:tcPr>
          <w:p w:rsidR="006D7CF4" w:rsidRDefault="006D7CF4">
            <w:pPr>
              <w:pStyle w:val="ConsPlusNormal"/>
              <w:jc w:val="center"/>
            </w:pPr>
            <w:r>
              <w:t>1809095,8</w:t>
            </w:r>
          </w:p>
        </w:tc>
        <w:tc>
          <w:tcPr>
            <w:tcW w:w="1531" w:type="dxa"/>
          </w:tcPr>
          <w:p w:rsidR="006D7CF4" w:rsidRDefault="006D7CF4">
            <w:pPr>
              <w:pStyle w:val="ConsPlusNormal"/>
              <w:jc w:val="center"/>
            </w:pPr>
            <w:r>
              <w:t>1881459,7</w:t>
            </w:r>
          </w:p>
        </w:tc>
        <w:tc>
          <w:tcPr>
            <w:tcW w:w="1587" w:type="dxa"/>
          </w:tcPr>
          <w:p w:rsidR="006D7CF4" w:rsidRDefault="006D7CF4">
            <w:pPr>
              <w:pStyle w:val="ConsPlusNormal"/>
              <w:jc w:val="center"/>
            </w:pPr>
            <w:r>
              <w:t>10263053,7</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1551819,8</w:t>
            </w:r>
          </w:p>
        </w:tc>
        <w:tc>
          <w:tcPr>
            <w:tcW w:w="1531" w:type="dxa"/>
          </w:tcPr>
          <w:p w:rsidR="006D7CF4" w:rsidRDefault="006D7CF4">
            <w:pPr>
              <w:pStyle w:val="ConsPlusNormal"/>
              <w:jc w:val="center"/>
            </w:pPr>
            <w:r>
              <w:t>1608552,4</w:t>
            </w:r>
          </w:p>
        </w:tc>
        <w:tc>
          <w:tcPr>
            <w:tcW w:w="1531" w:type="dxa"/>
          </w:tcPr>
          <w:p w:rsidR="006D7CF4" w:rsidRDefault="006D7CF4">
            <w:pPr>
              <w:pStyle w:val="ConsPlusNormal"/>
              <w:jc w:val="center"/>
            </w:pPr>
            <w:r>
              <w:t>1672610,8</w:t>
            </w:r>
          </w:p>
        </w:tc>
        <w:tc>
          <w:tcPr>
            <w:tcW w:w="1474" w:type="dxa"/>
          </w:tcPr>
          <w:p w:rsidR="006D7CF4" w:rsidRDefault="006D7CF4">
            <w:pPr>
              <w:pStyle w:val="ConsPlusNormal"/>
              <w:jc w:val="center"/>
            </w:pPr>
            <w:r>
              <w:t>1739515,2</w:t>
            </w:r>
          </w:p>
        </w:tc>
        <w:tc>
          <w:tcPr>
            <w:tcW w:w="1531" w:type="dxa"/>
          </w:tcPr>
          <w:p w:rsidR="006D7CF4" w:rsidRDefault="006D7CF4">
            <w:pPr>
              <w:pStyle w:val="ConsPlusNormal"/>
              <w:jc w:val="center"/>
            </w:pPr>
            <w:r>
              <w:t>1809095,8</w:t>
            </w:r>
          </w:p>
        </w:tc>
        <w:tc>
          <w:tcPr>
            <w:tcW w:w="1531" w:type="dxa"/>
          </w:tcPr>
          <w:p w:rsidR="006D7CF4" w:rsidRDefault="006D7CF4">
            <w:pPr>
              <w:pStyle w:val="ConsPlusNormal"/>
              <w:jc w:val="center"/>
            </w:pPr>
            <w:r>
              <w:t>1881459,7</w:t>
            </w:r>
          </w:p>
        </w:tc>
        <w:tc>
          <w:tcPr>
            <w:tcW w:w="1587" w:type="dxa"/>
          </w:tcPr>
          <w:p w:rsidR="006D7CF4" w:rsidRDefault="006D7CF4">
            <w:pPr>
              <w:pStyle w:val="ConsPlusNormal"/>
              <w:jc w:val="center"/>
            </w:pPr>
            <w:r>
              <w:t>10263053,7</w:t>
            </w:r>
          </w:p>
        </w:tc>
      </w:tr>
      <w:tr w:rsidR="006D7CF4">
        <w:tc>
          <w:tcPr>
            <w:tcW w:w="510" w:type="dxa"/>
            <w:vMerge/>
          </w:tcPr>
          <w:p w:rsidR="006D7CF4" w:rsidRDefault="006D7CF4">
            <w:pPr>
              <w:pStyle w:val="ConsPlusNormal"/>
            </w:pPr>
          </w:p>
        </w:tc>
        <w:tc>
          <w:tcPr>
            <w:tcW w:w="1984" w:type="dxa"/>
            <w:vMerge w:val="restart"/>
          </w:tcPr>
          <w:p w:rsidR="006D7CF4" w:rsidRDefault="006D7CF4">
            <w:pPr>
              <w:pStyle w:val="ConsPlusNormal"/>
            </w:pPr>
            <w:r>
              <w:t>ВСЕГО</w:t>
            </w:r>
          </w:p>
        </w:tc>
        <w:tc>
          <w:tcPr>
            <w:tcW w:w="4082" w:type="dxa"/>
            <w:gridSpan w:val="3"/>
          </w:tcPr>
          <w:p w:rsidR="006D7CF4" w:rsidRDefault="006D7CF4">
            <w:pPr>
              <w:pStyle w:val="ConsPlusNormal"/>
            </w:pPr>
            <w:r>
              <w:t>Процессная часть</w:t>
            </w:r>
          </w:p>
        </w:tc>
        <w:tc>
          <w:tcPr>
            <w:tcW w:w="1449" w:type="dxa"/>
          </w:tcPr>
          <w:p w:rsidR="006D7CF4" w:rsidRDefault="006D7CF4">
            <w:pPr>
              <w:pStyle w:val="ConsPlusNormal"/>
              <w:jc w:val="center"/>
            </w:pPr>
            <w:r>
              <w:t>1551819,8</w:t>
            </w:r>
          </w:p>
        </w:tc>
        <w:tc>
          <w:tcPr>
            <w:tcW w:w="1531" w:type="dxa"/>
          </w:tcPr>
          <w:p w:rsidR="006D7CF4" w:rsidRDefault="006D7CF4">
            <w:pPr>
              <w:pStyle w:val="ConsPlusNormal"/>
              <w:jc w:val="center"/>
            </w:pPr>
            <w:r>
              <w:t>1608552,4</w:t>
            </w:r>
          </w:p>
        </w:tc>
        <w:tc>
          <w:tcPr>
            <w:tcW w:w="1531" w:type="dxa"/>
          </w:tcPr>
          <w:p w:rsidR="006D7CF4" w:rsidRDefault="006D7CF4">
            <w:pPr>
              <w:pStyle w:val="ConsPlusNormal"/>
              <w:jc w:val="center"/>
            </w:pPr>
            <w:r>
              <w:t>1672610,8</w:t>
            </w:r>
          </w:p>
        </w:tc>
        <w:tc>
          <w:tcPr>
            <w:tcW w:w="1474" w:type="dxa"/>
          </w:tcPr>
          <w:p w:rsidR="006D7CF4" w:rsidRDefault="006D7CF4">
            <w:pPr>
              <w:pStyle w:val="ConsPlusNormal"/>
              <w:jc w:val="center"/>
            </w:pPr>
            <w:r>
              <w:t>1739515,2</w:t>
            </w:r>
          </w:p>
        </w:tc>
        <w:tc>
          <w:tcPr>
            <w:tcW w:w="1531" w:type="dxa"/>
          </w:tcPr>
          <w:p w:rsidR="006D7CF4" w:rsidRDefault="006D7CF4">
            <w:pPr>
              <w:pStyle w:val="ConsPlusNormal"/>
              <w:jc w:val="center"/>
            </w:pPr>
            <w:r>
              <w:t>1809095,8</w:t>
            </w:r>
          </w:p>
        </w:tc>
        <w:tc>
          <w:tcPr>
            <w:tcW w:w="1531" w:type="dxa"/>
          </w:tcPr>
          <w:p w:rsidR="006D7CF4" w:rsidRDefault="006D7CF4">
            <w:pPr>
              <w:pStyle w:val="ConsPlusNormal"/>
              <w:jc w:val="center"/>
            </w:pPr>
            <w:r>
              <w:t>1881459,7</w:t>
            </w:r>
          </w:p>
        </w:tc>
        <w:tc>
          <w:tcPr>
            <w:tcW w:w="1587" w:type="dxa"/>
          </w:tcPr>
          <w:p w:rsidR="006D7CF4" w:rsidRDefault="006D7CF4">
            <w:pPr>
              <w:pStyle w:val="ConsPlusNormal"/>
              <w:jc w:val="center"/>
            </w:pPr>
            <w:r>
              <w:t>10263053,7</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4082" w:type="dxa"/>
            <w:gridSpan w:val="3"/>
          </w:tcPr>
          <w:p w:rsidR="006D7CF4" w:rsidRDefault="006D7CF4">
            <w:pPr>
              <w:pStyle w:val="ConsPlusNormal"/>
            </w:pPr>
            <w:r>
              <w:t>ВСЕГО</w:t>
            </w:r>
          </w:p>
        </w:tc>
        <w:tc>
          <w:tcPr>
            <w:tcW w:w="1449" w:type="dxa"/>
          </w:tcPr>
          <w:p w:rsidR="006D7CF4" w:rsidRDefault="006D7CF4">
            <w:pPr>
              <w:pStyle w:val="ConsPlusNormal"/>
              <w:jc w:val="center"/>
            </w:pPr>
            <w:r>
              <w:t>1551819,8</w:t>
            </w:r>
          </w:p>
        </w:tc>
        <w:tc>
          <w:tcPr>
            <w:tcW w:w="1531" w:type="dxa"/>
          </w:tcPr>
          <w:p w:rsidR="006D7CF4" w:rsidRDefault="006D7CF4">
            <w:pPr>
              <w:pStyle w:val="ConsPlusNormal"/>
              <w:jc w:val="center"/>
            </w:pPr>
            <w:r>
              <w:t>1608552,4</w:t>
            </w:r>
          </w:p>
        </w:tc>
        <w:tc>
          <w:tcPr>
            <w:tcW w:w="1531" w:type="dxa"/>
          </w:tcPr>
          <w:p w:rsidR="006D7CF4" w:rsidRDefault="006D7CF4">
            <w:pPr>
              <w:pStyle w:val="ConsPlusNormal"/>
              <w:jc w:val="center"/>
            </w:pPr>
            <w:r>
              <w:t>1672610,8</w:t>
            </w:r>
          </w:p>
        </w:tc>
        <w:tc>
          <w:tcPr>
            <w:tcW w:w="1474" w:type="dxa"/>
          </w:tcPr>
          <w:p w:rsidR="006D7CF4" w:rsidRDefault="006D7CF4">
            <w:pPr>
              <w:pStyle w:val="ConsPlusNormal"/>
              <w:jc w:val="center"/>
            </w:pPr>
            <w:r>
              <w:t>1739515,2</w:t>
            </w:r>
          </w:p>
        </w:tc>
        <w:tc>
          <w:tcPr>
            <w:tcW w:w="1531" w:type="dxa"/>
          </w:tcPr>
          <w:p w:rsidR="006D7CF4" w:rsidRDefault="006D7CF4">
            <w:pPr>
              <w:pStyle w:val="ConsPlusNormal"/>
              <w:jc w:val="center"/>
            </w:pPr>
            <w:r>
              <w:t>1809095,8</w:t>
            </w:r>
          </w:p>
        </w:tc>
        <w:tc>
          <w:tcPr>
            <w:tcW w:w="1531" w:type="dxa"/>
          </w:tcPr>
          <w:p w:rsidR="006D7CF4" w:rsidRDefault="006D7CF4">
            <w:pPr>
              <w:pStyle w:val="ConsPlusNormal"/>
              <w:jc w:val="center"/>
            </w:pPr>
            <w:r>
              <w:t>1881459,7</w:t>
            </w:r>
          </w:p>
        </w:tc>
        <w:tc>
          <w:tcPr>
            <w:tcW w:w="1587" w:type="dxa"/>
          </w:tcPr>
          <w:p w:rsidR="006D7CF4" w:rsidRDefault="006D7CF4">
            <w:pPr>
              <w:pStyle w:val="ConsPlusNormal"/>
              <w:jc w:val="center"/>
            </w:pPr>
            <w:r>
              <w:t>10263053,7</w:t>
            </w:r>
          </w:p>
        </w:tc>
      </w:tr>
      <w:tr w:rsidR="006D7CF4">
        <w:tc>
          <w:tcPr>
            <w:tcW w:w="510" w:type="dxa"/>
            <w:vMerge w:val="restart"/>
          </w:tcPr>
          <w:p w:rsidR="006D7CF4" w:rsidRDefault="006D7CF4">
            <w:pPr>
              <w:pStyle w:val="ConsPlusNormal"/>
              <w:jc w:val="center"/>
            </w:pPr>
            <w:r>
              <w:t>5</w:t>
            </w:r>
          </w:p>
        </w:tc>
        <w:tc>
          <w:tcPr>
            <w:tcW w:w="1984" w:type="dxa"/>
            <w:vMerge w:val="restart"/>
          </w:tcPr>
          <w:p w:rsidR="006D7CF4" w:rsidRDefault="006D7CF4">
            <w:pPr>
              <w:pStyle w:val="ConsPlusNormal"/>
            </w:pPr>
            <w:r>
              <w:t>Подпрограмма 4</w:t>
            </w:r>
          </w:p>
        </w:tc>
        <w:tc>
          <w:tcPr>
            <w:tcW w:w="1247" w:type="dxa"/>
            <w:vMerge w:val="restart"/>
          </w:tcPr>
          <w:p w:rsidR="006D7CF4" w:rsidRDefault="006D7CF4">
            <w:pPr>
              <w:pStyle w:val="ConsPlusNormal"/>
            </w:pPr>
            <w:r>
              <w:t>Бюджет Санкт-Петербурга</w:t>
            </w: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2947264,2</w:t>
            </w:r>
          </w:p>
        </w:tc>
        <w:tc>
          <w:tcPr>
            <w:tcW w:w="1531" w:type="dxa"/>
          </w:tcPr>
          <w:p w:rsidR="006D7CF4" w:rsidRDefault="006D7CF4">
            <w:pPr>
              <w:pStyle w:val="ConsPlusNormal"/>
              <w:jc w:val="center"/>
            </w:pPr>
            <w:r>
              <w:t>3060880,9</w:t>
            </w:r>
          </w:p>
        </w:tc>
        <w:tc>
          <w:tcPr>
            <w:tcW w:w="1531" w:type="dxa"/>
          </w:tcPr>
          <w:p w:rsidR="006D7CF4" w:rsidRDefault="006D7CF4">
            <w:pPr>
              <w:pStyle w:val="ConsPlusNormal"/>
              <w:jc w:val="center"/>
            </w:pPr>
            <w:r>
              <w:t>3173224,4</w:t>
            </w:r>
          </w:p>
        </w:tc>
        <w:tc>
          <w:tcPr>
            <w:tcW w:w="1474" w:type="dxa"/>
          </w:tcPr>
          <w:p w:rsidR="006D7CF4" w:rsidRDefault="006D7CF4">
            <w:pPr>
              <w:pStyle w:val="ConsPlusNormal"/>
              <w:jc w:val="center"/>
            </w:pPr>
            <w:r>
              <w:t>3300153,4</w:t>
            </w:r>
          </w:p>
        </w:tc>
        <w:tc>
          <w:tcPr>
            <w:tcW w:w="1531" w:type="dxa"/>
          </w:tcPr>
          <w:p w:rsidR="006D7CF4" w:rsidRDefault="006D7CF4">
            <w:pPr>
              <w:pStyle w:val="ConsPlusNormal"/>
              <w:jc w:val="center"/>
            </w:pPr>
            <w:r>
              <w:t>3432159,5</w:t>
            </w:r>
          </w:p>
        </w:tc>
        <w:tc>
          <w:tcPr>
            <w:tcW w:w="1531" w:type="dxa"/>
          </w:tcPr>
          <w:p w:rsidR="006D7CF4" w:rsidRDefault="006D7CF4">
            <w:pPr>
              <w:pStyle w:val="ConsPlusNormal"/>
              <w:jc w:val="center"/>
            </w:pPr>
            <w:r>
              <w:t>3569445,9</w:t>
            </w:r>
          </w:p>
        </w:tc>
        <w:tc>
          <w:tcPr>
            <w:tcW w:w="1587" w:type="dxa"/>
          </w:tcPr>
          <w:p w:rsidR="006D7CF4" w:rsidRDefault="006D7CF4">
            <w:pPr>
              <w:pStyle w:val="ConsPlusNormal"/>
              <w:jc w:val="center"/>
            </w:pPr>
            <w:r>
              <w:t>19483128,3</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2947264,2</w:t>
            </w:r>
          </w:p>
        </w:tc>
        <w:tc>
          <w:tcPr>
            <w:tcW w:w="1531" w:type="dxa"/>
          </w:tcPr>
          <w:p w:rsidR="006D7CF4" w:rsidRDefault="006D7CF4">
            <w:pPr>
              <w:pStyle w:val="ConsPlusNormal"/>
              <w:jc w:val="center"/>
            </w:pPr>
            <w:r>
              <w:t>3060880,9</w:t>
            </w:r>
          </w:p>
        </w:tc>
        <w:tc>
          <w:tcPr>
            <w:tcW w:w="1531" w:type="dxa"/>
          </w:tcPr>
          <w:p w:rsidR="006D7CF4" w:rsidRDefault="006D7CF4">
            <w:pPr>
              <w:pStyle w:val="ConsPlusNormal"/>
              <w:jc w:val="center"/>
            </w:pPr>
            <w:r>
              <w:t>3173224,4</w:t>
            </w:r>
          </w:p>
        </w:tc>
        <w:tc>
          <w:tcPr>
            <w:tcW w:w="1474" w:type="dxa"/>
          </w:tcPr>
          <w:p w:rsidR="006D7CF4" w:rsidRDefault="006D7CF4">
            <w:pPr>
              <w:pStyle w:val="ConsPlusNormal"/>
              <w:jc w:val="center"/>
            </w:pPr>
            <w:r>
              <w:t>3300153,4</w:t>
            </w:r>
          </w:p>
        </w:tc>
        <w:tc>
          <w:tcPr>
            <w:tcW w:w="1531" w:type="dxa"/>
          </w:tcPr>
          <w:p w:rsidR="006D7CF4" w:rsidRDefault="006D7CF4">
            <w:pPr>
              <w:pStyle w:val="ConsPlusNormal"/>
              <w:jc w:val="center"/>
            </w:pPr>
            <w:r>
              <w:t>3432159,5</w:t>
            </w:r>
          </w:p>
        </w:tc>
        <w:tc>
          <w:tcPr>
            <w:tcW w:w="1531" w:type="dxa"/>
          </w:tcPr>
          <w:p w:rsidR="006D7CF4" w:rsidRDefault="006D7CF4">
            <w:pPr>
              <w:pStyle w:val="ConsPlusNormal"/>
              <w:jc w:val="center"/>
            </w:pPr>
            <w:r>
              <w:t>3569445,9</w:t>
            </w:r>
          </w:p>
        </w:tc>
        <w:tc>
          <w:tcPr>
            <w:tcW w:w="1587" w:type="dxa"/>
          </w:tcPr>
          <w:p w:rsidR="006D7CF4" w:rsidRDefault="006D7CF4">
            <w:pPr>
              <w:pStyle w:val="ConsPlusNormal"/>
              <w:jc w:val="center"/>
            </w:pPr>
            <w:r>
              <w:t>19483128,3</w:t>
            </w:r>
          </w:p>
        </w:tc>
      </w:tr>
      <w:tr w:rsidR="006D7CF4">
        <w:tc>
          <w:tcPr>
            <w:tcW w:w="510" w:type="dxa"/>
            <w:vMerge/>
          </w:tcPr>
          <w:p w:rsidR="006D7CF4" w:rsidRDefault="006D7CF4">
            <w:pPr>
              <w:pStyle w:val="ConsPlusNormal"/>
            </w:pPr>
          </w:p>
        </w:tc>
        <w:tc>
          <w:tcPr>
            <w:tcW w:w="1984" w:type="dxa"/>
            <w:vMerge w:val="restart"/>
          </w:tcPr>
          <w:p w:rsidR="006D7CF4" w:rsidRDefault="006D7CF4">
            <w:pPr>
              <w:pStyle w:val="ConsPlusNormal"/>
            </w:pPr>
            <w:r>
              <w:t>ВСЕГО</w:t>
            </w:r>
          </w:p>
        </w:tc>
        <w:tc>
          <w:tcPr>
            <w:tcW w:w="4082" w:type="dxa"/>
            <w:gridSpan w:val="3"/>
          </w:tcPr>
          <w:p w:rsidR="006D7CF4" w:rsidRDefault="006D7CF4">
            <w:pPr>
              <w:pStyle w:val="ConsPlusNormal"/>
            </w:pPr>
            <w:r>
              <w:t>Процессная часть</w:t>
            </w:r>
          </w:p>
        </w:tc>
        <w:tc>
          <w:tcPr>
            <w:tcW w:w="1449" w:type="dxa"/>
          </w:tcPr>
          <w:p w:rsidR="006D7CF4" w:rsidRDefault="006D7CF4">
            <w:pPr>
              <w:pStyle w:val="ConsPlusNormal"/>
              <w:jc w:val="center"/>
            </w:pPr>
            <w:r>
              <w:t>2947264,2</w:t>
            </w:r>
          </w:p>
        </w:tc>
        <w:tc>
          <w:tcPr>
            <w:tcW w:w="1531" w:type="dxa"/>
          </w:tcPr>
          <w:p w:rsidR="006D7CF4" w:rsidRDefault="006D7CF4">
            <w:pPr>
              <w:pStyle w:val="ConsPlusNormal"/>
              <w:jc w:val="center"/>
            </w:pPr>
            <w:r>
              <w:t>3060880,9</w:t>
            </w:r>
          </w:p>
        </w:tc>
        <w:tc>
          <w:tcPr>
            <w:tcW w:w="1531" w:type="dxa"/>
          </w:tcPr>
          <w:p w:rsidR="006D7CF4" w:rsidRDefault="006D7CF4">
            <w:pPr>
              <w:pStyle w:val="ConsPlusNormal"/>
              <w:jc w:val="center"/>
            </w:pPr>
            <w:r>
              <w:t>3173224,4</w:t>
            </w:r>
          </w:p>
        </w:tc>
        <w:tc>
          <w:tcPr>
            <w:tcW w:w="1474" w:type="dxa"/>
          </w:tcPr>
          <w:p w:rsidR="006D7CF4" w:rsidRDefault="006D7CF4">
            <w:pPr>
              <w:pStyle w:val="ConsPlusNormal"/>
              <w:jc w:val="center"/>
            </w:pPr>
            <w:r>
              <w:t>3300153,4</w:t>
            </w:r>
          </w:p>
        </w:tc>
        <w:tc>
          <w:tcPr>
            <w:tcW w:w="1531" w:type="dxa"/>
          </w:tcPr>
          <w:p w:rsidR="006D7CF4" w:rsidRDefault="006D7CF4">
            <w:pPr>
              <w:pStyle w:val="ConsPlusNormal"/>
              <w:jc w:val="center"/>
            </w:pPr>
            <w:r>
              <w:t>3432159,5</w:t>
            </w:r>
          </w:p>
        </w:tc>
        <w:tc>
          <w:tcPr>
            <w:tcW w:w="1531" w:type="dxa"/>
          </w:tcPr>
          <w:p w:rsidR="006D7CF4" w:rsidRDefault="006D7CF4">
            <w:pPr>
              <w:pStyle w:val="ConsPlusNormal"/>
              <w:jc w:val="center"/>
            </w:pPr>
            <w:r>
              <w:t>3569445,9</w:t>
            </w:r>
          </w:p>
        </w:tc>
        <w:tc>
          <w:tcPr>
            <w:tcW w:w="1587" w:type="dxa"/>
          </w:tcPr>
          <w:p w:rsidR="006D7CF4" w:rsidRDefault="006D7CF4">
            <w:pPr>
              <w:pStyle w:val="ConsPlusNormal"/>
              <w:jc w:val="center"/>
            </w:pPr>
            <w:r>
              <w:t>19483128,3</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4082" w:type="dxa"/>
            <w:gridSpan w:val="3"/>
          </w:tcPr>
          <w:p w:rsidR="006D7CF4" w:rsidRDefault="006D7CF4">
            <w:pPr>
              <w:pStyle w:val="ConsPlusNormal"/>
            </w:pPr>
            <w:r>
              <w:t>ВСЕГО</w:t>
            </w:r>
          </w:p>
        </w:tc>
        <w:tc>
          <w:tcPr>
            <w:tcW w:w="1449" w:type="dxa"/>
          </w:tcPr>
          <w:p w:rsidR="006D7CF4" w:rsidRDefault="006D7CF4">
            <w:pPr>
              <w:pStyle w:val="ConsPlusNormal"/>
              <w:jc w:val="center"/>
            </w:pPr>
            <w:r>
              <w:t>2947264,2</w:t>
            </w:r>
          </w:p>
        </w:tc>
        <w:tc>
          <w:tcPr>
            <w:tcW w:w="1531" w:type="dxa"/>
          </w:tcPr>
          <w:p w:rsidR="006D7CF4" w:rsidRDefault="006D7CF4">
            <w:pPr>
              <w:pStyle w:val="ConsPlusNormal"/>
              <w:jc w:val="center"/>
            </w:pPr>
            <w:r>
              <w:t>3060880,9</w:t>
            </w:r>
          </w:p>
        </w:tc>
        <w:tc>
          <w:tcPr>
            <w:tcW w:w="1531" w:type="dxa"/>
          </w:tcPr>
          <w:p w:rsidR="006D7CF4" w:rsidRDefault="006D7CF4">
            <w:pPr>
              <w:pStyle w:val="ConsPlusNormal"/>
              <w:jc w:val="center"/>
            </w:pPr>
            <w:r>
              <w:t>3173224,4</w:t>
            </w:r>
          </w:p>
        </w:tc>
        <w:tc>
          <w:tcPr>
            <w:tcW w:w="1474" w:type="dxa"/>
          </w:tcPr>
          <w:p w:rsidR="006D7CF4" w:rsidRDefault="006D7CF4">
            <w:pPr>
              <w:pStyle w:val="ConsPlusNormal"/>
              <w:jc w:val="center"/>
            </w:pPr>
            <w:r>
              <w:t>3300153,4</w:t>
            </w:r>
          </w:p>
        </w:tc>
        <w:tc>
          <w:tcPr>
            <w:tcW w:w="1531" w:type="dxa"/>
          </w:tcPr>
          <w:p w:rsidR="006D7CF4" w:rsidRDefault="006D7CF4">
            <w:pPr>
              <w:pStyle w:val="ConsPlusNormal"/>
              <w:jc w:val="center"/>
            </w:pPr>
            <w:r>
              <w:t>3432159,5</w:t>
            </w:r>
          </w:p>
        </w:tc>
        <w:tc>
          <w:tcPr>
            <w:tcW w:w="1531" w:type="dxa"/>
          </w:tcPr>
          <w:p w:rsidR="006D7CF4" w:rsidRDefault="006D7CF4">
            <w:pPr>
              <w:pStyle w:val="ConsPlusNormal"/>
              <w:jc w:val="center"/>
            </w:pPr>
            <w:r>
              <w:t>3569445,9</w:t>
            </w:r>
          </w:p>
        </w:tc>
        <w:tc>
          <w:tcPr>
            <w:tcW w:w="1587" w:type="dxa"/>
          </w:tcPr>
          <w:p w:rsidR="006D7CF4" w:rsidRDefault="006D7CF4">
            <w:pPr>
              <w:pStyle w:val="ConsPlusNormal"/>
              <w:jc w:val="center"/>
            </w:pPr>
            <w:r>
              <w:t>19483128,3</w:t>
            </w:r>
          </w:p>
        </w:tc>
      </w:tr>
      <w:tr w:rsidR="006D7CF4">
        <w:tc>
          <w:tcPr>
            <w:tcW w:w="510" w:type="dxa"/>
            <w:vMerge w:val="restart"/>
            <w:tcBorders>
              <w:bottom w:val="nil"/>
            </w:tcBorders>
          </w:tcPr>
          <w:p w:rsidR="006D7CF4" w:rsidRDefault="006D7CF4">
            <w:pPr>
              <w:pStyle w:val="ConsPlusNormal"/>
              <w:jc w:val="center"/>
            </w:pPr>
            <w:r>
              <w:t>6</w:t>
            </w:r>
          </w:p>
        </w:tc>
        <w:tc>
          <w:tcPr>
            <w:tcW w:w="1984" w:type="dxa"/>
            <w:vMerge w:val="restart"/>
          </w:tcPr>
          <w:p w:rsidR="006D7CF4" w:rsidRDefault="006D7CF4">
            <w:pPr>
              <w:pStyle w:val="ConsPlusNormal"/>
            </w:pPr>
            <w:r>
              <w:t>Подпрограмма 5</w:t>
            </w:r>
          </w:p>
        </w:tc>
        <w:tc>
          <w:tcPr>
            <w:tcW w:w="1247" w:type="dxa"/>
            <w:vMerge w:val="restart"/>
          </w:tcPr>
          <w:p w:rsidR="006D7CF4" w:rsidRDefault="006D7CF4">
            <w:pPr>
              <w:pStyle w:val="ConsPlusNormal"/>
            </w:pPr>
            <w:r>
              <w:t>Бюджет Санкт-Петербурга</w:t>
            </w:r>
          </w:p>
        </w:tc>
        <w:tc>
          <w:tcPr>
            <w:tcW w:w="1644" w:type="dxa"/>
            <w:vMerge w:val="restart"/>
          </w:tcPr>
          <w:p w:rsidR="006D7CF4" w:rsidRDefault="006D7CF4">
            <w:pPr>
              <w:pStyle w:val="ConsPlusNormal"/>
            </w:pPr>
            <w:r>
              <w:t>Проектная часть</w:t>
            </w:r>
          </w:p>
        </w:tc>
        <w:tc>
          <w:tcPr>
            <w:tcW w:w="1191" w:type="dxa"/>
          </w:tcPr>
          <w:p w:rsidR="006D7CF4" w:rsidRDefault="006D7CF4">
            <w:pPr>
              <w:pStyle w:val="ConsPlusNormal"/>
            </w:pPr>
            <w:r>
              <w:t>Текущие расходы</w:t>
            </w:r>
          </w:p>
        </w:tc>
        <w:tc>
          <w:tcPr>
            <w:tcW w:w="1449" w:type="dxa"/>
          </w:tcPr>
          <w:p w:rsidR="006D7CF4" w:rsidRDefault="006D7CF4">
            <w:pPr>
              <w:pStyle w:val="ConsPlusNormal"/>
              <w:jc w:val="center"/>
            </w:pPr>
            <w:r>
              <w:t>2146027,9</w:t>
            </w:r>
          </w:p>
        </w:tc>
        <w:tc>
          <w:tcPr>
            <w:tcW w:w="1531" w:type="dxa"/>
          </w:tcPr>
          <w:p w:rsidR="006D7CF4" w:rsidRDefault="006D7CF4">
            <w:pPr>
              <w:pStyle w:val="ConsPlusNormal"/>
              <w:jc w:val="center"/>
            </w:pPr>
            <w:r>
              <w:t>2106187,1</w:t>
            </w:r>
          </w:p>
        </w:tc>
        <w:tc>
          <w:tcPr>
            <w:tcW w:w="1531" w:type="dxa"/>
          </w:tcPr>
          <w:p w:rsidR="006D7CF4" w:rsidRDefault="006D7CF4">
            <w:pPr>
              <w:pStyle w:val="ConsPlusNormal"/>
              <w:jc w:val="center"/>
            </w:pPr>
            <w:r>
              <w:t>2076454,6</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6328669,6</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1644" w:type="dxa"/>
            <w:vMerge/>
          </w:tcPr>
          <w:p w:rsidR="006D7CF4" w:rsidRDefault="006D7CF4">
            <w:pPr>
              <w:pStyle w:val="ConsPlusNormal"/>
            </w:pPr>
          </w:p>
        </w:tc>
        <w:tc>
          <w:tcPr>
            <w:tcW w:w="1191" w:type="dxa"/>
          </w:tcPr>
          <w:p w:rsidR="006D7CF4" w:rsidRDefault="006D7CF4">
            <w:pPr>
              <w:pStyle w:val="ConsPlusNormal"/>
            </w:pPr>
            <w:r>
              <w:t>Расходы развития</w:t>
            </w:r>
          </w:p>
        </w:tc>
        <w:tc>
          <w:tcPr>
            <w:tcW w:w="1449" w:type="dxa"/>
          </w:tcPr>
          <w:p w:rsidR="006D7CF4" w:rsidRDefault="006D7CF4">
            <w:pPr>
              <w:pStyle w:val="ConsPlusNormal"/>
              <w:jc w:val="center"/>
            </w:pPr>
            <w:r>
              <w:t>12661256,6</w:t>
            </w:r>
          </w:p>
        </w:tc>
        <w:tc>
          <w:tcPr>
            <w:tcW w:w="1531" w:type="dxa"/>
          </w:tcPr>
          <w:p w:rsidR="006D7CF4" w:rsidRDefault="006D7CF4">
            <w:pPr>
              <w:pStyle w:val="ConsPlusNormal"/>
              <w:jc w:val="center"/>
            </w:pPr>
            <w:r>
              <w:t>13704160,5</w:t>
            </w:r>
          </w:p>
        </w:tc>
        <w:tc>
          <w:tcPr>
            <w:tcW w:w="1531" w:type="dxa"/>
          </w:tcPr>
          <w:p w:rsidR="006D7CF4" w:rsidRDefault="006D7CF4">
            <w:pPr>
              <w:pStyle w:val="ConsPlusNormal"/>
              <w:jc w:val="center"/>
            </w:pPr>
            <w:r>
              <w:t>11900542,7</w:t>
            </w:r>
          </w:p>
        </w:tc>
        <w:tc>
          <w:tcPr>
            <w:tcW w:w="1474" w:type="dxa"/>
          </w:tcPr>
          <w:p w:rsidR="006D7CF4" w:rsidRDefault="006D7CF4">
            <w:pPr>
              <w:pStyle w:val="ConsPlusNormal"/>
              <w:jc w:val="center"/>
            </w:pPr>
            <w:r>
              <w:t>16854340,5</w:t>
            </w:r>
          </w:p>
        </w:tc>
        <w:tc>
          <w:tcPr>
            <w:tcW w:w="1531" w:type="dxa"/>
          </w:tcPr>
          <w:p w:rsidR="006D7CF4" w:rsidRDefault="006D7CF4">
            <w:pPr>
              <w:pStyle w:val="ConsPlusNormal"/>
              <w:jc w:val="center"/>
            </w:pPr>
            <w:r>
              <w:t>15714743,7</w:t>
            </w:r>
          </w:p>
        </w:tc>
        <w:tc>
          <w:tcPr>
            <w:tcW w:w="1531" w:type="dxa"/>
          </w:tcPr>
          <w:p w:rsidR="006D7CF4" w:rsidRDefault="006D7CF4">
            <w:pPr>
              <w:pStyle w:val="ConsPlusNormal"/>
              <w:jc w:val="center"/>
            </w:pPr>
            <w:r>
              <w:t>9115044,8</w:t>
            </w:r>
          </w:p>
        </w:tc>
        <w:tc>
          <w:tcPr>
            <w:tcW w:w="1587" w:type="dxa"/>
          </w:tcPr>
          <w:p w:rsidR="006D7CF4" w:rsidRDefault="006D7CF4">
            <w:pPr>
              <w:pStyle w:val="ConsPlusNormal"/>
              <w:jc w:val="center"/>
            </w:pPr>
            <w:r>
              <w:t>79950088,8</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1644" w:type="dxa"/>
            <w:vMerge/>
          </w:tcPr>
          <w:p w:rsidR="006D7CF4" w:rsidRDefault="006D7CF4">
            <w:pPr>
              <w:pStyle w:val="ConsPlusNormal"/>
            </w:pPr>
          </w:p>
        </w:tc>
        <w:tc>
          <w:tcPr>
            <w:tcW w:w="1191" w:type="dxa"/>
          </w:tcPr>
          <w:p w:rsidR="006D7CF4" w:rsidRDefault="006D7CF4">
            <w:pPr>
              <w:pStyle w:val="ConsPlusNormal"/>
            </w:pPr>
            <w:r>
              <w:t>ИТОГО</w:t>
            </w:r>
          </w:p>
        </w:tc>
        <w:tc>
          <w:tcPr>
            <w:tcW w:w="1449" w:type="dxa"/>
          </w:tcPr>
          <w:p w:rsidR="006D7CF4" w:rsidRDefault="006D7CF4">
            <w:pPr>
              <w:pStyle w:val="ConsPlusNormal"/>
              <w:jc w:val="center"/>
            </w:pPr>
            <w:r>
              <w:t>14807284,5</w:t>
            </w:r>
          </w:p>
        </w:tc>
        <w:tc>
          <w:tcPr>
            <w:tcW w:w="1531" w:type="dxa"/>
          </w:tcPr>
          <w:p w:rsidR="006D7CF4" w:rsidRDefault="006D7CF4">
            <w:pPr>
              <w:pStyle w:val="ConsPlusNormal"/>
              <w:jc w:val="center"/>
            </w:pPr>
            <w:r>
              <w:t>15810347,6</w:t>
            </w:r>
          </w:p>
        </w:tc>
        <w:tc>
          <w:tcPr>
            <w:tcW w:w="1531" w:type="dxa"/>
          </w:tcPr>
          <w:p w:rsidR="006D7CF4" w:rsidRDefault="006D7CF4">
            <w:pPr>
              <w:pStyle w:val="ConsPlusNormal"/>
              <w:jc w:val="center"/>
            </w:pPr>
            <w:r>
              <w:t>13976997,3</w:t>
            </w:r>
          </w:p>
        </w:tc>
        <w:tc>
          <w:tcPr>
            <w:tcW w:w="1474" w:type="dxa"/>
          </w:tcPr>
          <w:p w:rsidR="006D7CF4" w:rsidRDefault="006D7CF4">
            <w:pPr>
              <w:pStyle w:val="ConsPlusNormal"/>
              <w:jc w:val="center"/>
            </w:pPr>
            <w:r>
              <w:t>16854340,5</w:t>
            </w:r>
          </w:p>
        </w:tc>
        <w:tc>
          <w:tcPr>
            <w:tcW w:w="1531" w:type="dxa"/>
          </w:tcPr>
          <w:p w:rsidR="006D7CF4" w:rsidRDefault="006D7CF4">
            <w:pPr>
              <w:pStyle w:val="ConsPlusNormal"/>
              <w:jc w:val="center"/>
            </w:pPr>
            <w:r>
              <w:t>15714743,7</w:t>
            </w:r>
          </w:p>
        </w:tc>
        <w:tc>
          <w:tcPr>
            <w:tcW w:w="1531" w:type="dxa"/>
          </w:tcPr>
          <w:p w:rsidR="006D7CF4" w:rsidRDefault="006D7CF4">
            <w:pPr>
              <w:pStyle w:val="ConsPlusNormal"/>
              <w:jc w:val="center"/>
            </w:pPr>
            <w:r>
              <w:t>9115044,8</w:t>
            </w:r>
          </w:p>
        </w:tc>
        <w:tc>
          <w:tcPr>
            <w:tcW w:w="1587" w:type="dxa"/>
          </w:tcPr>
          <w:p w:rsidR="006D7CF4" w:rsidRDefault="006D7CF4">
            <w:pPr>
              <w:pStyle w:val="ConsPlusNormal"/>
              <w:jc w:val="center"/>
            </w:pPr>
            <w:r>
              <w:t>86278758,4</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18355215,1</w:t>
            </w:r>
          </w:p>
        </w:tc>
        <w:tc>
          <w:tcPr>
            <w:tcW w:w="1531" w:type="dxa"/>
          </w:tcPr>
          <w:p w:rsidR="006D7CF4" w:rsidRDefault="006D7CF4">
            <w:pPr>
              <w:pStyle w:val="ConsPlusNormal"/>
              <w:jc w:val="center"/>
            </w:pPr>
            <w:r>
              <w:t>11147050,6</w:t>
            </w:r>
          </w:p>
        </w:tc>
        <w:tc>
          <w:tcPr>
            <w:tcW w:w="1531" w:type="dxa"/>
          </w:tcPr>
          <w:p w:rsidR="006D7CF4" w:rsidRDefault="006D7CF4">
            <w:pPr>
              <w:pStyle w:val="ConsPlusNormal"/>
              <w:jc w:val="center"/>
            </w:pPr>
            <w:r>
              <w:t>11398162,6</w:t>
            </w:r>
          </w:p>
        </w:tc>
        <w:tc>
          <w:tcPr>
            <w:tcW w:w="1474" w:type="dxa"/>
          </w:tcPr>
          <w:p w:rsidR="006D7CF4" w:rsidRDefault="006D7CF4">
            <w:pPr>
              <w:pStyle w:val="ConsPlusNormal"/>
              <w:jc w:val="center"/>
            </w:pPr>
            <w:r>
              <w:t>11848889,1</w:t>
            </w:r>
          </w:p>
        </w:tc>
        <w:tc>
          <w:tcPr>
            <w:tcW w:w="1531" w:type="dxa"/>
          </w:tcPr>
          <w:p w:rsidR="006D7CF4" w:rsidRDefault="006D7CF4">
            <w:pPr>
              <w:pStyle w:val="ConsPlusNormal"/>
              <w:jc w:val="center"/>
            </w:pPr>
            <w:r>
              <w:t>12322844,7</w:t>
            </w:r>
          </w:p>
        </w:tc>
        <w:tc>
          <w:tcPr>
            <w:tcW w:w="1531" w:type="dxa"/>
          </w:tcPr>
          <w:p w:rsidR="006D7CF4" w:rsidRDefault="006D7CF4">
            <w:pPr>
              <w:pStyle w:val="ConsPlusNormal"/>
              <w:jc w:val="center"/>
            </w:pPr>
            <w:r>
              <w:t>12815758,5</w:t>
            </w:r>
          </w:p>
        </w:tc>
        <w:tc>
          <w:tcPr>
            <w:tcW w:w="1587" w:type="dxa"/>
          </w:tcPr>
          <w:p w:rsidR="006D7CF4" w:rsidRDefault="006D7CF4">
            <w:pPr>
              <w:pStyle w:val="ConsPlusNormal"/>
              <w:jc w:val="center"/>
            </w:pPr>
            <w:r>
              <w:t>77887920,5</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33162499,6</w:t>
            </w:r>
          </w:p>
        </w:tc>
        <w:tc>
          <w:tcPr>
            <w:tcW w:w="1531" w:type="dxa"/>
          </w:tcPr>
          <w:p w:rsidR="006D7CF4" w:rsidRDefault="006D7CF4">
            <w:pPr>
              <w:pStyle w:val="ConsPlusNormal"/>
              <w:jc w:val="center"/>
            </w:pPr>
            <w:r>
              <w:t>26957398,2</w:t>
            </w:r>
          </w:p>
        </w:tc>
        <w:tc>
          <w:tcPr>
            <w:tcW w:w="1531" w:type="dxa"/>
          </w:tcPr>
          <w:p w:rsidR="006D7CF4" w:rsidRDefault="006D7CF4">
            <w:pPr>
              <w:pStyle w:val="ConsPlusNormal"/>
              <w:jc w:val="center"/>
            </w:pPr>
            <w:r>
              <w:t>25375159,9</w:t>
            </w:r>
          </w:p>
        </w:tc>
        <w:tc>
          <w:tcPr>
            <w:tcW w:w="1474" w:type="dxa"/>
          </w:tcPr>
          <w:p w:rsidR="006D7CF4" w:rsidRDefault="006D7CF4">
            <w:pPr>
              <w:pStyle w:val="ConsPlusNormal"/>
              <w:jc w:val="center"/>
            </w:pPr>
            <w:r>
              <w:t>28703229,6</w:t>
            </w:r>
          </w:p>
        </w:tc>
        <w:tc>
          <w:tcPr>
            <w:tcW w:w="1531" w:type="dxa"/>
          </w:tcPr>
          <w:p w:rsidR="006D7CF4" w:rsidRDefault="006D7CF4">
            <w:pPr>
              <w:pStyle w:val="ConsPlusNormal"/>
              <w:jc w:val="center"/>
            </w:pPr>
            <w:r>
              <w:t>28037588,4</w:t>
            </w:r>
          </w:p>
        </w:tc>
        <w:tc>
          <w:tcPr>
            <w:tcW w:w="1531" w:type="dxa"/>
          </w:tcPr>
          <w:p w:rsidR="006D7CF4" w:rsidRDefault="006D7CF4">
            <w:pPr>
              <w:pStyle w:val="ConsPlusNormal"/>
              <w:jc w:val="center"/>
            </w:pPr>
            <w:r>
              <w:t>21930803,3</w:t>
            </w:r>
          </w:p>
        </w:tc>
        <w:tc>
          <w:tcPr>
            <w:tcW w:w="1587" w:type="dxa"/>
          </w:tcPr>
          <w:p w:rsidR="006D7CF4" w:rsidRDefault="006D7CF4">
            <w:pPr>
              <w:pStyle w:val="ConsPlusNormal"/>
              <w:jc w:val="center"/>
            </w:pPr>
            <w:r>
              <w:t>164166678,9</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val="restart"/>
          </w:tcPr>
          <w:p w:rsidR="006D7CF4" w:rsidRDefault="006D7CF4">
            <w:pPr>
              <w:pStyle w:val="ConsPlusNormal"/>
            </w:pPr>
            <w:r>
              <w:t>Федеральный бюджет</w:t>
            </w:r>
          </w:p>
        </w:tc>
        <w:tc>
          <w:tcPr>
            <w:tcW w:w="1644" w:type="dxa"/>
            <w:vMerge w:val="restart"/>
          </w:tcPr>
          <w:p w:rsidR="006D7CF4" w:rsidRDefault="006D7CF4">
            <w:pPr>
              <w:pStyle w:val="ConsPlusNormal"/>
            </w:pPr>
            <w:r>
              <w:t>Проектная часть</w:t>
            </w:r>
          </w:p>
        </w:tc>
        <w:tc>
          <w:tcPr>
            <w:tcW w:w="1191" w:type="dxa"/>
          </w:tcPr>
          <w:p w:rsidR="006D7CF4" w:rsidRDefault="006D7CF4">
            <w:pPr>
              <w:pStyle w:val="ConsPlusNormal"/>
            </w:pPr>
            <w:r>
              <w:t>Текущие расходы</w:t>
            </w:r>
          </w:p>
        </w:tc>
        <w:tc>
          <w:tcPr>
            <w:tcW w:w="1449" w:type="dxa"/>
          </w:tcPr>
          <w:p w:rsidR="006D7CF4" w:rsidRDefault="006D7CF4">
            <w:pPr>
              <w:pStyle w:val="ConsPlusNormal"/>
              <w:jc w:val="center"/>
            </w:pPr>
            <w:r>
              <w:t>1977745,6</w:t>
            </w:r>
          </w:p>
        </w:tc>
        <w:tc>
          <w:tcPr>
            <w:tcW w:w="1531" w:type="dxa"/>
          </w:tcPr>
          <w:p w:rsidR="006D7CF4" w:rsidRDefault="006D7CF4">
            <w:pPr>
              <w:pStyle w:val="ConsPlusNormal"/>
              <w:jc w:val="center"/>
            </w:pPr>
            <w:r>
              <w:t>1939467,2</w:t>
            </w:r>
          </w:p>
        </w:tc>
        <w:tc>
          <w:tcPr>
            <w:tcW w:w="1531" w:type="dxa"/>
          </w:tcPr>
          <w:p w:rsidR="006D7CF4" w:rsidRDefault="006D7CF4">
            <w:pPr>
              <w:pStyle w:val="ConsPlusNormal"/>
              <w:jc w:val="center"/>
            </w:pPr>
            <w:r>
              <w:t>1948549,9</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5865762,7</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1644" w:type="dxa"/>
            <w:vMerge/>
          </w:tcPr>
          <w:p w:rsidR="006D7CF4" w:rsidRDefault="006D7CF4">
            <w:pPr>
              <w:pStyle w:val="ConsPlusNormal"/>
            </w:pPr>
          </w:p>
        </w:tc>
        <w:tc>
          <w:tcPr>
            <w:tcW w:w="1191" w:type="dxa"/>
          </w:tcPr>
          <w:p w:rsidR="006D7CF4" w:rsidRDefault="006D7CF4">
            <w:pPr>
              <w:pStyle w:val="ConsPlusNormal"/>
            </w:pPr>
            <w:r>
              <w:t>Расходы развития</w:t>
            </w:r>
          </w:p>
        </w:tc>
        <w:tc>
          <w:tcPr>
            <w:tcW w:w="1449"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1644" w:type="dxa"/>
            <w:vMerge/>
          </w:tcPr>
          <w:p w:rsidR="006D7CF4" w:rsidRDefault="006D7CF4">
            <w:pPr>
              <w:pStyle w:val="ConsPlusNormal"/>
            </w:pPr>
          </w:p>
        </w:tc>
        <w:tc>
          <w:tcPr>
            <w:tcW w:w="1191" w:type="dxa"/>
          </w:tcPr>
          <w:p w:rsidR="006D7CF4" w:rsidRDefault="006D7CF4">
            <w:pPr>
              <w:pStyle w:val="ConsPlusNormal"/>
            </w:pPr>
            <w:r>
              <w:t>ИТОГО</w:t>
            </w:r>
          </w:p>
        </w:tc>
        <w:tc>
          <w:tcPr>
            <w:tcW w:w="1449" w:type="dxa"/>
          </w:tcPr>
          <w:p w:rsidR="006D7CF4" w:rsidRDefault="006D7CF4">
            <w:pPr>
              <w:pStyle w:val="ConsPlusNormal"/>
              <w:jc w:val="center"/>
            </w:pPr>
            <w:r>
              <w:t>1977745,6</w:t>
            </w:r>
          </w:p>
        </w:tc>
        <w:tc>
          <w:tcPr>
            <w:tcW w:w="1531" w:type="dxa"/>
          </w:tcPr>
          <w:p w:rsidR="006D7CF4" w:rsidRDefault="006D7CF4">
            <w:pPr>
              <w:pStyle w:val="ConsPlusNormal"/>
              <w:jc w:val="center"/>
            </w:pPr>
            <w:r>
              <w:t>1939467,2</w:t>
            </w:r>
          </w:p>
        </w:tc>
        <w:tc>
          <w:tcPr>
            <w:tcW w:w="1531" w:type="dxa"/>
          </w:tcPr>
          <w:p w:rsidR="006D7CF4" w:rsidRDefault="006D7CF4">
            <w:pPr>
              <w:pStyle w:val="ConsPlusNormal"/>
              <w:jc w:val="center"/>
            </w:pPr>
            <w:r>
              <w:t>1948549,9</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5865762,7</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104377,6</w:t>
            </w:r>
          </w:p>
        </w:tc>
        <w:tc>
          <w:tcPr>
            <w:tcW w:w="1531" w:type="dxa"/>
          </w:tcPr>
          <w:p w:rsidR="006D7CF4" w:rsidRDefault="006D7CF4">
            <w:pPr>
              <w:pStyle w:val="ConsPlusNormal"/>
              <w:jc w:val="center"/>
            </w:pPr>
            <w:r>
              <w:t>76444,5</w:t>
            </w:r>
          </w:p>
        </w:tc>
        <w:tc>
          <w:tcPr>
            <w:tcW w:w="1531" w:type="dxa"/>
          </w:tcPr>
          <w:p w:rsidR="006D7CF4" w:rsidRDefault="006D7CF4">
            <w:pPr>
              <w:pStyle w:val="ConsPlusNormal"/>
              <w:jc w:val="center"/>
            </w:pPr>
            <w:r>
              <w:t>76444,5</w:t>
            </w:r>
          </w:p>
        </w:tc>
        <w:tc>
          <w:tcPr>
            <w:tcW w:w="1474" w:type="dxa"/>
          </w:tcPr>
          <w:p w:rsidR="006D7CF4" w:rsidRDefault="006D7CF4">
            <w:pPr>
              <w:pStyle w:val="ConsPlusNormal"/>
              <w:jc w:val="center"/>
            </w:pPr>
            <w:r>
              <w:t>79502,3</w:t>
            </w:r>
          </w:p>
        </w:tc>
        <w:tc>
          <w:tcPr>
            <w:tcW w:w="1531" w:type="dxa"/>
          </w:tcPr>
          <w:p w:rsidR="006D7CF4" w:rsidRDefault="006D7CF4">
            <w:pPr>
              <w:pStyle w:val="ConsPlusNormal"/>
              <w:jc w:val="center"/>
            </w:pPr>
            <w:r>
              <w:t>82682,4</w:t>
            </w:r>
          </w:p>
        </w:tc>
        <w:tc>
          <w:tcPr>
            <w:tcW w:w="1531" w:type="dxa"/>
          </w:tcPr>
          <w:p w:rsidR="006D7CF4" w:rsidRDefault="006D7CF4">
            <w:pPr>
              <w:pStyle w:val="ConsPlusNormal"/>
              <w:jc w:val="center"/>
            </w:pPr>
            <w:r>
              <w:t>85989,7</w:t>
            </w:r>
          </w:p>
        </w:tc>
        <w:tc>
          <w:tcPr>
            <w:tcW w:w="1587" w:type="dxa"/>
          </w:tcPr>
          <w:p w:rsidR="006D7CF4" w:rsidRDefault="006D7CF4">
            <w:pPr>
              <w:pStyle w:val="ConsPlusNormal"/>
              <w:jc w:val="center"/>
            </w:pPr>
            <w:r>
              <w:t>505440,9</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2082123,2</w:t>
            </w:r>
          </w:p>
        </w:tc>
        <w:tc>
          <w:tcPr>
            <w:tcW w:w="1531" w:type="dxa"/>
          </w:tcPr>
          <w:p w:rsidR="006D7CF4" w:rsidRDefault="006D7CF4">
            <w:pPr>
              <w:pStyle w:val="ConsPlusNormal"/>
              <w:jc w:val="center"/>
            </w:pPr>
            <w:r>
              <w:t>2015911,7</w:t>
            </w:r>
          </w:p>
        </w:tc>
        <w:tc>
          <w:tcPr>
            <w:tcW w:w="1531" w:type="dxa"/>
          </w:tcPr>
          <w:p w:rsidR="006D7CF4" w:rsidRDefault="006D7CF4">
            <w:pPr>
              <w:pStyle w:val="ConsPlusNormal"/>
              <w:jc w:val="center"/>
            </w:pPr>
            <w:r>
              <w:t>2024994,4</w:t>
            </w:r>
          </w:p>
        </w:tc>
        <w:tc>
          <w:tcPr>
            <w:tcW w:w="1474" w:type="dxa"/>
          </w:tcPr>
          <w:p w:rsidR="006D7CF4" w:rsidRDefault="006D7CF4">
            <w:pPr>
              <w:pStyle w:val="ConsPlusNormal"/>
              <w:jc w:val="center"/>
            </w:pPr>
            <w:r>
              <w:t>79502,3</w:t>
            </w:r>
          </w:p>
        </w:tc>
        <w:tc>
          <w:tcPr>
            <w:tcW w:w="1531" w:type="dxa"/>
          </w:tcPr>
          <w:p w:rsidR="006D7CF4" w:rsidRDefault="006D7CF4">
            <w:pPr>
              <w:pStyle w:val="ConsPlusNormal"/>
              <w:jc w:val="center"/>
            </w:pPr>
            <w:r>
              <w:t>82682,4</w:t>
            </w:r>
          </w:p>
        </w:tc>
        <w:tc>
          <w:tcPr>
            <w:tcW w:w="1531" w:type="dxa"/>
          </w:tcPr>
          <w:p w:rsidR="006D7CF4" w:rsidRDefault="006D7CF4">
            <w:pPr>
              <w:pStyle w:val="ConsPlusNormal"/>
              <w:jc w:val="center"/>
            </w:pPr>
            <w:r>
              <w:t>85989,7</w:t>
            </w:r>
          </w:p>
        </w:tc>
        <w:tc>
          <w:tcPr>
            <w:tcW w:w="1587" w:type="dxa"/>
          </w:tcPr>
          <w:p w:rsidR="006D7CF4" w:rsidRDefault="006D7CF4">
            <w:pPr>
              <w:pStyle w:val="ConsPlusNormal"/>
              <w:jc w:val="center"/>
            </w:pPr>
            <w:r>
              <w:t>6371203,6</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val="restart"/>
          </w:tcPr>
          <w:p w:rsidR="006D7CF4" w:rsidRDefault="006D7CF4">
            <w:pPr>
              <w:pStyle w:val="ConsPlusNormal"/>
            </w:pPr>
            <w:r>
              <w:t>Внебюджетные средства</w:t>
            </w: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583613,7</w:t>
            </w:r>
          </w:p>
        </w:tc>
        <w:tc>
          <w:tcPr>
            <w:tcW w:w="1531" w:type="dxa"/>
          </w:tcPr>
          <w:p w:rsidR="006D7CF4" w:rsidRDefault="006D7CF4">
            <w:pPr>
              <w:pStyle w:val="ConsPlusNormal"/>
              <w:jc w:val="center"/>
            </w:pPr>
            <w:r>
              <w:t>607541,9</w:t>
            </w:r>
          </w:p>
        </w:tc>
        <w:tc>
          <w:tcPr>
            <w:tcW w:w="1531" w:type="dxa"/>
          </w:tcPr>
          <w:p w:rsidR="006D7CF4" w:rsidRDefault="006D7CF4">
            <w:pPr>
              <w:pStyle w:val="ConsPlusNormal"/>
              <w:jc w:val="center"/>
            </w:pPr>
            <w:r>
              <w:t>632451,1</w:t>
            </w:r>
          </w:p>
        </w:tc>
        <w:tc>
          <w:tcPr>
            <w:tcW w:w="1474" w:type="dxa"/>
          </w:tcPr>
          <w:p w:rsidR="006D7CF4" w:rsidRDefault="006D7CF4">
            <w:pPr>
              <w:pStyle w:val="ConsPlusNormal"/>
              <w:jc w:val="center"/>
            </w:pPr>
            <w:r>
              <w:t>657749,1</w:t>
            </w:r>
          </w:p>
        </w:tc>
        <w:tc>
          <w:tcPr>
            <w:tcW w:w="1531" w:type="dxa"/>
          </w:tcPr>
          <w:p w:rsidR="006D7CF4" w:rsidRDefault="006D7CF4">
            <w:pPr>
              <w:pStyle w:val="ConsPlusNormal"/>
              <w:jc w:val="center"/>
            </w:pPr>
            <w:r>
              <w:t>684059,1</w:t>
            </w:r>
          </w:p>
        </w:tc>
        <w:tc>
          <w:tcPr>
            <w:tcW w:w="1531" w:type="dxa"/>
          </w:tcPr>
          <w:p w:rsidR="006D7CF4" w:rsidRDefault="006D7CF4">
            <w:pPr>
              <w:pStyle w:val="ConsPlusNormal"/>
              <w:jc w:val="center"/>
            </w:pPr>
            <w:r>
              <w:t>711421,5</w:t>
            </w:r>
          </w:p>
        </w:tc>
        <w:tc>
          <w:tcPr>
            <w:tcW w:w="1587" w:type="dxa"/>
          </w:tcPr>
          <w:p w:rsidR="006D7CF4" w:rsidRDefault="006D7CF4">
            <w:pPr>
              <w:pStyle w:val="ConsPlusNormal"/>
              <w:jc w:val="center"/>
            </w:pPr>
            <w:r>
              <w:t>3876836,4</w:t>
            </w:r>
          </w:p>
        </w:tc>
      </w:tr>
      <w:tr w:rsidR="006D7CF4">
        <w:tc>
          <w:tcPr>
            <w:tcW w:w="510" w:type="dxa"/>
            <w:vMerge/>
            <w:tcBorders>
              <w:bottom w:val="nil"/>
            </w:tcBorders>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583613,7</w:t>
            </w:r>
          </w:p>
        </w:tc>
        <w:tc>
          <w:tcPr>
            <w:tcW w:w="1531" w:type="dxa"/>
          </w:tcPr>
          <w:p w:rsidR="006D7CF4" w:rsidRDefault="006D7CF4">
            <w:pPr>
              <w:pStyle w:val="ConsPlusNormal"/>
              <w:jc w:val="center"/>
            </w:pPr>
            <w:r>
              <w:t>607541,9</w:t>
            </w:r>
          </w:p>
        </w:tc>
        <w:tc>
          <w:tcPr>
            <w:tcW w:w="1531" w:type="dxa"/>
          </w:tcPr>
          <w:p w:rsidR="006D7CF4" w:rsidRDefault="006D7CF4">
            <w:pPr>
              <w:pStyle w:val="ConsPlusNormal"/>
              <w:jc w:val="center"/>
            </w:pPr>
            <w:r>
              <w:t>632451,1</w:t>
            </w:r>
          </w:p>
        </w:tc>
        <w:tc>
          <w:tcPr>
            <w:tcW w:w="1474" w:type="dxa"/>
          </w:tcPr>
          <w:p w:rsidR="006D7CF4" w:rsidRDefault="006D7CF4">
            <w:pPr>
              <w:pStyle w:val="ConsPlusNormal"/>
              <w:jc w:val="center"/>
            </w:pPr>
            <w:r>
              <w:t>657749,1</w:t>
            </w:r>
          </w:p>
        </w:tc>
        <w:tc>
          <w:tcPr>
            <w:tcW w:w="1531" w:type="dxa"/>
          </w:tcPr>
          <w:p w:rsidR="006D7CF4" w:rsidRDefault="006D7CF4">
            <w:pPr>
              <w:pStyle w:val="ConsPlusNormal"/>
              <w:jc w:val="center"/>
            </w:pPr>
            <w:r>
              <w:t>684059,1</w:t>
            </w:r>
          </w:p>
        </w:tc>
        <w:tc>
          <w:tcPr>
            <w:tcW w:w="1531" w:type="dxa"/>
          </w:tcPr>
          <w:p w:rsidR="006D7CF4" w:rsidRDefault="006D7CF4">
            <w:pPr>
              <w:pStyle w:val="ConsPlusNormal"/>
              <w:jc w:val="center"/>
            </w:pPr>
            <w:r>
              <w:t>711421,5</w:t>
            </w:r>
          </w:p>
        </w:tc>
        <w:tc>
          <w:tcPr>
            <w:tcW w:w="1587" w:type="dxa"/>
          </w:tcPr>
          <w:p w:rsidR="006D7CF4" w:rsidRDefault="006D7CF4">
            <w:pPr>
              <w:pStyle w:val="ConsPlusNormal"/>
              <w:jc w:val="center"/>
            </w:pPr>
            <w:r>
              <w:t>3876836,4</w:t>
            </w:r>
          </w:p>
        </w:tc>
      </w:tr>
      <w:tr w:rsidR="006D7CF4">
        <w:tc>
          <w:tcPr>
            <w:tcW w:w="510" w:type="dxa"/>
            <w:vMerge/>
            <w:tcBorders>
              <w:bottom w:val="nil"/>
            </w:tcBorders>
          </w:tcPr>
          <w:p w:rsidR="006D7CF4" w:rsidRDefault="006D7CF4">
            <w:pPr>
              <w:pStyle w:val="ConsPlusNormal"/>
            </w:pPr>
          </w:p>
        </w:tc>
        <w:tc>
          <w:tcPr>
            <w:tcW w:w="1984" w:type="dxa"/>
            <w:vMerge w:val="restart"/>
            <w:tcBorders>
              <w:bottom w:val="nil"/>
            </w:tcBorders>
          </w:tcPr>
          <w:p w:rsidR="006D7CF4" w:rsidRDefault="006D7CF4">
            <w:pPr>
              <w:pStyle w:val="ConsPlusNormal"/>
            </w:pPr>
            <w:r>
              <w:t>ВСЕГО</w:t>
            </w:r>
          </w:p>
        </w:tc>
        <w:tc>
          <w:tcPr>
            <w:tcW w:w="1247" w:type="dxa"/>
            <w:vMerge w:val="restart"/>
          </w:tcPr>
          <w:p w:rsidR="006D7CF4" w:rsidRDefault="006D7CF4">
            <w:pPr>
              <w:pStyle w:val="ConsPlusNormal"/>
            </w:pPr>
            <w:r>
              <w:t>Проектная часть</w:t>
            </w:r>
          </w:p>
        </w:tc>
        <w:tc>
          <w:tcPr>
            <w:tcW w:w="2835" w:type="dxa"/>
            <w:gridSpan w:val="2"/>
          </w:tcPr>
          <w:p w:rsidR="006D7CF4" w:rsidRDefault="006D7CF4">
            <w:pPr>
              <w:pStyle w:val="ConsPlusNormal"/>
            </w:pPr>
            <w:r>
              <w:t>Текущие расходы</w:t>
            </w:r>
          </w:p>
        </w:tc>
        <w:tc>
          <w:tcPr>
            <w:tcW w:w="1449" w:type="dxa"/>
          </w:tcPr>
          <w:p w:rsidR="006D7CF4" w:rsidRDefault="006D7CF4">
            <w:pPr>
              <w:pStyle w:val="ConsPlusNormal"/>
              <w:jc w:val="center"/>
            </w:pPr>
            <w:r>
              <w:t>4123773,5</w:t>
            </w:r>
          </w:p>
        </w:tc>
        <w:tc>
          <w:tcPr>
            <w:tcW w:w="1531" w:type="dxa"/>
          </w:tcPr>
          <w:p w:rsidR="006D7CF4" w:rsidRDefault="006D7CF4">
            <w:pPr>
              <w:pStyle w:val="ConsPlusNormal"/>
              <w:jc w:val="center"/>
            </w:pPr>
            <w:r>
              <w:t>4045654,3</w:t>
            </w:r>
          </w:p>
        </w:tc>
        <w:tc>
          <w:tcPr>
            <w:tcW w:w="1531" w:type="dxa"/>
          </w:tcPr>
          <w:p w:rsidR="006D7CF4" w:rsidRDefault="006D7CF4">
            <w:pPr>
              <w:pStyle w:val="ConsPlusNormal"/>
              <w:jc w:val="center"/>
            </w:pPr>
            <w:r>
              <w:t>4025004,5</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12194432,3</w:t>
            </w:r>
          </w:p>
        </w:tc>
      </w:tr>
      <w:tr w:rsidR="006D7CF4">
        <w:tc>
          <w:tcPr>
            <w:tcW w:w="510" w:type="dxa"/>
            <w:vMerge/>
            <w:tcBorders>
              <w:bottom w:val="nil"/>
            </w:tcBorders>
          </w:tcPr>
          <w:p w:rsidR="006D7CF4" w:rsidRDefault="006D7CF4">
            <w:pPr>
              <w:pStyle w:val="ConsPlusNormal"/>
            </w:pPr>
          </w:p>
        </w:tc>
        <w:tc>
          <w:tcPr>
            <w:tcW w:w="1984" w:type="dxa"/>
            <w:vMerge/>
            <w:tcBorders>
              <w:bottom w:val="nil"/>
            </w:tcBorders>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Расходы развития</w:t>
            </w:r>
          </w:p>
        </w:tc>
        <w:tc>
          <w:tcPr>
            <w:tcW w:w="1449" w:type="dxa"/>
          </w:tcPr>
          <w:p w:rsidR="006D7CF4" w:rsidRDefault="006D7CF4">
            <w:pPr>
              <w:pStyle w:val="ConsPlusNormal"/>
              <w:jc w:val="center"/>
            </w:pPr>
            <w:r>
              <w:t>12661256,6</w:t>
            </w:r>
          </w:p>
        </w:tc>
        <w:tc>
          <w:tcPr>
            <w:tcW w:w="1531" w:type="dxa"/>
          </w:tcPr>
          <w:p w:rsidR="006D7CF4" w:rsidRDefault="006D7CF4">
            <w:pPr>
              <w:pStyle w:val="ConsPlusNormal"/>
              <w:jc w:val="center"/>
            </w:pPr>
            <w:r>
              <w:t>13704160,5</w:t>
            </w:r>
          </w:p>
        </w:tc>
        <w:tc>
          <w:tcPr>
            <w:tcW w:w="1531" w:type="dxa"/>
          </w:tcPr>
          <w:p w:rsidR="006D7CF4" w:rsidRDefault="006D7CF4">
            <w:pPr>
              <w:pStyle w:val="ConsPlusNormal"/>
              <w:jc w:val="center"/>
            </w:pPr>
            <w:r>
              <w:t>11900542,7</w:t>
            </w:r>
          </w:p>
        </w:tc>
        <w:tc>
          <w:tcPr>
            <w:tcW w:w="1474" w:type="dxa"/>
          </w:tcPr>
          <w:p w:rsidR="006D7CF4" w:rsidRDefault="006D7CF4">
            <w:pPr>
              <w:pStyle w:val="ConsPlusNormal"/>
              <w:jc w:val="center"/>
            </w:pPr>
            <w:r>
              <w:t>16854340,5</w:t>
            </w:r>
          </w:p>
        </w:tc>
        <w:tc>
          <w:tcPr>
            <w:tcW w:w="1531" w:type="dxa"/>
          </w:tcPr>
          <w:p w:rsidR="006D7CF4" w:rsidRDefault="006D7CF4">
            <w:pPr>
              <w:pStyle w:val="ConsPlusNormal"/>
              <w:jc w:val="center"/>
            </w:pPr>
            <w:r>
              <w:t>15714743,7</w:t>
            </w:r>
          </w:p>
        </w:tc>
        <w:tc>
          <w:tcPr>
            <w:tcW w:w="1531" w:type="dxa"/>
          </w:tcPr>
          <w:p w:rsidR="006D7CF4" w:rsidRDefault="006D7CF4">
            <w:pPr>
              <w:pStyle w:val="ConsPlusNormal"/>
              <w:jc w:val="center"/>
            </w:pPr>
            <w:r>
              <w:t>9115044,8</w:t>
            </w:r>
          </w:p>
        </w:tc>
        <w:tc>
          <w:tcPr>
            <w:tcW w:w="1587" w:type="dxa"/>
          </w:tcPr>
          <w:p w:rsidR="006D7CF4" w:rsidRDefault="006D7CF4">
            <w:pPr>
              <w:pStyle w:val="ConsPlusNormal"/>
              <w:jc w:val="center"/>
            </w:pPr>
            <w:r>
              <w:t>79950088,8</w:t>
            </w:r>
          </w:p>
        </w:tc>
      </w:tr>
      <w:tr w:rsidR="006D7CF4">
        <w:tc>
          <w:tcPr>
            <w:tcW w:w="510" w:type="dxa"/>
            <w:vMerge/>
            <w:tcBorders>
              <w:bottom w:val="nil"/>
            </w:tcBorders>
          </w:tcPr>
          <w:p w:rsidR="006D7CF4" w:rsidRDefault="006D7CF4">
            <w:pPr>
              <w:pStyle w:val="ConsPlusNormal"/>
            </w:pPr>
          </w:p>
        </w:tc>
        <w:tc>
          <w:tcPr>
            <w:tcW w:w="1984" w:type="dxa"/>
            <w:vMerge/>
            <w:tcBorders>
              <w:bottom w:val="nil"/>
            </w:tcBorders>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ВСЕГО</w:t>
            </w:r>
          </w:p>
        </w:tc>
        <w:tc>
          <w:tcPr>
            <w:tcW w:w="1449" w:type="dxa"/>
          </w:tcPr>
          <w:p w:rsidR="006D7CF4" w:rsidRDefault="006D7CF4">
            <w:pPr>
              <w:pStyle w:val="ConsPlusNormal"/>
              <w:jc w:val="center"/>
            </w:pPr>
            <w:r>
              <w:t>16785030,1</w:t>
            </w:r>
          </w:p>
        </w:tc>
        <w:tc>
          <w:tcPr>
            <w:tcW w:w="1531" w:type="dxa"/>
          </w:tcPr>
          <w:p w:rsidR="006D7CF4" w:rsidRDefault="006D7CF4">
            <w:pPr>
              <w:pStyle w:val="ConsPlusNormal"/>
              <w:jc w:val="center"/>
            </w:pPr>
            <w:r>
              <w:t>17749814,8</w:t>
            </w:r>
          </w:p>
        </w:tc>
        <w:tc>
          <w:tcPr>
            <w:tcW w:w="1531" w:type="dxa"/>
          </w:tcPr>
          <w:p w:rsidR="006D7CF4" w:rsidRDefault="006D7CF4">
            <w:pPr>
              <w:pStyle w:val="ConsPlusNormal"/>
              <w:jc w:val="center"/>
            </w:pPr>
            <w:r>
              <w:t>15925547,2</w:t>
            </w:r>
          </w:p>
        </w:tc>
        <w:tc>
          <w:tcPr>
            <w:tcW w:w="1474" w:type="dxa"/>
          </w:tcPr>
          <w:p w:rsidR="006D7CF4" w:rsidRDefault="006D7CF4">
            <w:pPr>
              <w:pStyle w:val="ConsPlusNormal"/>
              <w:jc w:val="center"/>
            </w:pPr>
            <w:r>
              <w:t>16854340,5</w:t>
            </w:r>
          </w:p>
        </w:tc>
        <w:tc>
          <w:tcPr>
            <w:tcW w:w="1531" w:type="dxa"/>
          </w:tcPr>
          <w:p w:rsidR="006D7CF4" w:rsidRDefault="006D7CF4">
            <w:pPr>
              <w:pStyle w:val="ConsPlusNormal"/>
              <w:jc w:val="center"/>
            </w:pPr>
            <w:r>
              <w:t>15714743,7</w:t>
            </w:r>
          </w:p>
        </w:tc>
        <w:tc>
          <w:tcPr>
            <w:tcW w:w="1531" w:type="dxa"/>
          </w:tcPr>
          <w:p w:rsidR="006D7CF4" w:rsidRDefault="006D7CF4">
            <w:pPr>
              <w:pStyle w:val="ConsPlusNormal"/>
              <w:jc w:val="center"/>
            </w:pPr>
            <w:r>
              <w:t>9115044,8</w:t>
            </w:r>
          </w:p>
        </w:tc>
        <w:tc>
          <w:tcPr>
            <w:tcW w:w="1587" w:type="dxa"/>
          </w:tcPr>
          <w:p w:rsidR="006D7CF4" w:rsidRDefault="006D7CF4">
            <w:pPr>
              <w:pStyle w:val="ConsPlusNormal"/>
              <w:jc w:val="center"/>
            </w:pPr>
            <w:r>
              <w:t>92144521,1</w:t>
            </w:r>
          </w:p>
        </w:tc>
      </w:tr>
      <w:tr w:rsidR="006D7CF4">
        <w:tc>
          <w:tcPr>
            <w:tcW w:w="510" w:type="dxa"/>
            <w:vMerge/>
            <w:tcBorders>
              <w:bottom w:val="nil"/>
            </w:tcBorders>
          </w:tcPr>
          <w:p w:rsidR="006D7CF4" w:rsidRDefault="006D7CF4">
            <w:pPr>
              <w:pStyle w:val="ConsPlusNormal"/>
            </w:pPr>
          </w:p>
        </w:tc>
        <w:tc>
          <w:tcPr>
            <w:tcW w:w="1984" w:type="dxa"/>
            <w:vMerge/>
            <w:tcBorders>
              <w:bottom w:val="nil"/>
            </w:tcBorders>
          </w:tcPr>
          <w:p w:rsidR="006D7CF4" w:rsidRDefault="006D7CF4">
            <w:pPr>
              <w:pStyle w:val="ConsPlusNormal"/>
            </w:pPr>
          </w:p>
        </w:tc>
        <w:tc>
          <w:tcPr>
            <w:tcW w:w="4082" w:type="dxa"/>
            <w:gridSpan w:val="3"/>
          </w:tcPr>
          <w:p w:rsidR="006D7CF4" w:rsidRDefault="006D7CF4">
            <w:pPr>
              <w:pStyle w:val="ConsPlusNormal"/>
            </w:pPr>
            <w:r>
              <w:t>Процессная часть</w:t>
            </w:r>
          </w:p>
        </w:tc>
        <w:tc>
          <w:tcPr>
            <w:tcW w:w="1449" w:type="dxa"/>
          </w:tcPr>
          <w:p w:rsidR="006D7CF4" w:rsidRDefault="006D7CF4">
            <w:pPr>
              <w:pStyle w:val="ConsPlusNormal"/>
              <w:jc w:val="center"/>
            </w:pPr>
            <w:r>
              <w:t>19043206,4</w:t>
            </w:r>
          </w:p>
        </w:tc>
        <w:tc>
          <w:tcPr>
            <w:tcW w:w="1531" w:type="dxa"/>
          </w:tcPr>
          <w:p w:rsidR="006D7CF4" w:rsidRDefault="006D7CF4">
            <w:pPr>
              <w:pStyle w:val="ConsPlusNormal"/>
              <w:jc w:val="center"/>
            </w:pPr>
            <w:r>
              <w:t>11831037,0</w:t>
            </w:r>
          </w:p>
        </w:tc>
        <w:tc>
          <w:tcPr>
            <w:tcW w:w="1531" w:type="dxa"/>
          </w:tcPr>
          <w:p w:rsidR="006D7CF4" w:rsidRDefault="006D7CF4">
            <w:pPr>
              <w:pStyle w:val="ConsPlusNormal"/>
              <w:jc w:val="center"/>
            </w:pPr>
            <w:r>
              <w:t>12107058,2</w:t>
            </w:r>
          </w:p>
        </w:tc>
        <w:tc>
          <w:tcPr>
            <w:tcW w:w="1474" w:type="dxa"/>
          </w:tcPr>
          <w:p w:rsidR="006D7CF4" w:rsidRDefault="006D7CF4">
            <w:pPr>
              <w:pStyle w:val="ConsPlusNormal"/>
              <w:jc w:val="center"/>
            </w:pPr>
            <w:r>
              <w:t>12586140,5</w:t>
            </w:r>
          </w:p>
        </w:tc>
        <w:tc>
          <w:tcPr>
            <w:tcW w:w="1531" w:type="dxa"/>
          </w:tcPr>
          <w:p w:rsidR="006D7CF4" w:rsidRDefault="006D7CF4">
            <w:pPr>
              <w:pStyle w:val="ConsPlusNormal"/>
              <w:jc w:val="center"/>
            </w:pPr>
            <w:r>
              <w:t>13089586,1</w:t>
            </w:r>
          </w:p>
        </w:tc>
        <w:tc>
          <w:tcPr>
            <w:tcW w:w="1531" w:type="dxa"/>
          </w:tcPr>
          <w:p w:rsidR="006D7CF4" w:rsidRDefault="006D7CF4">
            <w:pPr>
              <w:pStyle w:val="ConsPlusNormal"/>
              <w:jc w:val="center"/>
            </w:pPr>
            <w:r>
              <w:t>13613169,5</w:t>
            </w:r>
          </w:p>
        </w:tc>
        <w:tc>
          <w:tcPr>
            <w:tcW w:w="1587" w:type="dxa"/>
          </w:tcPr>
          <w:p w:rsidR="006D7CF4" w:rsidRDefault="006D7CF4">
            <w:pPr>
              <w:pStyle w:val="ConsPlusNormal"/>
              <w:jc w:val="center"/>
            </w:pPr>
            <w:r>
              <w:t>82270197,7</w:t>
            </w:r>
          </w:p>
        </w:tc>
      </w:tr>
      <w:tr w:rsidR="006D7CF4">
        <w:tblPrEx>
          <w:tblBorders>
            <w:insideH w:val="nil"/>
          </w:tblBorders>
        </w:tblPrEx>
        <w:tc>
          <w:tcPr>
            <w:tcW w:w="510" w:type="dxa"/>
            <w:vMerge/>
            <w:tcBorders>
              <w:bottom w:val="nil"/>
            </w:tcBorders>
          </w:tcPr>
          <w:p w:rsidR="006D7CF4" w:rsidRDefault="006D7CF4">
            <w:pPr>
              <w:pStyle w:val="ConsPlusNormal"/>
            </w:pPr>
          </w:p>
        </w:tc>
        <w:tc>
          <w:tcPr>
            <w:tcW w:w="1984" w:type="dxa"/>
            <w:vMerge/>
            <w:tcBorders>
              <w:bottom w:val="nil"/>
            </w:tcBorders>
          </w:tcPr>
          <w:p w:rsidR="006D7CF4" w:rsidRDefault="006D7CF4">
            <w:pPr>
              <w:pStyle w:val="ConsPlusNormal"/>
            </w:pPr>
          </w:p>
        </w:tc>
        <w:tc>
          <w:tcPr>
            <w:tcW w:w="4082" w:type="dxa"/>
            <w:gridSpan w:val="3"/>
            <w:tcBorders>
              <w:bottom w:val="nil"/>
            </w:tcBorders>
          </w:tcPr>
          <w:p w:rsidR="006D7CF4" w:rsidRDefault="006D7CF4">
            <w:pPr>
              <w:pStyle w:val="ConsPlusNormal"/>
            </w:pPr>
            <w:r>
              <w:t>ВСЕГО</w:t>
            </w:r>
          </w:p>
        </w:tc>
        <w:tc>
          <w:tcPr>
            <w:tcW w:w="1449" w:type="dxa"/>
            <w:tcBorders>
              <w:bottom w:val="nil"/>
            </w:tcBorders>
          </w:tcPr>
          <w:p w:rsidR="006D7CF4" w:rsidRDefault="006D7CF4">
            <w:pPr>
              <w:pStyle w:val="ConsPlusNormal"/>
              <w:jc w:val="center"/>
            </w:pPr>
            <w:r>
              <w:t>35828236,5</w:t>
            </w:r>
          </w:p>
        </w:tc>
        <w:tc>
          <w:tcPr>
            <w:tcW w:w="1531" w:type="dxa"/>
            <w:tcBorders>
              <w:bottom w:val="nil"/>
            </w:tcBorders>
          </w:tcPr>
          <w:p w:rsidR="006D7CF4" w:rsidRDefault="006D7CF4">
            <w:pPr>
              <w:pStyle w:val="ConsPlusNormal"/>
              <w:jc w:val="center"/>
            </w:pPr>
            <w:r>
              <w:t>29580851,8</w:t>
            </w:r>
          </w:p>
        </w:tc>
        <w:tc>
          <w:tcPr>
            <w:tcW w:w="1531" w:type="dxa"/>
            <w:tcBorders>
              <w:bottom w:val="nil"/>
            </w:tcBorders>
          </w:tcPr>
          <w:p w:rsidR="006D7CF4" w:rsidRDefault="006D7CF4">
            <w:pPr>
              <w:pStyle w:val="ConsPlusNormal"/>
              <w:jc w:val="center"/>
            </w:pPr>
            <w:r>
              <w:t>28032605,4</w:t>
            </w:r>
          </w:p>
        </w:tc>
        <w:tc>
          <w:tcPr>
            <w:tcW w:w="1474" w:type="dxa"/>
            <w:tcBorders>
              <w:bottom w:val="nil"/>
            </w:tcBorders>
          </w:tcPr>
          <w:p w:rsidR="006D7CF4" w:rsidRDefault="006D7CF4">
            <w:pPr>
              <w:pStyle w:val="ConsPlusNormal"/>
              <w:jc w:val="center"/>
            </w:pPr>
            <w:r>
              <w:t>29440481,0</w:t>
            </w:r>
          </w:p>
        </w:tc>
        <w:tc>
          <w:tcPr>
            <w:tcW w:w="1531" w:type="dxa"/>
            <w:tcBorders>
              <w:bottom w:val="nil"/>
            </w:tcBorders>
          </w:tcPr>
          <w:p w:rsidR="006D7CF4" w:rsidRDefault="006D7CF4">
            <w:pPr>
              <w:pStyle w:val="ConsPlusNormal"/>
              <w:jc w:val="center"/>
            </w:pPr>
            <w:r>
              <w:t>28804329,8</w:t>
            </w:r>
          </w:p>
        </w:tc>
        <w:tc>
          <w:tcPr>
            <w:tcW w:w="1531" w:type="dxa"/>
            <w:tcBorders>
              <w:bottom w:val="nil"/>
            </w:tcBorders>
          </w:tcPr>
          <w:p w:rsidR="006D7CF4" w:rsidRDefault="006D7CF4">
            <w:pPr>
              <w:pStyle w:val="ConsPlusNormal"/>
              <w:jc w:val="center"/>
            </w:pPr>
            <w:r>
              <w:t>22728214,3</w:t>
            </w:r>
          </w:p>
        </w:tc>
        <w:tc>
          <w:tcPr>
            <w:tcW w:w="1587" w:type="dxa"/>
            <w:tcBorders>
              <w:bottom w:val="nil"/>
            </w:tcBorders>
          </w:tcPr>
          <w:p w:rsidR="006D7CF4" w:rsidRDefault="006D7CF4">
            <w:pPr>
              <w:pStyle w:val="ConsPlusNormal"/>
              <w:jc w:val="center"/>
            </w:pPr>
            <w:r>
              <w:t>174414718,8</w:t>
            </w:r>
          </w:p>
        </w:tc>
      </w:tr>
      <w:tr w:rsidR="006D7CF4">
        <w:tblPrEx>
          <w:tblBorders>
            <w:insideH w:val="nil"/>
          </w:tblBorders>
        </w:tblPrEx>
        <w:tc>
          <w:tcPr>
            <w:tcW w:w="17210" w:type="dxa"/>
            <w:gridSpan w:val="12"/>
            <w:tcBorders>
              <w:top w:val="nil"/>
            </w:tcBorders>
          </w:tcPr>
          <w:p w:rsidR="006D7CF4" w:rsidRDefault="006D7CF4">
            <w:pPr>
              <w:pStyle w:val="ConsPlusNormal"/>
              <w:jc w:val="both"/>
            </w:pPr>
            <w:r>
              <w:t xml:space="preserve">(п. 6 в ред. </w:t>
            </w:r>
            <w:hyperlink r:id="rId71">
              <w:r>
                <w:rPr>
                  <w:color w:val="0000FF"/>
                </w:rPr>
                <w:t>Постановления</w:t>
              </w:r>
            </w:hyperlink>
            <w:r>
              <w:t xml:space="preserve"> Правительства Санкт-Петербурга от 21.12.2022 N 1258)</w:t>
            </w:r>
          </w:p>
        </w:tc>
      </w:tr>
      <w:tr w:rsidR="006D7CF4">
        <w:tc>
          <w:tcPr>
            <w:tcW w:w="510" w:type="dxa"/>
            <w:vMerge w:val="restart"/>
          </w:tcPr>
          <w:p w:rsidR="006D7CF4" w:rsidRDefault="006D7CF4">
            <w:pPr>
              <w:pStyle w:val="ConsPlusNormal"/>
              <w:jc w:val="center"/>
            </w:pPr>
            <w:r>
              <w:t>7</w:t>
            </w:r>
          </w:p>
        </w:tc>
        <w:tc>
          <w:tcPr>
            <w:tcW w:w="1984" w:type="dxa"/>
            <w:vMerge w:val="restart"/>
          </w:tcPr>
          <w:p w:rsidR="006D7CF4" w:rsidRDefault="006D7CF4">
            <w:pPr>
              <w:pStyle w:val="ConsPlusNormal"/>
            </w:pPr>
            <w:r>
              <w:t>Подпрограмма 6</w:t>
            </w:r>
          </w:p>
        </w:tc>
        <w:tc>
          <w:tcPr>
            <w:tcW w:w="1247" w:type="dxa"/>
            <w:vMerge w:val="restart"/>
          </w:tcPr>
          <w:p w:rsidR="006D7CF4" w:rsidRDefault="006D7CF4">
            <w:pPr>
              <w:pStyle w:val="ConsPlusNormal"/>
            </w:pPr>
            <w:r>
              <w:t>Бюджет Санкт-Петербурга</w:t>
            </w: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56641653,6</w:t>
            </w:r>
          </w:p>
        </w:tc>
        <w:tc>
          <w:tcPr>
            <w:tcW w:w="1531" w:type="dxa"/>
          </w:tcPr>
          <w:p w:rsidR="006D7CF4" w:rsidRDefault="006D7CF4">
            <w:pPr>
              <w:pStyle w:val="ConsPlusNormal"/>
              <w:jc w:val="center"/>
            </w:pPr>
            <w:r>
              <w:t>58123882,4</w:t>
            </w:r>
          </w:p>
        </w:tc>
        <w:tc>
          <w:tcPr>
            <w:tcW w:w="1531" w:type="dxa"/>
          </w:tcPr>
          <w:p w:rsidR="006D7CF4" w:rsidRDefault="006D7CF4">
            <w:pPr>
              <w:pStyle w:val="ConsPlusNormal"/>
              <w:jc w:val="center"/>
            </w:pPr>
            <w:r>
              <w:t>59713869,1</w:t>
            </w:r>
          </w:p>
        </w:tc>
        <w:tc>
          <w:tcPr>
            <w:tcW w:w="1474" w:type="dxa"/>
          </w:tcPr>
          <w:p w:rsidR="006D7CF4" w:rsidRDefault="006D7CF4">
            <w:pPr>
              <w:pStyle w:val="ConsPlusNormal"/>
              <w:jc w:val="center"/>
            </w:pPr>
            <w:r>
              <w:t>62102423,9</w:t>
            </w:r>
          </w:p>
        </w:tc>
        <w:tc>
          <w:tcPr>
            <w:tcW w:w="1531" w:type="dxa"/>
          </w:tcPr>
          <w:p w:rsidR="006D7CF4" w:rsidRDefault="006D7CF4">
            <w:pPr>
              <w:pStyle w:val="ConsPlusNormal"/>
              <w:jc w:val="center"/>
            </w:pPr>
            <w:r>
              <w:t>64586520,8</w:t>
            </w:r>
          </w:p>
        </w:tc>
        <w:tc>
          <w:tcPr>
            <w:tcW w:w="1531" w:type="dxa"/>
          </w:tcPr>
          <w:p w:rsidR="006D7CF4" w:rsidRDefault="006D7CF4">
            <w:pPr>
              <w:pStyle w:val="ConsPlusNormal"/>
              <w:jc w:val="center"/>
            </w:pPr>
            <w:r>
              <w:t>67169981,7</w:t>
            </w:r>
          </w:p>
        </w:tc>
        <w:tc>
          <w:tcPr>
            <w:tcW w:w="1587" w:type="dxa"/>
          </w:tcPr>
          <w:p w:rsidR="006D7CF4" w:rsidRDefault="006D7CF4">
            <w:pPr>
              <w:pStyle w:val="ConsPlusNormal"/>
              <w:jc w:val="center"/>
            </w:pPr>
            <w:r>
              <w:t>368338331,4</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56641653,6</w:t>
            </w:r>
          </w:p>
        </w:tc>
        <w:tc>
          <w:tcPr>
            <w:tcW w:w="1531" w:type="dxa"/>
          </w:tcPr>
          <w:p w:rsidR="006D7CF4" w:rsidRDefault="006D7CF4">
            <w:pPr>
              <w:pStyle w:val="ConsPlusNormal"/>
              <w:jc w:val="center"/>
            </w:pPr>
            <w:r>
              <w:t>58123882,4</w:t>
            </w:r>
          </w:p>
        </w:tc>
        <w:tc>
          <w:tcPr>
            <w:tcW w:w="1531" w:type="dxa"/>
          </w:tcPr>
          <w:p w:rsidR="006D7CF4" w:rsidRDefault="006D7CF4">
            <w:pPr>
              <w:pStyle w:val="ConsPlusNormal"/>
              <w:jc w:val="center"/>
            </w:pPr>
            <w:r>
              <w:t>59713869,1</w:t>
            </w:r>
          </w:p>
        </w:tc>
        <w:tc>
          <w:tcPr>
            <w:tcW w:w="1474" w:type="dxa"/>
          </w:tcPr>
          <w:p w:rsidR="006D7CF4" w:rsidRDefault="006D7CF4">
            <w:pPr>
              <w:pStyle w:val="ConsPlusNormal"/>
              <w:jc w:val="center"/>
            </w:pPr>
            <w:r>
              <w:t>62102423,9</w:t>
            </w:r>
          </w:p>
        </w:tc>
        <w:tc>
          <w:tcPr>
            <w:tcW w:w="1531" w:type="dxa"/>
          </w:tcPr>
          <w:p w:rsidR="006D7CF4" w:rsidRDefault="006D7CF4">
            <w:pPr>
              <w:pStyle w:val="ConsPlusNormal"/>
              <w:jc w:val="center"/>
            </w:pPr>
            <w:r>
              <w:t>64586520,8</w:t>
            </w:r>
          </w:p>
        </w:tc>
        <w:tc>
          <w:tcPr>
            <w:tcW w:w="1531" w:type="dxa"/>
          </w:tcPr>
          <w:p w:rsidR="006D7CF4" w:rsidRDefault="006D7CF4">
            <w:pPr>
              <w:pStyle w:val="ConsPlusNormal"/>
              <w:jc w:val="center"/>
            </w:pPr>
            <w:r>
              <w:t>67169981,7</w:t>
            </w:r>
          </w:p>
        </w:tc>
        <w:tc>
          <w:tcPr>
            <w:tcW w:w="1587" w:type="dxa"/>
          </w:tcPr>
          <w:p w:rsidR="006D7CF4" w:rsidRDefault="006D7CF4">
            <w:pPr>
              <w:pStyle w:val="ConsPlusNormal"/>
              <w:jc w:val="center"/>
            </w:pPr>
            <w:r>
              <w:t>368338331,4</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val="restart"/>
          </w:tcPr>
          <w:p w:rsidR="006D7CF4" w:rsidRDefault="006D7CF4">
            <w:pPr>
              <w:pStyle w:val="ConsPlusNormal"/>
            </w:pPr>
            <w:r>
              <w:t>Федеральный бюджет</w:t>
            </w: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299123,6</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299123,6</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299123,6</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87" w:type="dxa"/>
          </w:tcPr>
          <w:p w:rsidR="006D7CF4" w:rsidRDefault="006D7CF4">
            <w:pPr>
              <w:pStyle w:val="ConsPlusNormal"/>
              <w:jc w:val="center"/>
            </w:pPr>
            <w:r>
              <w:t>299123,6</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val="restart"/>
          </w:tcPr>
          <w:p w:rsidR="006D7CF4" w:rsidRDefault="006D7CF4">
            <w:pPr>
              <w:pStyle w:val="ConsPlusNormal"/>
            </w:pPr>
            <w:r>
              <w:t>Внебюджетные средства</w:t>
            </w: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62339361,4</w:t>
            </w:r>
          </w:p>
        </w:tc>
        <w:tc>
          <w:tcPr>
            <w:tcW w:w="1531" w:type="dxa"/>
          </w:tcPr>
          <w:p w:rsidR="006D7CF4" w:rsidRDefault="006D7CF4">
            <w:pPr>
              <w:pStyle w:val="ConsPlusNormal"/>
              <w:jc w:val="center"/>
            </w:pPr>
            <w:r>
              <w:t>66311180,1</w:t>
            </w:r>
          </w:p>
        </w:tc>
        <w:tc>
          <w:tcPr>
            <w:tcW w:w="1531" w:type="dxa"/>
          </w:tcPr>
          <w:p w:rsidR="006D7CF4" w:rsidRDefault="006D7CF4">
            <w:pPr>
              <w:pStyle w:val="ConsPlusNormal"/>
              <w:jc w:val="center"/>
            </w:pPr>
            <w:r>
              <w:t>70994755,6</w:t>
            </w:r>
          </w:p>
        </w:tc>
        <w:tc>
          <w:tcPr>
            <w:tcW w:w="1474" w:type="dxa"/>
          </w:tcPr>
          <w:p w:rsidR="006D7CF4" w:rsidRDefault="006D7CF4">
            <w:pPr>
              <w:pStyle w:val="ConsPlusNormal"/>
              <w:jc w:val="center"/>
            </w:pPr>
            <w:r>
              <w:t>73834545,8</w:t>
            </w:r>
          </w:p>
        </w:tc>
        <w:tc>
          <w:tcPr>
            <w:tcW w:w="1531" w:type="dxa"/>
          </w:tcPr>
          <w:p w:rsidR="006D7CF4" w:rsidRDefault="006D7CF4">
            <w:pPr>
              <w:pStyle w:val="ConsPlusNormal"/>
              <w:jc w:val="center"/>
            </w:pPr>
            <w:r>
              <w:t>76787927,7</w:t>
            </w:r>
          </w:p>
        </w:tc>
        <w:tc>
          <w:tcPr>
            <w:tcW w:w="1531" w:type="dxa"/>
          </w:tcPr>
          <w:p w:rsidR="006D7CF4" w:rsidRDefault="006D7CF4">
            <w:pPr>
              <w:pStyle w:val="ConsPlusNormal"/>
              <w:jc w:val="center"/>
            </w:pPr>
            <w:r>
              <w:t>79859444,8</w:t>
            </w:r>
          </w:p>
        </w:tc>
        <w:tc>
          <w:tcPr>
            <w:tcW w:w="1587" w:type="dxa"/>
          </w:tcPr>
          <w:p w:rsidR="006D7CF4" w:rsidRDefault="006D7CF4">
            <w:pPr>
              <w:pStyle w:val="ConsPlusNormal"/>
              <w:jc w:val="center"/>
            </w:pPr>
            <w:r>
              <w:t>430127215,3</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62339361,4</w:t>
            </w:r>
          </w:p>
        </w:tc>
        <w:tc>
          <w:tcPr>
            <w:tcW w:w="1531" w:type="dxa"/>
          </w:tcPr>
          <w:p w:rsidR="006D7CF4" w:rsidRDefault="006D7CF4">
            <w:pPr>
              <w:pStyle w:val="ConsPlusNormal"/>
              <w:jc w:val="center"/>
            </w:pPr>
            <w:r>
              <w:t>66311180,1</w:t>
            </w:r>
          </w:p>
        </w:tc>
        <w:tc>
          <w:tcPr>
            <w:tcW w:w="1531" w:type="dxa"/>
          </w:tcPr>
          <w:p w:rsidR="006D7CF4" w:rsidRDefault="006D7CF4">
            <w:pPr>
              <w:pStyle w:val="ConsPlusNormal"/>
              <w:jc w:val="center"/>
            </w:pPr>
            <w:r>
              <w:t>70994755,6</w:t>
            </w:r>
          </w:p>
        </w:tc>
        <w:tc>
          <w:tcPr>
            <w:tcW w:w="1474" w:type="dxa"/>
          </w:tcPr>
          <w:p w:rsidR="006D7CF4" w:rsidRDefault="006D7CF4">
            <w:pPr>
              <w:pStyle w:val="ConsPlusNormal"/>
              <w:jc w:val="center"/>
            </w:pPr>
            <w:r>
              <w:t>73834545,8</w:t>
            </w:r>
          </w:p>
        </w:tc>
        <w:tc>
          <w:tcPr>
            <w:tcW w:w="1531" w:type="dxa"/>
          </w:tcPr>
          <w:p w:rsidR="006D7CF4" w:rsidRDefault="006D7CF4">
            <w:pPr>
              <w:pStyle w:val="ConsPlusNormal"/>
              <w:jc w:val="center"/>
            </w:pPr>
            <w:r>
              <w:t>76787927,7</w:t>
            </w:r>
          </w:p>
        </w:tc>
        <w:tc>
          <w:tcPr>
            <w:tcW w:w="1531" w:type="dxa"/>
          </w:tcPr>
          <w:p w:rsidR="006D7CF4" w:rsidRDefault="006D7CF4">
            <w:pPr>
              <w:pStyle w:val="ConsPlusNormal"/>
              <w:jc w:val="center"/>
            </w:pPr>
            <w:r>
              <w:t>79859444,8</w:t>
            </w:r>
          </w:p>
        </w:tc>
        <w:tc>
          <w:tcPr>
            <w:tcW w:w="1587" w:type="dxa"/>
          </w:tcPr>
          <w:p w:rsidR="006D7CF4" w:rsidRDefault="006D7CF4">
            <w:pPr>
              <w:pStyle w:val="ConsPlusNormal"/>
              <w:jc w:val="center"/>
            </w:pPr>
            <w:r>
              <w:t>430127215,3</w:t>
            </w:r>
          </w:p>
        </w:tc>
      </w:tr>
      <w:tr w:rsidR="006D7CF4">
        <w:tc>
          <w:tcPr>
            <w:tcW w:w="510" w:type="dxa"/>
            <w:vMerge/>
          </w:tcPr>
          <w:p w:rsidR="006D7CF4" w:rsidRDefault="006D7CF4">
            <w:pPr>
              <w:pStyle w:val="ConsPlusNormal"/>
            </w:pPr>
          </w:p>
        </w:tc>
        <w:tc>
          <w:tcPr>
            <w:tcW w:w="1984" w:type="dxa"/>
            <w:vMerge w:val="restart"/>
          </w:tcPr>
          <w:p w:rsidR="006D7CF4" w:rsidRDefault="006D7CF4">
            <w:pPr>
              <w:pStyle w:val="ConsPlusNormal"/>
            </w:pPr>
            <w:r>
              <w:t>ВСЕГО</w:t>
            </w:r>
          </w:p>
        </w:tc>
        <w:tc>
          <w:tcPr>
            <w:tcW w:w="4082" w:type="dxa"/>
            <w:gridSpan w:val="3"/>
          </w:tcPr>
          <w:p w:rsidR="006D7CF4" w:rsidRDefault="006D7CF4">
            <w:pPr>
              <w:pStyle w:val="ConsPlusNormal"/>
            </w:pPr>
            <w:r>
              <w:t>Процессная часть</w:t>
            </w:r>
          </w:p>
        </w:tc>
        <w:tc>
          <w:tcPr>
            <w:tcW w:w="1449" w:type="dxa"/>
          </w:tcPr>
          <w:p w:rsidR="006D7CF4" w:rsidRDefault="006D7CF4">
            <w:pPr>
              <w:pStyle w:val="ConsPlusNormal"/>
              <w:jc w:val="center"/>
            </w:pPr>
            <w:r>
              <w:t>119280138,6</w:t>
            </w:r>
          </w:p>
        </w:tc>
        <w:tc>
          <w:tcPr>
            <w:tcW w:w="1531" w:type="dxa"/>
          </w:tcPr>
          <w:p w:rsidR="006D7CF4" w:rsidRDefault="006D7CF4">
            <w:pPr>
              <w:pStyle w:val="ConsPlusNormal"/>
              <w:jc w:val="center"/>
            </w:pPr>
            <w:r>
              <w:t>124435062,5</w:t>
            </w:r>
          </w:p>
        </w:tc>
        <w:tc>
          <w:tcPr>
            <w:tcW w:w="1531" w:type="dxa"/>
          </w:tcPr>
          <w:p w:rsidR="006D7CF4" w:rsidRDefault="006D7CF4">
            <w:pPr>
              <w:pStyle w:val="ConsPlusNormal"/>
              <w:jc w:val="center"/>
            </w:pPr>
            <w:r>
              <w:t>130708624,7</w:t>
            </w:r>
          </w:p>
        </w:tc>
        <w:tc>
          <w:tcPr>
            <w:tcW w:w="1474" w:type="dxa"/>
          </w:tcPr>
          <w:p w:rsidR="006D7CF4" w:rsidRDefault="006D7CF4">
            <w:pPr>
              <w:pStyle w:val="ConsPlusNormal"/>
              <w:jc w:val="center"/>
            </w:pPr>
            <w:r>
              <w:t>135936969,7</w:t>
            </w:r>
          </w:p>
        </w:tc>
        <w:tc>
          <w:tcPr>
            <w:tcW w:w="1531" w:type="dxa"/>
          </w:tcPr>
          <w:p w:rsidR="006D7CF4" w:rsidRDefault="006D7CF4">
            <w:pPr>
              <w:pStyle w:val="ConsPlusNormal"/>
              <w:jc w:val="center"/>
            </w:pPr>
            <w:r>
              <w:t>141374448,5</w:t>
            </w:r>
          </w:p>
        </w:tc>
        <w:tc>
          <w:tcPr>
            <w:tcW w:w="1531" w:type="dxa"/>
          </w:tcPr>
          <w:p w:rsidR="006D7CF4" w:rsidRDefault="006D7CF4">
            <w:pPr>
              <w:pStyle w:val="ConsPlusNormal"/>
              <w:jc w:val="center"/>
            </w:pPr>
            <w:r>
              <w:t>147029426,4</w:t>
            </w:r>
          </w:p>
        </w:tc>
        <w:tc>
          <w:tcPr>
            <w:tcW w:w="1587" w:type="dxa"/>
          </w:tcPr>
          <w:p w:rsidR="006D7CF4" w:rsidRDefault="006D7CF4">
            <w:pPr>
              <w:pStyle w:val="ConsPlusNormal"/>
              <w:jc w:val="center"/>
            </w:pPr>
            <w:r>
              <w:t>798764670,4</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4082" w:type="dxa"/>
            <w:gridSpan w:val="3"/>
          </w:tcPr>
          <w:p w:rsidR="006D7CF4" w:rsidRDefault="006D7CF4">
            <w:pPr>
              <w:pStyle w:val="ConsPlusNormal"/>
            </w:pPr>
            <w:r>
              <w:t>ВСЕГО</w:t>
            </w:r>
          </w:p>
        </w:tc>
        <w:tc>
          <w:tcPr>
            <w:tcW w:w="1449" w:type="dxa"/>
          </w:tcPr>
          <w:p w:rsidR="006D7CF4" w:rsidRDefault="006D7CF4">
            <w:pPr>
              <w:pStyle w:val="ConsPlusNormal"/>
              <w:jc w:val="center"/>
            </w:pPr>
            <w:r>
              <w:t>119280138,6</w:t>
            </w:r>
          </w:p>
        </w:tc>
        <w:tc>
          <w:tcPr>
            <w:tcW w:w="1531" w:type="dxa"/>
          </w:tcPr>
          <w:p w:rsidR="006D7CF4" w:rsidRDefault="006D7CF4">
            <w:pPr>
              <w:pStyle w:val="ConsPlusNormal"/>
              <w:jc w:val="center"/>
            </w:pPr>
            <w:r>
              <w:t>124435062,5</w:t>
            </w:r>
          </w:p>
        </w:tc>
        <w:tc>
          <w:tcPr>
            <w:tcW w:w="1531" w:type="dxa"/>
          </w:tcPr>
          <w:p w:rsidR="006D7CF4" w:rsidRDefault="006D7CF4">
            <w:pPr>
              <w:pStyle w:val="ConsPlusNormal"/>
              <w:jc w:val="center"/>
            </w:pPr>
            <w:r>
              <w:t>130708624,7</w:t>
            </w:r>
          </w:p>
        </w:tc>
        <w:tc>
          <w:tcPr>
            <w:tcW w:w="1474" w:type="dxa"/>
          </w:tcPr>
          <w:p w:rsidR="006D7CF4" w:rsidRDefault="006D7CF4">
            <w:pPr>
              <w:pStyle w:val="ConsPlusNormal"/>
              <w:jc w:val="center"/>
            </w:pPr>
            <w:r>
              <w:t>135936969,7</w:t>
            </w:r>
          </w:p>
        </w:tc>
        <w:tc>
          <w:tcPr>
            <w:tcW w:w="1531" w:type="dxa"/>
          </w:tcPr>
          <w:p w:rsidR="006D7CF4" w:rsidRDefault="006D7CF4">
            <w:pPr>
              <w:pStyle w:val="ConsPlusNormal"/>
              <w:jc w:val="center"/>
            </w:pPr>
            <w:r>
              <w:t>141374448,5</w:t>
            </w:r>
          </w:p>
        </w:tc>
        <w:tc>
          <w:tcPr>
            <w:tcW w:w="1531" w:type="dxa"/>
          </w:tcPr>
          <w:p w:rsidR="006D7CF4" w:rsidRDefault="006D7CF4">
            <w:pPr>
              <w:pStyle w:val="ConsPlusNormal"/>
              <w:jc w:val="center"/>
            </w:pPr>
            <w:r>
              <w:t>147029426,4</w:t>
            </w:r>
          </w:p>
        </w:tc>
        <w:tc>
          <w:tcPr>
            <w:tcW w:w="1587" w:type="dxa"/>
          </w:tcPr>
          <w:p w:rsidR="006D7CF4" w:rsidRDefault="006D7CF4">
            <w:pPr>
              <w:pStyle w:val="ConsPlusNormal"/>
              <w:jc w:val="center"/>
            </w:pPr>
            <w:r>
              <w:t>798764670,4</w:t>
            </w:r>
          </w:p>
        </w:tc>
      </w:tr>
      <w:tr w:rsidR="006D7CF4">
        <w:tc>
          <w:tcPr>
            <w:tcW w:w="510" w:type="dxa"/>
            <w:vMerge w:val="restart"/>
          </w:tcPr>
          <w:p w:rsidR="006D7CF4" w:rsidRDefault="006D7CF4">
            <w:pPr>
              <w:pStyle w:val="ConsPlusNormal"/>
              <w:jc w:val="center"/>
            </w:pPr>
            <w:r>
              <w:t>8</w:t>
            </w:r>
          </w:p>
        </w:tc>
        <w:tc>
          <w:tcPr>
            <w:tcW w:w="1984" w:type="dxa"/>
            <w:vMerge w:val="restart"/>
          </w:tcPr>
          <w:p w:rsidR="006D7CF4" w:rsidRDefault="006D7CF4">
            <w:pPr>
              <w:pStyle w:val="ConsPlusNormal"/>
            </w:pPr>
            <w:r>
              <w:t>Подпрограмма 7</w:t>
            </w:r>
          </w:p>
        </w:tc>
        <w:tc>
          <w:tcPr>
            <w:tcW w:w="1247" w:type="dxa"/>
            <w:vMerge w:val="restart"/>
          </w:tcPr>
          <w:p w:rsidR="006D7CF4" w:rsidRDefault="006D7CF4">
            <w:pPr>
              <w:pStyle w:val="ConsPlusNormal"/>
            </w:pPr>
            <w:r>
              <w:t>Бюджет Санкт-Петербурга</w:t>
            </w:r>
          </w:p>
        </w:tc>
        <w:tc>
          <w:tcPr>
            <w:tcW w:w="2835" w:type="dxa"/>
            <w:gridSpan w:val="2"/>
          </w:tcPr>
          <w:p w:rsidR="006D7CF4" w:rsidRDefault="006D7CF4">
            <w:pPr>
              <w:pStyle w:val="ConsPlusNormal"/>
            </w:pPr>
            <w:r>
              <w:t>Процессная часть</w:t>
            </w:r>
          </w:p>
        </w:tc>
        <w:tc>
          <w:tcPr>
            <w:tcW w:w="1449"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1125192,0</w:t>
            </w:r>
          </w:p>
        </w:tc>
        <w:tc>
          <w:tcPr>
            <w:tcW w:w="1587" w:type="dxa"/>
          </w:tcPr>
          <w:p w:rsidR="006D7CF4" w:rsidRDefault="006D7CF4">
            <w:pPr>
              <w:pStyle w:val="ConsPlusNormal"/>
              <w:jc w:val="center"/>
            </w:pPr>
            <w:r>
              <w:t>1125192,0</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1247" w:type="dxa"/>
            <w:vMerge/>
          </w:tcPr>
          <w:p w:rsidR="006D7CF4" w:rsidRDefault="006D7CF4">
            <w:pPr>
              <w:pStyle w:val="ConsPlusNormal"/>
            </w:pPr>
          </w:p>
        </w:tc>
        <w:tc>
          <w:tcPr>
            <w:tcW w:w="2835" w:type="dxa"/>
            <w:gridSpan w:val="2"/>
          </w:tcPr>
          <w:p w:rsidR="006D7CF4" w:rsidRDefault="006D7CF4">
            <w:pPr>
              <w:pStyle w:val="ConsPlusNormal"/>
            </w:pPr>
            <w:r>
              <w:t>ИТОГО</w:t>
            </w:r>
          </w:p>
        </w:tc>
        <w:tc>
          <w:tcPr>
            <w:tcW w:w="1449"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1125192,0</w:t>
            </w:r>
          </w:p>
        </w:tc>
        <w:tc>
          <w:tcPr>
            <w:tcW w:w="1587" w:type="dxa"/>
          </w:tcPr>
          <w:p w:rsidR="006D7CF4" w:rsidRDefault="006D7CF4">
            <w:pPr>
              <w:pStyle w:val="ConsPlusNormal"/>
              <w:jc w:val="center"/>
            </w:pPr>
            <w:r>
              <w:t>1125192,0</w:t>
            </w:r>
          </w:p>
        </w:tc>
      </w:tr>
      <w:tr w:rsidR="006D7CF4">
        <w:tc>
          <w:tcPr>
            <w:tcW w:w="510" w:type="dxa"/>
            <w:vMerge/>
          </w:tcPr>
          <w:p w:rsidR="006D7CF4" w:rsidRDefault="006D7CF4">
            <w:pPr>
              <w:pStyle w:val="ConsPlusNormal"/>
            </w:pPr>
          </w:p>
        </w:tc>
        <w:tc>
          <w:tcPr>
            <w:tcW w:w="1984" w:type="dxa"/>
            <w:vMerge w:val="restart"/>
          </w:tcPr>
          <w:p w:rsidR="006D7CF4" w:rsidRDefault="006D7CF4">
            <w:pPr>
              <w:pStyle w:val="ConsPlusNormal"/>
            </w:pPr>
            <w:r>
              <w:t>ВСЕГО</w:t>
            </w:r>
          </w:p>
        </w:tc>
        <w:tc>
          <w:tcPr>
            <w:tcW w:w="4082" w:type="dxa"/>
            <w:gridSpan w:val="3"/>
          </w:tcPr>
          <w:p w:rsidR="006D7CF4" w:rsidRDefault="006D7CF4">
            <w:pPr>
              <w:pStyle w:val="ConsPlusNormal"/>
            </w:pPr>
            <w:r>
              <w:t>Процессная часть</w:t>
            </w:r>
          </w:p>
        </w:tc>
        <w:tc>
          <w:tcPr>
            <w:tcW w:w="1449"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1125192,0</w:t>
            </w:r>
          </w:p>
        </w:tc>
        <w:tc>
          <w:tcPr>
            <w:tcW w:w="1587" w:type="dxa"/>
          </w:tcPr>
          <w:p w:rsidR="006D7CF4" w:rsidRDefault="006D7CF4">
            <w:pPr>
              <w:pStyle w:val="ConsPlusNormal"/>
              <w:jc w:val="center"/>
            </w:pPr>
            <w:r>
              <w:t>1125192,0</w:t>
            </w:r>
          </w:p>
        </w:tc>
      </w:tr>
      <w:tr w:rsidR="006D7CF4">
        <w:tc>
          <w:tcPr>
            <w:tcW w:w="510" w:type="dxa"/>
            <w:vMerge/>
          </w:tcPr>
          <w:p w:rsidR="006D7CF4" w:rsidRDefault="006D7CF4">
            <w:pPr>
              <w:pStyle w:val="ConsPlusNormal"/>
            </w:pPr>
          </w:p>
        </w:tc>
        <w:tc>
          <w:tcPr>
            <w:tcW w:w="1984" w:type="dxa"/>
            <w:vMerge/>
          </w:tcPr>
          <w:p w:rsidR="006D7CF4" w:rsidRDefault="006D7CF4">
            <w:pPr>
              <w:pStyle w:val="ConsPlusNormal"/>
            </w:pPr>
          </w:p>
        </w:tc>
        <w:tc>
          <w:tcPr>
            <w:tcW w:w="4082" w:type="dxa"/>
            <w:gridSpan w:val="3"/>
          </w:tcPr>
          <w:p w:rsidR="006D7CF4" w:rsidRDefault="006D7CF4">
            <w:pPr>
              <w:pStyle w:val="ConsPlusNormal"/>
            </w:pPr>
            <w:r>
              <w:t>ВСЕГО</w:t>
            </w:r>
          </w:p>
        </w:tc>
        <w:tc>
          <w:tcPr>
            <w:tcW w:w="1449"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474" w:type="dxa"/>
          </w:tcPr>
          <w:p w:rsidR="006D7CF4" w:rsidRDefault="006D7CF4">
            <w:pPr>
              <w:pStyle w:val="ConsPlusNormal"/>
              <w:jc w:val="center"/>
            </w:pPr>
            <w:r>
              <w:t>-</w:t>
            </w:r>
          </w:p>
        </w:tc>
        <w:tc>
          <w:tcPr>
            <w:tcW w:w="1531" w:type="dxa"/>
          </w:tcPr>
          <w:p w:rsidR="006D7CF4" w:rsidRDefault="006D7CF4">
            <w:pPr>
              <w:pStyle w:val="ConsPlusNormal"/>
              <w:jc w:val="center"/>
            </w:pPr>
            <w:r>
              <w:t>-</w:t>
            </w:r>
          </w:p>
        </w:tc>
        <w:tc>
          <w:tcPr>
            <w:tcW w:w="1531" w:type="dxa"/>
          </w:tcPr>
          <w:p w:rsidR="006D7CF4" w:rsidRDefault="006D7CF4">
            <w:pPr>
              <w:pStyle w:val="ConsPlusNormal"/>
              <w:jc w:val="center"/>
            </w:pPr>
            <w:r>
              <w:t>1125192,0</w:t>
            </w:r>
          </w:p>
        </w:tc>
        <w:tc>
          <w:tcPr>
            <w:tcW w:w="1587" w:type="dxa"/>
          </w:tcPr>
          <w:p w:rsidR="006D7CF4" w:rsidRDefault="006D7CF4">
            <w:pPr>
              <w:pStyle w:val="ConsPlusNormal"/>
              <w:jc w:val="center"/>
            </w:pPr>
            <w:r>
              <w:t>1125192,0</w:t>
            </w:r>
          </w:p>
        </w:tc>
      </w:tr>
    </w:tbl>
    <w:p w:rsidR="006D7CF4" w:rsidRDefault="006D7CF4">
      <w:pPr>
        <w:pStyle w:val="ConsPlusNormal"/>
        <w:sectPr w:rsidR="006D7CF4">
          <w:pgSz w:w="16838" w:h="11905" w:orient="landscape"/>
          <w:pgMar w:top="1701" w:right="1134" w:bottom="850" w:left="1134" w:header="0" w:footer="0" w:gutter="0"/>
          <w:cols w:space="720"/>
          <w:titlePg/>
        </w:sectPr>
      </w:pPr>
    </w:p>
    <w:p w:rsidR="006D7CF4" w:rsidRDefault="006D7CF4">
      <w:pPr>
        <w:pStyle w:val="ConsPlusNormal"/>
      </w:pPr>
    </w:p>
    <w:p w:rsidR="006D7CF4" w:rsidRDefault="006D7CF4">
      <w:pPr>
        <w:pStyle w:val="ConsPlusTitle"/>
        <w:jc w:val="center"/>
        <w:outlineLvl w:val="2"/>
      </w:pPr>
      <w:r>
        <w:t>7.2. Объем финансирования государственной программы</w:t>
      </w:r>
    </w:p>
    <w:p w:rsidR="006D7CF4" w:rsidRDefault="006D7CF4">
      <w:pPr>
        <w:pStyle w:val="ConsPlusTitle"/>
        <w:jc w:val="center"/>
      </w:pPr>
      <w:r>
        <w:t>по ответственному исполнителю, исполнителям</w:t>
      </w:r>
    </w:p>
    <w:p w:rsidR="006D7CF4" w:rsidRDefault="006D7CF4">
      <w:pPr>
        <w:pStyle w:val="ConsPlusTitle"/>
        <w:jc w:val="center"/>
      </w:pPr>
      <w:r>
        <w:t>и участникам государственной программы</w:t>
      </w:r>
    </w:p>
    <w:p w:rsidR="006D7CF4" w:rsidRDefault="006D7C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09"/>
        <w:gridCol w:w="1531"/>
        <w:gridCol w:w="1417"/>
        <w:gridCol w:w="1459"/>
        <w:gridCol w:w="1462"/>
        <w:gridCol w:w="1417"/>
        <w:gridCol w:w="1417"/>
        <w:gridCol w:w="1449"/>
        <w:gridCol w:w="1474"/>
      </w:tblGrid>
      <w:tr w:rsidR="006D7CF4">
        <w:tc>
          <w:tcPr>
            <w:tcW w:w="624" w:type="dxa"/>
            <w:vMerge w:val="restart"/>
          </w:tcPr>
          <w:p w:rsidR="006D7CF4" w:rsidRDefault="006D7CF4">
            <w:pPr>
              <w:pStyle w:val="ConsPlusNormal"/>
              <w:jc w:val="center"/>
            </w:pPr>
            <w:r>
              <w:t>N п/п</w:t>
            </w:r>
          </w:p>
        </w:tc>
        <w:tc>
          <w:tcPr>
            <w:tcW w:w="2209" w:type="dxa"/>
            <w:vMerge w:val="restart"/>
          </w:tcPr>
          <w:p w:rsidR="006D7CF4" w:rsidRDefault="006D7CF4">
            <w:pPr>
              <w:pStyle w:val="ConsPlusNormal"/>
              <w:jc w:val="center"/>
            </w:pPr>
            <w:r>
              <w:t>Наименование ответственного исполнителя, соисполнителя, участника государственной программы</w:t>
            </w:r>
          </w:p>
        </w:tc>
        <w:tc>
          <w:tcPr>
            <w:tcW w:w="1531" w:type="dxa"/>
            <w:vMerge w:val="restart"/>
          </w:tcPr>
          <w:p w:rsidR="006D7CF4" w:rsidRDefault="006D7CF4">
            <w:pPr>
              <w:pStyle w:val="ConsPlusNormal"/>
              <w:jc w:val="center"/>
            </w:pPr>
            <w:r>
              <w:t>Вид источника финансирования</w:t>
            </w:r>
          </w:p>
        </w:tc>
        <w:tc>
          <w:tcPr>
            <w:tcW w:w="8621" w:type="dxa"/>
            <w:gridSpan w:val="6"/>
          </w:tcPr>
          <w:p w:rsidR="006D7CF4" w:rsidRDefault="006D7CF4">
            <w:pPr>
              <w:pStyle w:val="ConsPlusNormal"/>
              <w:jc w:val="center"/>
            </w:pPr>
            <w:r>
              <w:t>Объем финансирования по годам, тыс. руб.</w:t>
            </w:r>
          </w:p>
        </w:tc>
        <w:tc>
          <w:tcPr>
            <w:tcW w:w="1474" w:type="dxa"/>
            <w:vMerge w:val="restart"/>
          </w:tcPr>
          <w:p w:rsidR="006D7CF4" w:rsidRDefault="006D7CF4">
            <w:pPr>
              <w:pStyle w:val="ConsPlusNormal"/>
              <w:jc w:val="center"/>
            </w:pPr>
            <w:r>
              <w:t>ИТОГО</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vMerge/>
          </w:tcPr>
          <w:p w:rsidR="006D7CF4" w:rsidRDefault="006D7CF4">
            <w:pPr>
              <w:pStyle w:val="ConsPlusNormal"/>
            </w:pPr>
          </w:p>
        </w:tc>
        <w:tc>
          <w:tcPr>
            <w:tcW w:w="1417" w:type="dxa"/>
          </w:tcPr>
          <w:p w:rsidR="006D7CF4" w:rsidRDefault="006D7CF4">
            <w:pPr>
              <w:pStyle w:val="ConsPlusNormal"/>
              <w:jc w:val="center"/>
            </w:pPr>
            <w:r>
              <w:t>2022 г.</w:t>
            </w:r>
          </w:p>
        </w:tc>
        <w:tc>
          <w:tcPr>
            <w:tcW w:w="1459" w:type="dxa"/>
          </w:tcPr>
          <w:p w:rsidR="006D7CF4" w:rsidRDefault="006D7CF4">
            <w:pPr>
              <w:pStyle w:val="ConsPlusNormal"/>
              <w:jc w:val="center"/>
            </w:pPr>
            <w:r>
              <w:t>2023 г.</w:t>
            </w:r>
          </w:p>
        </w:tc>
        <w:tc>
          <w:tcPr>
            <w:tcW w:w="1462" w:type="dxa"/>
          </w:tcPr>
          <w:p w:rsidR="006D7CF4" w:rsidRDefault="006D7CF4">
            <w:pPr>
              <w:pStyle w:val="ConsPlusNormal"/>
              <w:jc w:val="center"/>
            </w:pPr>
            <w:r>
              <w:t>2024 г.</w:t>
            </w:r>
          </w:p>
        </w:tc>
        <w:tc>
          <w:tcPr>
            <w:tcW w:w="1417" w:type="dxa"/>
          </w:tcPr>
          <w:p w:rsidR="006D7CF4" w:rsidRDefault="006D7CF4">
            <w:pPr>
              <w:pStyle w:val="ConsPlusNormal"/>
              <w:jc w:val="center"/>
            </w:pPr>
            <w:r>
              <w:t>2025 г.</w:t>
            </w:r>
          </w:p>
        </w:tc>
        <w:tc>
          <w:tcPr>
            <w:tcW w:w="1417" w:type="dxa"/>
          </w:tcPr>
          <w:p w:rsidR="006D7CF4" w:rsidRDefault="006D7CF4">
            <w:pPr>
              <w:pStyle w:val="ConsPlusNormal"/>
              <w:jc w:val="center"/>
            </w:pPr>
            <w:r>
              <w:t>2026 г.</w:t>
            </w:r>
          </w:p>
        </w:tc>
        <w:tc>
          <w:tcPr>
            <w:tcW w:w="1449" w:type="dxa"/>
          </w:tcPr>
          <w:p w:rsidR="006D7CF4" w:rsidRDefault="006D7CF4">
            <w:pPr>
              <w:pStyle w:val="ConsPlusNormal"/>
              <w:jc w:val="center"/>
            </w:pPr>
            <w:r>
              <w:t>2027 г.</w:t>
            </w:r>
          </w:p>
        </w:tc>
        <w:tc>
          <w:tcPr>
            <w:tcW w:w="1474" w:type="dxa"/>
            <w:vMerge/>
          </w:tcPr>
          <w:p w:rsidR="006D7CF4" w:rsidRDefault="006D7CF4">
            <w:pPr>
              <w:pStyle w:val="ConsPlusNormal"/>
            </w:pPr>
          </w:p>
        </w:tc>
      </w:tr>
      <w:tr w:rsidR="006D7CF4">
        <w:tc>
          <w:tcPr>
            <w:tcW w:w="624" w:type="dxa"/>
          </w:tcPr>
          <w:p w:rsidR="006D7CF4" w:rsidRDefault="006D7CF4">
            <w:pPr>
              <w:pStyle w:val="ConsPlusNormal"/>
              <w:jc w:val="center"/>
            </w:pPr>
            <w:r>
              <w:t>1</w:t>
            </w:r>
          </w:p>
        </w:tc>
        <w:tc>
          <w:tcPr>
            <w:tcW w:w="2209" w:type="dxa"/>
          </w:tcPr>
          <w:p w:rsidR="006D7CF4" w:rsidRDefault="006D7CF4">
            <w:pPr>
              <w:pStyle w:val="ConsPlusNormal"/>
              <w:jc w:val="center"/>
            </w:pPr>
            <w:r>
              <w:t>2</w:t>
            </w:r>
          </w:p>
        </w:tc>
        <w:tc>
          <w:tcPr>
            <w:tcW w:w="1531" w:type="dxa"/>
          </w:tcPr>
          <w:p w:rsidR="006D7CF4" w:rsidRDefault="006D7CF4">
            <w:pPr>
              <w:pStyle w:val="ConsPlusNormal"/>
              <w:jc w:val="center"/>
            </w:pPr>
            <w:r>
              <w:t>3</w:t>
            </w:r>
          </w:p>
        </w:tc>
        <w:tc>
          <w:tcPr>
            <w:tcW w:w="1417" w:type="dxa"/>
          </w:tcPr>
          <w:p w:rsidR="006D7CF4" w:rsidRDefault="006D7CF4">
            <w:pPr>
              <w:pStyle w:val="ConsPlusNormal"/>
              <w:jc w:val="center"/>
            </w:pPr>
            <w:r>
              <w:t>4</w:t>
            </w:r>
          </w:p>
        </w:tc>
        <w:tc>
          <w:tcPr>
            <w:tcW w:w="1459" w:type="dxa"/>
          </w:tcPr>
          <w:p w:rsidR="006D7CF4" w:rsidRDefault="006D7CF4">
            <w:pPr>
              <w:pStyle w:val="ConsPlusNormal"/>
              <w:jc w:val="center"/>
            </w:pPr>
            <w:r>
              <w:t>5</w:t>
            </w:r>
          </w:p>
        </w:tc>
        <w:tc>
          <w:tcPr>
            <w:tcW w:w="1462" w:type="dxa"/>
          </w:tcPr>
          <w:p w:rsidR="006D7CF4" w:rsidRDefault="006D7CF4">
            <w:pPr>
              <w:pStyle w:val="ConsPlusNormal"/>
              <w:jc w:val="center"/>
            </w:pPr>
            <w:r>
              <w:t>6</w:t>
            </w:r>
          </w:p>
        </w:tc>
        <w:tc>
          <w:tcPr>
            <w:tcW w:w="1417" w:type="dxa"/>
          </w:tcPr>
          <w:p w:rsidR="006D7CF4" w:rsidRDefault="006D7CF4">
            <w:pPr>
              <w:pStyle w:val="ConsPlusNormal"/>
              <w:jc w:val="center"/>
            </w:pPr>
            <w:r>
              <w:t>7</w:t>
            </w:r>
          </w:p>
        </w:tc>
        <w:tc>
          <w:tcPr>
            <w:tcW w:w="1417" w:type="dxa"/>
          </w:tcPr>
          <w:p w:rsidR="006D7CF4" w:rsidRDefault="006D7CF4">
            <w:pPr>
              <w:pStyle w:val="ConsPlusNormal"/>
              <w:jc w:val="center"/>
            </w:pPr>
            <w:r>
              <w:t>8</w:t>
            </w:r>
          </w:p>
        </w:tc>
        <w:tc>
          <w:tcPr>
            <w:tcW w:w="1449" w:type="dxa"/>
          </w:tcPr>
          <w:p w:rsidR="006D7CF4" w:rsidRDefault="006D7CF4">
            <w:pPr>
              <w:pStyle w:val="ConsPlusNormal"/>
              <w:jc w:val="center"/>
            </w:pPr>
            <w:r>
              <w:t>9</w:t>
            </w:r>
          </w:p>
        </w:tc>
        <w:tc>
          <w:tcPr>
            <w:tcW w:w="1474" w:type="dxa"/>
          </w:tcPr>
          <w:p w:rsidR="006D7CF4" w:rsidRDefault="006D7CF4">
            <w:pPr>
              <w:pStyle w:val="ConsPlusNormal"/>
              <w:jc w:val="center"/>
            </w:pPr>
            <w:r>
              <w:t>10</w:t>
            </w:r>
          </w:p>
        </w:tc>
      </w:tr>
      <w:tr w:rsidR="006D7CF4">
        <w:tc>
          <w:tcPr>
            <w:tcW w:w="624" w:type="dxa"/>
            <w:vMerge w:val="restart"/>
            <w:tcBorders>
              <w:bottom w:val="nil"/>
            </w:tcBorders>
          </w:tcPr>
          <w:p w:rsidR="006D7CF4" w:rsidRDefault="006D7CF4">
            <w:pPr>
              <w:pStyle w:val="ConsPlusNormal"/>
              <w:jc w:val="center"/>
            </w:pPr>
            <w:r>
              <w:t>1</w:t>
            </w:r>
          </w:p>
        </w:tc>
        <w:tc>
          <w:tcPr>
            <w:tcW w:w="2209" w:type="dxa"/>
            <w:vMerge w:val="restart"/>
            <w:tcBorders>
              <w:bottom w:val="nil"/>
            </w:tcBorders>
          </w:tcPr>
          <w:p w:rsidR="006D7CF4" w:rsidRDefault="006D7CF4">
            <w:pPr>
              <w:pStyle w:val="ConsPlusNormal"/>
            </w:pPr>
            <w:r>
              <w:t>Комитет по здравоохранению</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113987741,3</w:t>
            </w:r>
          </w:p>
        </w:tc>
        <w:tc>
          <w:tcPr>
            <w:tcW w:w="1459" w:type="dxa"/>
          </w:tcPr>
          <w:p w:rsidR="006D7CF4" w:rsidRDefault="006D7CF4">
            <w:pPr>
              <w:pStyle w:val="ConsPlusNormal"/>
              <w:jc w:val="center"/>
            </w:pPr>
            <w:r>
              <w:t>113760423,8</w:t>
            </w:r>
          </w:p>
        </w:tc>
        <w:tc>
          <w:tcPr>
            <w:tcW w:w="1462" w:type="dxa"/>
          </w:tcPr>
          <w:p w:rsidR="006D7CF4" w:rsidRDefault="006D7CF4">
            <w:pPr>
              <w:pStyle w:val="ConsPlusNormal"/>
              <w:jc w:val="center"/>
            </w:pPr>
            <w:r>
              <w:t>115472559,9</w:t>
            </w:r>
          </w:p>
        </w:tc>
        <w:tc>
          <w:tcPr>
            <w:tcW w:w="1417" w:type="dxa"/>
          </w:tcPr>
          <w:p w:rsidR="006D7CF4" w:rsidRDefault="006D7CF4">
            <w:pPr>
              <w:pStyle w:val="ConsPlusNormal"/>
              <w:jc w:val="center"/>
            </w:pPr>
            <w:r>
              <w:t>117827197,5</w:t>
            </w:r>
          </w:p>
        </w:tc>
        <w:tc>
          <w:tcPr>
            <w:tcW w:w="1417" w:type="dxa"/>
          </w:tcPr>
          <w:p w:rsidR="006D7CF4" w:rsidRDefault="006D7CF4">
            <w:pPr>
              <w:pStyle w:val="ConsPlusNormal"/>
              <w:jc w:val="center"/>
            </w:pPr>
            <w:r>
              <w:t>122540285,4</w:t>
            </w:r>
          </w:p>
        </w:tc>
        <w:tc>
          <w:tcPr>
            <w:tcW w:w="1449" w:type="dxa"/>
          </w:tcPr>
          <w:p w:rsidR="006D7CF4" w:rsidRDefault="006D7CF4">
            <w:pPr>
              <w:pStyle w:val="ConsPlusNormal"/>
              <w:jc w:val="center"/>
            </w:pPr>
            <w:r>
              <w:t>128330856,8</w:t>
            </w:r>
          </w:p>
        </w:tc>
        <w:tc>
          <w:tcPr>
            <w:tcW w:w="1474" w:type="dxa"/>
          </w:tcPr>
          <w:p w:rsidR="006D7CF4" w:rsidRDefault="006D7CF4">
            <w:pPr>
              <w:pStyle w:val="ConsPlusNormal"/>
              <w:jc w:val="center"/>
            </w:pPr>
            <w:r>
              <w:t>711919064,7</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4230799,5</w:t>
            </w:r>
          </w:p>
        </w:tc>
        <w:tc>
          <w:tcPr>
            <w:tcW w:w="1459" w:type="dxa"/>
          </w:tcPr>
          <w:p w:rsidR="006D7CF4" w:rsidRDefault="006D7CF4">
            <w:pPr>
              <w:pStyle w:val="ConsPlusNormal"/>
              <w:jc w:val="center"/>
            </w:pPr>
            <w:r>
              <w:t>5059962,0</w:t>
            </w:r>
          </w:p>
        </w:tc>
        <w:tc>
          <w:tcPr>
            <w:tcW w:w="1462" w:type="dxa"/>
          </w:tcPr>
          <w:p w:rsidR="006D7CF4" w:rsidRDefault="006D7CF4">
            <w:pPr>
              <w:pStyle w:val="ConsPlusNormal"/>
              <w:jc w:val="center"/>
            </w:pPr>
            <w:r>
              <w:t>5242823,8</w:t>
            </w:r>
          </w:p>
        </w:tc>
        <w:tc>
          <w:tcPr>
            <w:tcW w:w="1417" w:type="dxa"/>
          </w:tcPr>
          <w:p w:rsidR="006D7CF4" w:rsidRDefault="006D7CF4">
            <w:pPr>
              <w:pStyle w:val="ConsPlusNormal"/>
              <w:jc w:val="center"/>
            </w:pPr>
            <w:r>
              <w:t>3033876,2</w:t>
            </w:r>
          </w:p>
        </w:tc>
        <w:tc>
          <w:tcPr>
            <w:tcW w:w="1417" w:type="dxa"/>
          </w:tcPr>
          <w:p w:rsidR="006D7CF4" w:rsidRDefault="006D7CF4">
            <w:pPr>
              <w:pStyle w:val="ConsPlusNormal"/>
              <w:jc w:val="center"/>
            </w:pPr>
            <w:r>
              <w:t>3155231,3</w:t>
            </w:r>
          </w:p>
        </w:tc>
        <w:tc>
          <w:tcPr>
            <w:tcW w:w="1449" w:type="dxa"/>
          </w:tcPr>
          <w:p w:rsidR="006D7CF4" w:rsidRDefault="006D7CF4">
            <w:pPr>
              <w:pStyle w:val="ConsPlusNormal"/>
              <w:jc w:val="center"/>
            </w:pPr>
            <w:r>
              <w:t>3281440,5</w:t>
            </w:r>
          </w:p>
        </w:tc>
        <w:tc>
          <w:tcPr>
            <w:tcW w:w="1474" w:type="dxa"/>
          </w:tcPr>
          <w:p w:rsidR="006D7CF4" w:rsidRDefault="006D7CF4">
            <w:pPr>
              <w:pStyle w:val="ConsPlusNormal"/>
              <w:jc w:val="center"/>
            </w:pPr>
            <w:r>
              <w:t>24004133,4</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118218540,8</w:t>
            </w:r>
          </w:p>
        </w:tc>
        <w:tc>
          <w:tcPr>
            <w:tcW w:w="1459" w:type="dxa"/>
            <w:tcBorders>
              <w:bottom w:val="nil"/>
            </w:tcBorders>
          </w:tcPr>
          <w:p w:rsidR="006D7CF4" w:rsidRDefault="006D7CF4">
            <w:pPr>
              <w:pStyle w:val="ConsPlusNormal"/>
              <w:jc w:val="center"/>
            </w:pPr>
            <w:r>
              <w:t>118820385,8</w:t>
            </w:r>
          </w:p>
        </w:tc>
        <w:tc>
          <w:tcPr>
            <w:tcW w:w="1462" w:type="dxa"/>
            <w:tcBorders>
              <w:bottom w:val="nil"/>
            </w:tcBorders>
          </w:tcPr>
          <w:p w:rsidR="006D7CF4" w:rsidRDefault="006D7CF4">
            <w:pPr>
              <w:pStyle w:val="ConsPlusNormal"/>
              <w:jc w:val="center"/>
            </w:pPr>
            <w:r>
              <w:t>120715383,7</w:t>
            </w:r>
          </w:p>
        </w:tc>
        <w:tc>
          <w:tcPr>
            <w:tcW w:w="1417" w:type="dxa"/>
            <w:tcBorders>
              <w:bottom w:val="nil"/>
            </w:tcBorders>
          </w:tcPr>
          <w:p w:rsidR="006D7CF4" w:rsidRDefault="006D7CF4">
            <w:pPr>
              <w:pStyle w:val="ConsPlusNormal"/>
              <w:jc w:val="center"/>
            </w:pPr>
            <w:r>
              <w:t>120861073,7</w:t>
            </w:r>
          </w:p>
        </w:tc>
        <w:tc>
          <w:tcPr>
            <w:tcW w:w="1417" w:type="dxa"/>
            <w:tcBorders>
              <w:bottom w:val="nil"/>
            </w:tcBorders>
          </w:tcPr>
          <w:p w:rsidR="006D7CF4" w:rsidRDefault="006D7CF4">
            <w:pPr>
              <w:pStyle w:val="ConsPlusNormal"/>
              <w:jc w:val="center"/>
            </w:pPr>
            <w:r>
              <w:t>125695516,7</w:t>
            </w:r>
          </w:p>
        </w:tc>
        <w:tc>
          <w:tcPr>
            <w:tcW w:w="1449" w:type="dxa"/>
            <w:tcBorders>
              <w:bottom w:val="nil"/>
            </w:tcBorders>
          </w:tcPr>
          <w:p w:rsidR="006D7CF4" w:rsidRDefault="006D7CF4">
            <w:pPr>
              <w:pStyle w:val="ConsPlusNormal"/>
              <w:jc w:val="center"/>
            </w:pPr>
            <w:r>
              <w:t>131612297,4</w:t>
            </w:r>
          </w:p>
        </w:tc>
        <w:tc>
          <w:tcPr>
            <w:tcW w:w="1474" w:type="dxa"/>
            <w:tcBorders>
              <w:bottom w:val="nil"/>
            </w:tcBorders>
          </w:tcPr>
          <w:p w:rsidR="006D7CF4" w:rsidRDefault="006D7CF4">
            <w:pPr>
              <w:pStyle w:val="ConsPlusNormal"/>
              <w:jc w:val="center"/>
            </w:pPr>
            <w:r>
              <w:t>735923198,1</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 в ред. </w:t>
            </w:r>
            <w:hyperlink r:id="rId72">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t>1.1</w:t>
            </w:r>
          </w:p>
        </w:tc>
        <w:tc>
          <w:tcPr>
            <w:tcW w:w="2209" w:type="dxa"/>
            <w:vMerge w:val="restart"/>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17585704,7</w:t>
            </w:r>
          </w:p>
        </w:tc>
        <w:tc>
          <w:tcPr>
            <w:tcW w:w="1459" w:type="dxa"/>
          </w:tcPr>
          <w:p w:rsidR="006D7CF4" w:rsidRDefault="006D7CF4">
            <w:pPr>
              <w:pStyle w:val="ConsPlusNormal"/>
              <w:jc w:val="center"/>
            </w:pPr>
            <w:r>
              <w:t>18100012,0</w:t>
            </w:r>
          </w:p>
        </w:tc>
        <w:tc>
          <w:tcPr>
            <w:tcW w:w="1462" w:type="dxa"/>
          </w:tcPr>
          <w:p w:rsidR="006D7CF4" w:rsidRDefault="006D7CF4">
            <w:pPr>
              <w:pStyle w:val="ConsPlusNormal"/>
              <w:jc w:val="center"/>
            </w:pPr>
            <w:r>
              <w:t>16794439,3</w:t>
            </w:r>
          </w:p>
        </w:tc>
        <w:tc>
          <w:tcPr>
            <w:tcW w:w="1417" w:type="dxa"/>
          </w:tcPr>
          <w:p w:rsidR="006D7CF4" w:rsidRDefault="006D7CF4">
            <w:pPr>
              <w:pStyle w:val="ConsPlusNormal"/>
              <w:jc w:val="center"/>
            </w:pPr>
            <w:r>
              <w:t>17361464,8</w:t>
            </w:r>
          </w:p>
        </w:tc>
        <w:tc>
          <w:tcPr>
            <w:tcW w:w="1417" w:type="dxa"/>
          </w:tcPr>
          <w:p w:rsidR="006D7CF4" w:rsidRDefault="006D7CF4">
            <w:pPr>
              <w:pStyle w:val="ConsPlusNormal"/>
              <w:jc w:val="center"/>
            </w:pPr>
            <w:r>
              <w:t>18055923,4</w:t>
            </w:r>
          </w:p>
        </w:tc>
        <w:tc>
          <w:tcPr>
            <w:tcW w:w="1449" w:type="dxa"/>
          </w:tcPr>
          <w:p w:rsidR="006D7CF4" w:rsidRDefault="006D7CF4">
            <w:pPr>
              <w:pStyle w:val="ConsPlusNormal"/>
              <w:jc w:val="center"/>
            </w:pPr>
            <w:r>
              <w:t>18778160,4</w:t>
            </w:r>
          </w:p>
        </w:tc>
        <w:tc>
          <w:tcPr>
            <w:tcW w:w="1474" w:type="dxa"/>
          </w:tcPr>
          <w:p w:rsidR="006D7CF4" w:rsidRDefault="006D7CF4">
            <w:pPr>
              <w:pStyle w:val="ConsPlusNormal"/>
              <w:jc w:val="center"/>
            </w:pPr>
            <w:r>
              <w:t>106675704,7</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2708522,7</w:t>
            </w:r>
          </w:p>
        </w:tc>
        <w:tc>
          <w:tcPr>
            <w:tcW w:w="1459" w:type="dxa"/>
          </w:tcPr>
          <w:p w:rsidR="006D7CF4" w:rsidRDefault="006D7CF4">
            <w:pPr>
              <w:pStyle w:val="ConsPlusNormal"/>
              <w:jc w:val="center"/>
            </w:pPr>
            <w:r>
              <w:t>2473151,8</w:t>
            </w:r>
          </w:p>
        </w:tc>
        <w:tc>
          <w:tcPr>
            <w:tcW w:w="1462" w:type="dxa"/>
          </w:tcPr>
          <w:p w:rsidR="006D7CF4" w:rsidRDefault="006D7CF4">
            <w:pPr>
              <w:pStyle w:val="ConsPlusNormal"/>
              <w:jc w:val="center"/>
            </w:pPr>
            <w:r>
              <w:t>2513236,6</w:t>
            </w:r>
          </w:p>
        </w:tc>
        <w:tc>
          <w:tcPr>
            <w:tcW w:w="1417" w:type="dxa"/>
          </w:tcPr>
          <w:p w:rsidR="006D7CF4" w:rsidRDefault="006D7CF4">
            <w:pPr>
              <w:pStyle w:val="ConsPlusNormal"/>
              <w:jc w:val="center"/>
            </w:pPr>
            <w:r>
              <w:t>2511809,5</w:t>
            </w:r>
          </w:p>
        </w:tc>
        <w:tc>
          <w:tcPr>
            <w:tcW w:w="1417" w:type="dxa"/>
          </w:tcPr>
          <w:p w:rsidR="006D7CF4" w:rsidRDefault="006D7CF4">
            <w:pPr>
              <w:pStyle w:val="ConsPlusNormal"/>
              <w:jc w:val="center"/>
            </w:pPr>
            <w:r>
              <w:t>2612281,8</w:t>
            </w:r>
          </w:p>
        </w:tc>
        <w:tc>
          <w:tcPr>
            <w:tcW w:w="1449" w:type="dxa"/>
          </w:tcPr>
          <w:p w:rsidR="006D7CF4" w:rsidRDefault="006D7CF4">
            <w:pPr>
              <w:pStyle w:val="ConsPlusNormal"/>
              <w:jc w:val="center"/>
            </w:pPr>
            <w:r>
              <w:t>2716773,1</w:t>
            </w:r>
          </w:p>
        </w:tc>
        <w:tc>
          <w:tcPr>
            <w:tcW w:w="1474" w:type="dxa"/>
          </w:tcPr>
          <w:p w:rsidR="006D7CF4" w:rsidRDefault="006D7CF4">
            <w:pPr>
              <w:pStyle w:val="ConsPlusNormal"/>
              <w:jc w:val="center"/>
            </w:pPr>
            <w:r>
              <w:t>15535775,5</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20294227,4</w:t>
            </w:r>
          </w:p>
        </w:tc>
        <w:tc>
          <w:tcPr>
            <w:tcW w:w="1459" w:type="dxa"/>
          </w:tcPr>
          <w:p w:rsidR="006D7CF4" w:rsidRDefault="006D7CF4">
            <w:pPr>
              <w:pStyle w:val="ConsPlusNormal"/>
              <w:jc w:val="center"/>
            </w:pPr>
            <w:r>
              <w:t>20573163,8</w:t>
            </w:r>
          </w:p>
        </w:tc>
        <w:tc>
          <w:tcPr>
            <w:tcW w:w="1462" w:type="dxa"/>
          </w:tcPr>
          <w:p w:rsidR="006D7CF4" w:rsidRDefault="006D7CF4">
            <w:pPr>
              <w:pStyle w:val="ConsPlusNormal"/>
              <w:jc w:val="center"/>
            </w:pPr>
            <w:r>
              <w:t>19307675,9</w:t>
            </w:r>
          </w:p>
        </w:tc>
        <w:tc>
          <w:tcPr>
            <w:tcW w:w="1417" w:type="dxa"/>
          </w:tcPr>
          <w:p w:rsidR="006D7CF4" w:rsidRDefault="006D7CF4">
            <w:pPr>
              <w:pStyle w:val="ConsPlusNormal"/>
              <w:jc w:val="center"/>
            </w:pPr>
            <w:r>
              <w:t>19873274,3</w:t>
            </w:r>
          </w:p>
        </w:tc>
        <w:tc>
          <w:tcPr>
            <w:tcW w:w="1417" w:type="dxa"/>
          </w:tcPr>
          <w:p w:rsidR="006D7CF4" w:rsidRDefault="006D7CF4">
            <w:pPr>
              <w:pStyle w:val="ConsPlusNormal"/>
              <w:jc w:val="center"/>
            </w:pPr>
            <w:r>
              <w:t>20668205,3</w:t>
            </w:r>
          </w:p>
        </w:tc>
        <w:tc>
          <w:tcPr>
            <w:tcW w:w="1449" w:type="dxa"/>
          </w:tcPr>
          <w:p w:rsidR="006D7CF4" w:rsidRDefault="006D7CF4">
            <w:pPr>
              <w:pStyle w:val="ConsPlusNormal"/>
              <w:jc w:val="center"/>
            </w:pPr>
            <w:r>
              <w:t>21494933,5</w:t>
            </w:r>
          </w:p>
        </w:tc>
        <w:tc>
          <w:tcPr>
            <w:tcW w:w="1474" w:type="dxa"/>
          </w:tcPr>
          <w:p w:rsidR="006D7CF4" w:rsidRDefault="006D7CF4">
            <w:pPr>
              <w:pStyle w:val="ConsPlusNormal"/>
              <w:jc w:val="center"/>
            </w:pPr>
            <w:r>
              <w:t>122211480,2</w:t>
            </w:r>
          </w:p>
        </w:tc>
      </w:tr>
      <w:tr w:rsidR="006D7CF4">
        <w:tc>
          <w:tcPr>
            <w:tcW w:w="624" w:type="dxa"/>
            <w:vMerge w:val="restart"/>
          </w:tcPr>
          <w:p w:rsidR="006D7CF4" w:rsidRDefault="006D7CF4">
            <w:pPr>
              <w:pStyle w:val="ConsPlusNormal"/>
              <w:jc w:val="center"/>
            </w:pPr>
            <w:r>
              <w:t>1.2</w:t>
            </w:r>
          </w:p>
        </w:tc>
        <w:tc>
          <w:tcPr>
            <w:tcW w:w="2209" w:type="dxa"/>
            <w:vMerge w:val="restart"/>
          </w:tcPr>
          <w:p w:rsidR="006D7CF4" w:rsidRDefault="006D7CF4">
            <w:pPr>
              <w:pStyle w:val="ConsPlusNormal"/>
            </w:pPr>
            <w:r>
              <w:t>Подпрограмма 2</w:t>
            </w:r>
          </w:p>
        </w:tc>
        <w:tc>
          <w:tcPr>
            <w:tcW w:w="1531" w:type="dxa"/>
          </w:tcPr>
          <w:p w:rsidR="006D7CF4" w:rsidRDefault="006D7CF4">
            <w:pPr>
              <w:pStyle w:val="ConsPlusNormal"/>
            </w:pPr>
            <w:r>
              <w:t>Бюджет Санкт-</w:t>
            </w:r>
            <w:r>
              <w:lastRenderedPageBreak/>
              <w:t>Петербурга</w:t>
            </w:r>
          </w:p>
        </w:tc>
        <w:tc>
          <w:tcPr>
            <w:tcW w:w="1417" w:type="dxa"/>
          </w:tcPr>
          <w:p w:rsidR="006D7CF4" w:rsidRDefault="006D7CF4">
            <w:pPr>
              <w:pStyle w:val="ConsPlusNormal"/>
              <w:jc w:val="center"/>
            </w:pPr>
            <w:r>
              <w:lastRenderedPageBreak/>
              <w:t>20428543,5</w:t>
            </w:r>
          </w:p>
        </w:tc>
        <w:tc>
          <w:tcPr>
            <w:tcW w:w="1459" w:type="dxa"/>
          </w:tcPr>
          <w:p w:rsidR="006D7CF4" w:rsidRDefault="006D7CF4">
            <w:pPr>
              <w:pStyle w:val="ConsPlusNormal"/>
              <w:jc w:val="center"/>
            </w:pPr>
            <w:r>
              <w:t>21264690,2</w:t>
            </w:r>
          </w:p>
        </w:tc>
        <w:tc>
          <w:tcPr>
            <w:tcW w:w="1462" w:type="dxa"/>
          </w:tcPr>
          <w:p w:rsidR="006D7CF4" w:rsidRDefault="006D7CF4">
            <w:pPr>
              <w:pStyle w:val="ConsPlusNormal"/>
              <w:jc w:val="center"/>
            </w:pPr>
            <w:r>
              <w:t>21997315,3</w:t>
            </w:r>
          </w:p>
        </w:tc>
        <w:tc>
          <w:tcPr>
            <w:tcW w:w="1417" w:type="dxa"/>
          </w:tcPr>
          <w:p w:rsidR="006D7CF4" w:rsidRDefault="006D7CF4">
            <w:pPr>
              <w:pStyle w:val="ConsPlusNormal"/>
              <w:jc w:val="center"/>
            </w:pPr>
            <w:r>
              <w:t>22877207,9</w:t>
            </w:r>
          </w:p>
        </w:tc>
        <w:tc>
          <w:tcPr>
            <w:tcW w:w="1417" w:type="dxa"/>
          </w:tcPr>
          <w:p w:rsidR="006D7CF4" w:rsidRDefault="006D7CF4">
            <w:pPr>
              <w:pStyle w:val="ConsPlusNormal"/>
              <w:jc w:val="center"/>
            </w:pPr>
            <w:r>
              <w:t>23792296,2</w:t>
            </w:r>
          </w:p>
        </w:tc>
        <w:tc>
          <w:tcPr>
            <w:tcW w:w="1449" w:type="dxa"/>
          </w:tcPr>
          <w:p w:rsidR="006D7CF4" w:rsidRDefault="006D7CF4">
            <w:pPr>
              <w:pStyle w:val="ConsPlusNormal"/>
              <w:jc w:val="center"/>
            </w:pPr>
            <w:r>
              <w:t>24743988,1</w:t>
            </w:r>
          </w:p>
        </w:tc>
        <w:tc>
          <w:tcPr>
            <w:tcW w:w="1474" w:type="dxa"/>
          </w:tcPr>
          <w:p w:rsidR="006D7CF4" w:rsidRDefault="006D7CF4">
            <w:pPr>
              <w:pStyle w:val="ConsPlusNormal"/>
              <w:jc w:val="center"/>
            </w:pPr>
            <w:r>
              <w:t>135104041,2</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1054738,2</w:t>
            </w:r>
          </w:p>
        </w:tc>
        <w:tc>
          <w:tcPr>
            <w:tcW w:w="1459" w:type="dxa"/>
          </w:tcPr>
          <w:p w:rsidR="006D7CF4" w:rsidRDefault="006D7CF4">
            <w:pPr>
              <w:pStyle w:val="ConsPlusNormal"/>
              <w:jc w:val="center"/>
            </w:pPr>
            <w:r>
              <w:t>660770,4</w:t>
            </w:r>
          </w:p>
        </w:tc>
        <w:tc>
          <w:tcPr>
            <w:tcW w:w="1462" w:type="dxa"/>
          </w:tcPr>
          <w:p w:rsidR="006D7CF4" w:rsidRDefault="006D7CF4">
            <w:pPr>
              <w:pStyle w:val="ConsPlusNormal"/>
              <w:jc w:val="center"/>
            </w:pPr>
            <w:r>
              <w:t>803547,4</w:t>
            </w:r>
          </w:p>
        </w:tc>
        <w:tc>
          <w:tcPr>
            <w:tcW w:w="1417" w:type="dxa"/>
          </w:tcPr>
          <w:p w:rsidR="006D7CF4" w:rsidRDefault="006D7CF4">
            <w:pPr>
              <w:pStyle w:val="ConsPlusNormal"/>
              <w:jc w:val="center"/>
            </w:pPr>
            <w:r>
              <w:t>442564,5</w:t>
            </w:r>
          </w:p>
        </w:tc>
        <w:tc>
          <w:tcPr>
            <w:tcW w:w="1417" w:type="dxa"/>
          </w:tcPr>
          <w:p w:rsidR="006D7CF4" w:rsidRDefault="006D7CF4">
            <w:pPr>
              <w:pStyle w:val="ConsPlusNormal"/>
              <w:jc w:val="center"/>
            </w:pPr>
            <w:r>
              <w:t>460267,1</w:t>
            </w:r>
          </w:p>
        </w:tc>
        <w:tc>
          <w:tcPr>
            <w:tcW w:w="1449" w:type="dxa"/>
          </w:tcPr>
          <w:p w:rsidR="006D7CF4" w:rsidRDefault="006D7CF4">
            <w:pPr>
              <w:pStyle w:val="ConsPlusNormal"/>
              <w:jc w:val="center"/>
            </w:pPr>
            <w:r>
              <w:t>478677,8</w:t>
            </w:r>
          </w:p>
        </w:tc>
        <w:tc>
          <w:tcPr>
            <w:tcW w:w="1474" w:type="dxa"/>
          </w:tcPr>
          <w:p w:rsidR="006D7CF4" w:rsidRDefault="006D7CF4">
            <w:pPr>
              <w:pStyle w:val="ConsPlusNormal"/>
              <w:jc w:val="center"/>
            </w:pPr>
            <w:r>
              <w:t>3900565,4</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21483281,7</w:t>
            </w:r>
          </w:p>
        </w:tc>
        <w:tc>
          <w:tcPr>
            <w:tcW w:w="1459" w:type="dxa"/>
          </w:tcPr>
          <w:p w:rsidR="006D7CF4" w:rsidRDefault="006D7CF4">
            <w:pPr>
              <w:pStyle w:val="ConsPlusNormal"/>
              <w:jc w:val="center"/>
            </w:pPr>
            <w:r>
              <w:t>21925460,6</w:t>
            </w:r>
          </w:p>
        </w:tc>
        <w:tc>
          <w:tcPr>
            <w:tcW w:w="1462" w:type="dxa"/>
          </w:tcPr>
          <w:p w:rsidR="006D7CF4" w:rsidRDefault="006D7CF4">
            <w:pPr>
              <w:pStyle w:val="ConsPlusNormal"/>
              <w:jc w:val="center"/>
            </w:pPr>
            <w:r>
              <w:t>22800862,7</w:t>
            </w:r>
          </w:p>
        </w:tc>
        <w:tc>
          <w:tcPr>
            <w:tcW w:w="1417" w:type="dxa"/>
          </w:tcPr>
          <w:p w:rsidR="006D7CF4" w:rsidRDefault="006D7CF4">
            <w:pPr>
              <w:pStyle w:val="ConsPlusNormal"/>
              <w:jc w:val="center"/>
            </w:pPr>
            <w:r>
              <w:t>23319772,4</w:t>
            </w:r>
          </w:p>
        </w:tc>
        <w:tc>
          <w:tcPr>
            <w:tcW w:w="1417" w:type="dxa"/>
          </w:tcPr>
          <w:p w:rsidR="006D7CF4" w:rsidRDefault="006D7CF4">
            <w:pPr>
              <w:pStyle w:val="ConsPlusNormal"/>
              <w:jc w:val="center"/>
            </w:pPr>
            <w:r>
              <w:t>24252563,3</w:t>
            </w:r>
          </w:p>
        </w:tc>
        <w:tc>
          <w:tcPr>
            <w:tcW w:w="1449" w:type="dxa"/>
          </w:tcPr>
          <w:p w:rsidR="006D7CF4" w:rsidRDefault="006D7CF4">
            <w:pPr>
              <w:pStyle w:val="ConsPlusNormal"/>
              <w:jc w:val="center"/>
            </w:pPr>
            <w:r>
              <w:t>25222665,9</w:t>
            </w:r>
          </w:p>
        </w:tc>
        <w:tc>
          <w:tcPr>
            <w:tcW w:w="1474" w:type="dxa"/>
          </w:tcPr>
          <w:p w:rsidR="006D7CF4" w:rsidRDefault="006D7CF4">
            <w:pPr>
              <w:pStyle w:val="ConsPlusNormal"/>
              <w:jc w:val="center"/>
            </w:pPr>
            <w:r>
              <w:t>139004606,6</w:t>
            </w:r>
          </w:p>
        </w:tc>
      </w:tr>
      <w:tr w:rsidR="006D7CF4">
        <w:tc>
          <w:tcPr>
            <w:tcW w:w="624" w:type="dxa"/>
            <w:vMerge w:val="restart"/>
          </w:tcPr>
          <w:p w:rsidR="006D7CF4" w:rsidRDefault="006D7CF4">
            <w:pPr>
              <w:pStyle w:val="ConsPlusNormal"/>
              <w:jc w:val="center"/>
            </w:pPr>
            <w:r>
              <w:t>1.3</w:t>
            </w:r>
          </w:p>
        </w:tc>
        <w:tc>
          <w:tcPr>
            <w:tcW w:w="2209" w:type="dxa"/>
            <w:vMerge w:val="restart"/>
          </w:tcPr>
          <w:p w:rsidR="006D7CF4" w:rsidRDefault="006D7CF4">
            <w:pPr>
              <w:pStyle w:val="ConsPlusNormal"/>
            </w:pPr>
            <w:r>
              <w:t>Подпрограмма 3</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707429,2</w:t>
            </w:r>
          </w:p>
        </w:tc>
        <w:tc>
          <w:tcPr>
            <w:tcW w:w="1459" w:type="dxa"/>
          </w:tcPr>
          <w:p w:rsidR="006D7CF4" w:rsidRDefault="006D7CF4">
            <w:pPr>
              <w:pStyle w:val="ConsPlusNormal"/>
              <w:jc w:val="center"/>
            </w:pPr>
            <w:r>
              <w:t>735310,7</w:t>
            </w:r>
          </w:p>
        </w:tc>
        <w:tc>
          <w:tcPr>
            <w:tcW w:w="1462" w:type="dxa"/>
          </w:tcPr>
          <w:p w:rsidR="006D7CF4" w:rsidRDefault="006D7CF4">
            <w:pPr>
              <w:pStyle w:val="ConsPlusNormal"/>
              <w:jc w:val="center"/>
            </w:pPr>
            <w:r>
              <w:t>763666,4</w:t>
            </w:r>
          </w:p>
        </w:tc>
        <w:tc>
          <w:tcPr>
            <w:tcW w:w="1417" w:type="dxa"/>
          </w:tcPr>
          <w:p w:rsidR="006D7CF4" w:rsidRDefault="006D7CF4">
            <w:pPr>
              <w:pStyle w:val="ConsPlusNormal"/>
              <w:jc w:val="center"/>
            </w:pPr>
            <w:r>
              <w:t>794213,1</w:t>
            </w:r>
          </w:p>
        </w:tc>
        <w:tc>
          <w:tcPr>
            <w:tcW w:w="1417" w:type="dxa"/>
          </w:tcPr>
          <w:p w:rsidR="006D7CF4" w:rsidRDefault="006D7CF4">
            <w:pPr>
              <w:pStyle w:val="ConsPlusNormal"/>
              <w:jc w:val="center"/>
            </w:pPr>
            <w:r>
              <w:t>825981,6</w:t>
            </w:r>
          </w:p>
        </w:tc>
        <w:tc>
          <w:tcPr>
            <w:tcW w:w="1449" w:type="dxa"/>
          </w:tcPr>
          <w:p w:rsidR="006D7CF4" w:rsidRDefault="006D7CF4">
            <w:pPr>
              <w:pStyle w:val="ConsPlusNormal"/>
              <w:jc w:val="center"/>
            </w:pPr>
            <w:r>
              <w:t>859020,8</w:t>
            </w:r>
          </w:p>
        </w:tc>
        <w:tc>
          <w:tcPr>
            <w:tcW w:w="1474" w:type="dxa"/>
          </w:tcPr>
          <w:p w:rsidR="006D7CF4" w:rsidRDefault="006D7CF4">
            <w:pPr>
              <w:pStyle w:val="ConsPlusNormal"/>
              <w:jc w:val="center"/>
            </w:pPr>
            <w:r>
              <w:t>4685621,8</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707429,2</w:t>
            </w:r>
          </w:p>
        </w:tc>
        <w:tc>
          <w:tcPr>
            <w:tcW w:w="1459" w:type="dxa"/>
          </w:tcPr>
          <w:p w:rsidR="006D7CF4" w:rsidRDefault="006D7CF4">
            <w:pPr>
              <w:pStyle w:val="ConsPlusNormal"/>
              <w:jc w:val="center"/>
            </w:pPr>
            <w:r>
              <w:t>735310,7</w:t>
            </w:r>
          </w:p>
        </w:tc>
        <w:tc>
          <w:tcPr>
            <w:tcW w:w="1462" w:type="dxa"/>
          </w:tcPr>
          <w:p w:rsidR="006D7CF4" w:rsidRDefault="006D7CF4">
            <w:pPr>
              <w:pStyle w:val="ConsPlusNormal"/>
              <w:jc w:val="center"/>
            </w:pPr>
            <w:r>
              <w:t>763666,4</w:t>
            </w:r>
          </w:p>
        </w:tc>
        <w:tc>
          <w:tcPr>
            <w:tcW w:w="1417" w:type="dxa"/>
          </w:tcPr>
          <w:p w:rsidR="006D7CF4" w:rsidRDefault="006D7CF4">
            <w:pPr>
              <w:pStyle w:val="ConsPlusNormal"/>
              <w:jc w:val="center"/>
            </w:pPr>
            <w:r>
              <w:t>794213,1</w:t>
            </w:r>
          </w:p>
        </w:tc>
        <w:tc>
          <w:tcPr>
            <w:tcW w:w="1417" w:type="dxa"/>
          </w:tcPr>
          <w:p w:rsidR="006D7CF4" w:rsidRDefault="006D7CF4">
            <w:pPr>
              <w:pStyle w:val="ConsPlusNormal"/>
              <w:jc w:val="center"/>
            </w:pPr>
            <w:r>
              <w:t>825981,6</w:t>
            </w:r>
          </w:p>
        </w:tc>
        <w:tc>
          <w:tcPr>
            <w:tcW w:w="1449" w:type="dxa"/>
          </w:tcPr>
          <w:p w:rsidR="006D7CF4" w:rsidRDefault="006D7CF4">
            <w:pPr>
              <w:pStyle w:val="ConsPlusNormal"/>
              <w:jc w:val="center"/>
            </w:pPr>
            <w:r>
              <w:t>859020,8</w:t>
            </w:r>
          </w:p>
        </w:tc>
        <w:tc>
          <w:tcPr>
            <w:tcW w:w="1474" w:type="dxa"/>
          </w:tcPr>
          <w:p w:rsidR="006D7CF4" w:rsidRDefault="006D7CF4">
            <w:pPr>
              <w:pStyle w:val="ConsPlusNormal"/>
              <w:jc w:val="center"/>
            </w:pPr>
            <w:r>
              <w:t>4685621,8</w:t>
            </w:r>
          </w:p>
        </w:tc>
      </w:tr>
      <w:tr w:rsidR="006D7CF4">
        <w:tc>
          <w:tcPr>
            <w:tcW w:w="624" w:type="dxa"/>
            <w:vMerge w:val="restart"/>
          </w:tcPr>
          <w:p w:rsidR="006D7CF4" w:rsidRDefault="006D7CF4">
            <w:pPr>
              <w:pStyle w:val="ConsPlusNormal"/>
              <w:jc w:val="center"/>
            </w:pPr>
            <w:r>
              <w:t>1.4</w:t>
            </w:r>
          </w:p>
        </w:tc>
        <w:tc>
          <w:tcPr>
            <w:tcW w:w="2209" w:type="dxa"/>
            <w:vMerge w:val="restart"/>
          </w:tcPr>
          <w:p w:rsidR="006D7CF4" w:rsidRDefault="006D7CF4">
            <w:pPr>
              <w:pStyle w:val="ConsPlusNormal"/>
            </w:pPr>
            <w:r>
              <w:t>Подпрограмма 4</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2765527,3</w:t>
            </w:r>
          </w:p>
        </w:tc>
        <w:tc>
          <w:tcPr>
            <w:tcW w:w="1459" w:type="dxa"/>
          </w:tcPr>
          <w:p w:rsidR="006D7CF4" w:rsidRDefault="006D7CF4">
            <w:pPr>
              <w:pStyle w:val="ConsPlusNormal"/>
              <w:jc w:val="center"/>
            </w:pPr>
            <w:r>
              <w:t>2884998,0</w:t>
            </w:r>
          </w:p>
        </w:tc>
        <w:tc>
          <w:tcPr>
            <w:tcW w:w="1462" w:type="dxa"/>
          </w:tcPr>
          <w:p w:rsidR="006D7CF4" w:rsidRDefault="006D7CF4">
            <w:pPr>
              <w:pStyle w:val="ConsPlusNormal"/>
              <w:jc w:val="center"/>
            </w:pPr>
            <w:r>
              <w:t>2990325,0</w:t>
            </w:r>
          </w:p>
        </w:tc>
        <w:tc>
          <w:tcPr>
            <w:tcW w:w="1417" w:type="dxa"/>
          </w:tcPr>
          <w:p w:rsidR="006D7CF4" w:rsidRDefault="006D7CF4">
            <w:pPr>
              <w:pStyle w:val="ConsPlusNormal"/>
              <w:jc w:val="center"/>
            </w:pPr>
            <w:r>
              <w:t>3109938,0</w:t>
            </w:r>
          </w:p>
        </w:tc>
        <w:tc>
          <w:tcPr>
            <w:tcW w:w="1417" w:type="dxa"/>
          </w:tcPr>
          <w:p w:rsidR="006D7CF4" w:rsidRDefault="006D7CF4">
            <w:pPr>
              <w:pStyle w:val="ConsPlusNormal"/>
              <w:jc w:val="center"/>
            </w:pPr>
            <w:r>
              <w:t>3234335,5</w:t>
            </w:r>
          </w:p>
        </w:tc>
        <w:tc>
          <w:tcPr>
            <w:tcW w:w="1449" w:type="dxa"/>
          </w:tcPr>
          <w:p w:rsidR="006D7CF4" w:rsidRDefault="006D7CF4">
            <w:pPr>
              <w:pStyle w:val="ConsPlusNormal"/>
              <w:jc w:val="center"/>
            </w:pPr>
            <w:r>
              <w:t>3363708,9</w:t>
            </w:r>
          </w:p>
        </w:tc>
        <w:tc>
          <w:tcPr>
            <w:tcW w:w="1474" w:type="dxa"/>
          </w:tcPr>
          <w:p w:rsidR="006D7CF4" w:rsidRDefault="006D7CF4">
            <w:pPr>
              <w:pStyle w:val="ConsPlusNormal"/>
              <w:jc w:val="center"/>
            </w:pPr>
            <w:r>
              <w:t>18348832,8</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2765527,3</w:t>
            </w:r>
          </w:p>
        </w:tc>
        <w:tc>
          <w:tcPr>
            <w:tcW w:w="1459" w:type="dxa"/>
          </w:tcPr>
          <w:p w:rsidR="006D7CF4" w:rsidRDefault="006D7CF4">
            <w:pPr>
              <w:pStyle w:val="ConsPlusNormal"/>
              <w:jc w:val="center"/>
            </w:pPr>
            <w:r>
              <w:t>2884998,0</w:t>
            </w:r>
          </w:p>
        </w:tc>
        <w:tc>
          <w:tcPr>
            <w:tcW w:w="1462" w:type="dxa"/>
          </w:tcPr>
          <w:p w:rsidR="006D7CF4" w:rsidRDefault="006D7CF4">
            <w:pPr>
              <w:pStyle w:val="ConsPlusNormal"/>
              <w:jc w:val="center"/>
            </w:pPr>
            <w:r>
              <w:t>2990325,0</w:t>
            </w:r>
          </w:p>
        </w:tc>
        <w:tc>
          <w:tcPr>
            <w:tcW w:w="1417" w:type="dxa"/>
          </w:tcPr>
          <w:p w:rsidR="006D7CF4" w:rsidRDefault="006D7CF4">
            <w:pPr>
              <w:pStyle w:val="ConsPlusNormal"/>
              <w:jc w:val="center"/>
            </w:pPr>
            <w:r>
              <w:t>3109938,0</w:t>
            </w:r>
          </w:p>
        </w:tc>
        <w:tc>
          <w:tcPr>
            <w:tcW w:w="1417" w:type="dxa"/>
          </w:tcPr>
          <w:p w:rsidR="006D7CF4" w:rsidRDefault="006D7CF4">
            <w:pPr>
              <w:pStyle w:val="ConsPlusNormal"/>
              <w:jc w:val="center"/>
            </w:pPr>
            <w:r>
              <w:t>3234335,5</w:t>
            </w:r>
          </w:p>
        </w:tc>
        <w:tc>
          <w:tcPr>
            <w:tcW w:w="1449" w:type="dxa"/>
          </w:tcPr>
          <w:p w:rsidR="006D7CF4" w:rsidRDefault="006D7CF4">
            <w:pPr>
              <w:pStyle w:val="ConsPlusNormal"/>
              <w:jc w:val="center"/>
            </w:pPr>
            <w:r>
              <w:t>3363708,9</w:t>
            </w:r>
          </w:p>
        </w:tc>
        <w:tc>
          <w:tcPr>
            <w:tcW w:w="1474" w:type="dxa"/>
          </w:tcPr>
          <w:p w:rsidR="006D7CF4" w:rsidRDefault="006D7CF4">
            <w:pPr>
              <w:pStyle w:val="ConsPlusNormal"/>
              <w:jc w:val="center"/>
            </w:pPr>
            <w:r>
              <w:t>18348832,8</w:t>
            </w:r>
          </w:p>
        </w:tc>
      </w:tr>
      <w:tr w:rsidR="006D7CF4">
        <w:tc>
          <w:tcPr>
            <w:tcW w:w="624" w:type="dxa"/>
            <w:vMerge w:val="restart"/>
          </w:tcPr>
          <w:p w:rsidR="006D7CF4" w:rsidRDefault="006D7CF4">
            <w:pPr>
              <w:pStyle w:val="ConsPlusNormal"/>
              <w:jc w:val="center"/>
            </w:pPr>
            <w:r>
              <w:t>1.5</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15863883,0</w:t>
            </w:r>
          </w:p>
        </w:tc>
        <w:tc>
          <w:tcPr>
            <w:tcW w:w="1459" w:type="dxa"/>
          </w:tcPr>
          <w:p w:rsidR="006D7CF4" w:rsidRDefault="006D7CF4">
            <w:pPr>
              <w:pStyle w:val="ConsPlusNormal"/>
              <w:jc w:val="center"/>
            </w:pPr>
            <w:r>
              <w:t>12656530,5</w:t>
            </w:r>
          </w:p>
        </w:tc>
        <w:tc>
          <w:tcPr>
            <w:tcW w:w="1462" w:type="dxa"/>
          </w:tcPr>
          <w:p w:rsidR="006D7CF4" w:rsidRDefault="006D7CF4">
            <w:pPr>
              <w:pStyle w:val="ConsPlusNormal"/>
              <w:jc w:val="center"/>
            </w:pPr>
            <w:r>
              <w:t>13217944,8</w:t>
            </w:r>
          </w:p>
        </w:tc>
        <w:tc>
          <w:tcPr>
            <w:tcW w:w="1417" w:type="dxa"/>
          </w:tcPr>
          <w:p w:rsidR="006D7CF4" w:rsidRDefault="006D7CF4">
            <w:pPr>
              <w:pStyle w:val="ConsPlusNormal"/>
              <w:jc w:val="center"/>
            </w:pPr>
            <w:r>
              <w:t>11581949,8</w:t>
            </w:r>
          </w:p>
        </w:tc>
        <w:tc>
          <w:tcPr>
            <w:tcW w:w="1417" w:type="dxa"/>
          </w:tcPr>
          <w:p w:rsidR="006D7CF4" w:rsidRDefault="006D7CF4">
            <w:pPr>
              <w:pStyle w:val="ConsPlusNormal"/>
              <w:jc w:val="center"/>
            </w:pPr>
            <w:r>
              <w:t>12045227,8</w:t>
            </w:r>
          </w:p>
        </w:tc>
        <w:tc>
          <w:tcPr>
            <w:tcW w:w="1449" w:type="dxa"/>
          </w:tcPr>
          <w:p w:rsidR="006D7CF4" w:rsidRDefault="006D7CF4">
            <w:pPr>
              <w:pStyle w:val="ConsPlusNormal"/>
              <w:jc w:val="center"/>
            </w:pPr>
            <w:r>
              <w:t>12527036,9</w:t>
            </w:r>
          </w:p>
        </w:tc>
        <w:tc>
          <w:tcPr>
            <w:tcW w:w="1474" w:type="dxa"/>
          </w:tcPr>
          <w:p w:rsidR="006D7CF4" w:rsidRDefault="006D7CF4">
            <w:pPr>
              <w:pStyle w:val="ConsPlusNormal"/>
              <w:jc w:val="center"/>
            </w:pPr>
            <w:r>
              <w:t>77892572,8</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168415,0</w:t>
            </w:r>
          </w:p>
        </w:tc>
        <w:tc>
          <w:tcPr>
            <w:tcW w:w="1459" w:type="dxa"/>
          </w:tcPr>
          <w:p w:rsidR="006D7CF4" w:rsidRDefault="006D7CF4">
            <w:pPr>
              <w:pStyle w:val="ConsPlusNormal"/>
              <w:jc w:val="center"/>
            </w:pPr>
            <w:r>
              <w:t>1926039,8</w:t>
            </w:r>
          </w:p>
        </w:tc>
        <w:tc>
          <w:tcPr>
            <w:tcW w:w="1462" w:type="dxa"/>
          </w:tcPr>
          <w:p w:rsidR="006D7CF4" w:rsidRDefault="006D7CF4">
            <w:pPr>
              <w:pStyle w:val="ConsPlusNormal"/>
              <w:jc w:val="center"/>
            </w:pPr>
            <w:r>
              <w:t>1926039,8</w:t>
            </w:r>
          </w:p>
        </w:tc>
        <w:tc>
          <w:tcPr>
            <w:tcW w:w="1417" w:type="dxa"/>
          </w:tcPr>
          <w:p w:rsidR="006D7CF4" w:rsidRDefault="006D7CF4">
            <w:pPr>
              <w:pStyle w:val="ConsPlusNormal"/>
              <w:jc w:val="center"/>
            </w:pPr>
            <w:r>
              <w:t>79502,3</w:t>
            </w:r>
          </w:p>
        </w:tc>
        <w:tc>
          <w:tcPr>
            <w:tcW w:w="1417" w:type="dxa"/>
          </w:tcPr>
          <w:p w:rsidR="006D7CF4" w:rsidRDefault="006D7CF4">
            <w:pPr>
              <w:pStyle w:val="ConsPlusNormal"/>
              <w:jc w:val="center"/>
            </w:pPr>
            <w:r>
              <w:t>82682,4</w:t>
            </w:r>
          </w:p>
        </w:tc>
        <w:tc>
          <w:tcPr>
            <w:tcW w:w="1449" w:type="dxa"/>
          </w:tcPr>
          <w:p w:rsidR="006D7CF4" w:rsidRDefault="006D7CF4">
            <w:pPr>
              <w:pStyle w:val="ConsPlusNormal"/>
              <w:jc w:val="center"/>
            </w:pPr>
            <w:r>
              <w:t>85989,7</w:t>
            </w:r>
          </w:p>
        </w:tc>
        <w:tc>
          <w:tcPr>
            <w:tcW w:w="1474" w:type="dxa"/>
          </w:tcPr>
          <w:p w:rsidR="006D7CF4" w:rsidRDefault="006D7CF4">
            <w:pPr>
              <w:pStyle w:val="ConsPlusNormal"/>
              <w:jc w:val="center"/>
            </w:pPr>
            <w:r>
              <w:t>4268668,9</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16027298,0</w:t>
            </w:r>
          </w:p>
        </w:tc>
        <w:tc>
          <w:tcPr>
            <w:tcW w:w="1459" w:type="dxa"/>
          </w:tcPr>
          <w:p w:rsidR="006D7CF4" w:rsidRDefault="006D7CF4">
            <w:pPr>
              <w:pStyle w:val="ConsPlusNormal"/>
              <w:jc w:val="center"/>
            </w:pPr>
            <w:r>
              <w:t>14577570,3</w:t>
            </w:r>
          </w:p>
        </w:tc>
        <w:tc>
          <w:tcPr>
            <w:tcW w:w="1462" w:type="dxa"/>
          </w:tcPr>
          <w:p w:rsidR="006D7CF4" w:rsidRDefault="006D7CF4">
            <w:pPr>
              <w:pStyle w:val="ConsPlusNormal"/>
              <w:jc w:val="center"/>
            </w:pPr>
            <w:r>
              <w:t>15138984,6</w:t>
            </w:r>
          </w:p>
        </w:tc>
        <w:tc>
          <w:tcPr>
            <w:tcW w:w="1417" w:type="dxa"/>
          </w:tcPr>
          <w:p w:rsidR="006D7CF4" w:rsidRDefault="006D7CF4">
            <w:pPr>
              <w:pStyle w:val="ConsPlusNormal"/>
              <w:jc w:val="center"/>
            </w:pPr>
            <w:r>
              <w:t>11661452,1</w:t>
            </w:r>
          </w:p>
        </w:tc>
        <w:tc>
          <w:tcPr>
            <w:tcW w:w="1417" w:type="dxa"/>
          </w:tcPr>
          <w:p w:rsidR="006D7CF4" w:rsidRDefault="006D7CF4">
            <w:pPr>
              <w:pStyle w:val="ConsPlusNormal"/>
              <w:jc w:val="center"/>
            </w:pPr>
            <w:r>
              <w:t>12127910,2</w:t>
            </w:r>
          </w:p>
        </w:tc>
        <w:tc>
          <w:tcPr>
            <w:tcW w:w="1449" w:type="dxa"/>
          </w:tcPr>
          <w:p w:rsidR="006D7CF4" w:rsidRDefault="006D7CF4">
            <w:pPr>
              <w:pStyle w:val="ConsPlusNormal"/>
              <w:jc w:val="center"/>
            </w:pPr>
            <w:r>
              <w:t>12613026,6</w:t>
            </w:r>
          </w:p>
        </w:tc>
        <w:tc>
          <w:tcPr>
            <w:tcW w:w="1474" w:type="dxa"/>
          </w:tcPr>
          <w:p w:rsidR="006D7CF4" w:rsidRDefault="006D7CF4">
            <w:pPr>
              <w:pStyle w:val="ConsPlusNormal"/>
              <w:jc w:val="center"/>
            </w:pPr>
            <w:r>
              <w:t>82146241,7</w:t>
            </w:r>
          </w:p>
        </w:tc>
      </w:tr>
      <w:tr w:rsidR="006D7CF4">
        <w:tc>
          <w:tcPr>
            <w:tcW w:w="624" w:type="dxa"/>
            <w:vMerge w:val="restart"/>
            <w:tcBorders>
              <w:bottom w:val="nil"/>
            </w:tcBorders>
          </w:tcPr>
          <w:p w:rsidR="006D7CF4" w:rsidRDefault="006D7CF4">
            <w:pPr>
              <w:pStyle w:val="ConsPlusNormal"/>
              <w:jc w:val="center"/>
            </w:pPr>
            <w:r>
              <w:t>1.6</w:t>
            </w:r>
          </w:p>
        </w:tc>
        <w:tc>
          <w:tcPr>
            <w:tcW w:w="2209" w:type="dxa"/>
            <w:vMerge w:val="restart"/>
            <w:tcBorders>
              <w:bottom w:val="nil"/>
            </w:tcBorders>
          </w:tcPr>
          <w:p w:rsidR="006D7CF4" w:rsidRDefault="006D7CF4">
            <w:pPr>
              <w:pStyle w:val="ConsPlusNormal"/>
            </w:pPr>
            <w:r>
              <w:t>Подпрограмма 6</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56641653,6</w:t>
            </w:r>
          </w:p>
        </w:tc>
        <w:tc>
          <w:tcPr>
            <w:tcW w:w="1459" w:type="dxa"/>
          </w:tcPr>
          <w:p w:rsidR="006D7CF4" w:rsidRDefault="006D7CF4">
            <w:pPr>
              <w:pStyle w:val="ConsPlusNormal"/>
              <w:jc w:val="center"/>
            </w:pPr>
            <w:r>
              <w:t>58123882,4</w:t>
            </w:r>
          </w:p>
        </w:tc>
        <w:tc>
          <w:tcPr>
            <w:tcW w:w="1462" w:type="dxa"/>
          </w:tcPr>
          <w:p w:rsidR="006D7CF4" w:rsidRDefault="006D7CF4">
            <w:pPr>
              <w:pStyle w:val="ConsPlusNormal"/>
              <w:jc w:val="center"/>
            </w:pPr>
            <w:r>
              <w:t>59713869,1</w:t>
            </w:r>
          </w:p>
        </w:tc>
        <w:tc>
          <w:tcPr>
            <w:tcW w:w="1417" w:type="dxa"/>
          </w:tcPr>
          <w:p w:rsidR="006D7CF4" w:rsidRDefault="006D7CF4">
            <w:pPr>
              <w:pStyle w:val="ConsPlusNormal"/>
              <w:jc w:val="center"/>
            </w:pPr>
            <w:r>
              <w:t>62102423,9</w:t>
            </w:r>
          </w:p>
        </w:tc>
        <w:tc>
          <w:tcPr>
            <w:tcW w:w="1417" w:type="dxa"/>
          </w:tcPr>
          <w:p w:rsidR="006D7CF4" w:rsidRDefault="006D7CF4">
            <w:pPr>
              <w:pStyle w:val="ConsPlusNormal"/>
              <w:jc w:val="center"/>
            </w:pPr>
            <w:r>
              <w:t>64586520,8</w:t>
            </w:r>
          </w:p>
        </w:tc>
        <w:tc>
          <w:tcPr>
            <w:tcW w:w="1449" w:type="dxa"/>
          </w:tcPr>
          <w:p w:rsidR="006D7CF4" w:rsidRDefault="006D7CF4">
            <w:pPr>
              <w:pStyle w:val="ConsPlusNormal"/>
              <w:jc w:val="center"/>
            </w:pPr>
            <w:r>
              <w:t>67169981,7</w:t>
            </w:r>
          </w:p>
        </w:tc>
        <w:tc>
          <w:tcPr>
            <w:tcW w:w="1474" w:type="dxa"/>
          </w:tcPr>
          <w:p w:rsidR="006D7CF4" w:rsidRDefault="006D7CF4">
            <w:pPr>
              <w:pStyle w:val="ConsPlusNormal"/>
              <w:jc w:val="center"/>
            </w:pPr>
            <w:r>
              <w:t>368338331,4</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299123,6</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299123,6</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56940777,2</w:t>
            </w:r>
          </w:p>
        </w:tc>
        <w:tc>
          <w:tcPr>
            <w:tcW w:w="1459" w:type="dxa"/>
            <w:tcBorders>
              <w:bottom w:val="nil"/>
            </w:tcBorders>
          </w:tcPr>
          <w:p w:rsidR="006D7CF4" w:rsidRDefault="006D7CF4">
            <w:pPr>
              <w:pStyle w:val="ConsPlusNormal"/>
              <w:jc w:val="center"/>
            </w:pPr>
            <w:r>
              <w:t>58123882,4</w:t>
            </w:r>
          </w:p>
        </w:tc>
        <w:tc>
          <w:tcPr>
            <w:tcW w:w="1462" w:type="dxa"/>
            <w:tcBorders>
              <w:bottom w:val="nil"/>
            </w:tcBorders>
          </w:tcPr>
          <w:p w:rsidR="006D7CF4" w:rsidRDefault="006D7CF4">
            <w:pPr>
              <w:pStyle w:val="ConsPlusNormal"/>
              <w:jc w:val="center"/>
            </w:pPr>
            <w:r>
              <w:t>59713869,1</w:t>
            </w:r>
          </w:p>
        </w:tc>
        <w:tc>
          <w:tcPr>
            <w:tcW w:w="1417" w:type="dxa"/>
            <w:tcBorders>
              <w:bottom w:val="nil"/>
            </w:tcBorders>
          </w:tcPr>
          <w:p w:rsidR="006D7CF4" w:rsidRDefault="006D7CF4">
            <w:pPr>
              <w:pStyle w:val="ConsPlusNormal"/>
              <w:jc w:val="center"/>
            </w:pPr>
            <w:r>
              <w:t>62102423,9</w:t>
            </w:r>
          </w:p>
        </w:tc>
        <w:tc>
          <w:tcPr>
            <w:tcW w:w="1417" w:type="dxa"/>
            <w:tcBorders>
              <w:bottom w:val="nil"/>
            </w:tcBorders>
          </w:tcPr>
          <w:p w:rsidR="006D7CF4" w:rsidRDefault="006D7CF4">
            <w:pPr>
              <w:pStyle w:val="ConsPlusNormal"/>
              <w:jc w:val="center"/>
            </w:pPr>
            <w:r>
              <w:t>64586520,8</w:t>
            </w:r>
          </w:p>
        </w:tc>
        <w:tc>
          <w:tcPr>
            <w:tcW w:w="1449" w:type="dxa"/>
            <w:tcBorders>
              <w:bottom w:val="nil"/>
            </w:tcBorders>
          </w:tcPr>
          <w:p w:rsidR="006D7CF4" w:rsidRDefault="006D7CF4">
            <w:pPr>
              <w:pStyle w:val="ConsPlusNormal"/>
              <w:jc w:val="center"/>
            </w:pPr>
            <w:r>
              <w:t>67169981,7</w:t>
            </w:r>
          </w:p>
        </w:tc>
        <w:tc>
          <w:tcPr>
            <w:tcW w:w="1474" w:type="dxa"/>
            <w:tcBorders>
              <w:bottom w:val="nil"/>
            </w:tcBorders>
          </w:tcPr>
          <w:p w:rsidR="006D7CF4" w:rsidRDefault="006D7CF4">
            <w:pPr>
              <w:pStyle w:val="ConsPlusNormal"/>
              <w:jc w:val="center"/>
            </w:pPr>
            <w:r>
              <w:t>368637455,0</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1.6 в ред. </w:t>
            </w:r>
            <w:hyperlink r:id="rId73">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lastRenderedPageBreak/>
              <w:t>1.7</w:t>
            </w:r>
          </w:p>
        </w:tc>
        <w:tc>
          <w:tcPr>
            <w:tcW w:w="2209" w:type="dxa"/>
            <w:vMerge w:val="restart"/>
          </w:tcPr>
          <w:p w:rsidR="006D7CF4" w:rsidRDefault="006D7CF4">
            <w:pPr>
              <w:pStyle w:val="ConsPlusNormal"/>
            </w:pPr>
            <w:r>
              <w:t>Подпрограмма 7</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888960,0</w:t>
            </w:r>
          </w:p>
        </w:tc>
        <w:tc>
          <w:tcPr>
            <w:tcW w:w="1474" w:type="dxa"/>
          </w:tcPr>
          <w:p w:rsidR="006D7CF4" w:rsidRDefault="006D7CF4">
            <w:pPr>
              <w:pStyle w:val="ConsPlusNormal"/>
              <w:jc w:val="center"/>
            </w:pPr>
            <w:r>
              <w:t>888960,0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888960,0</w:t>
            </w:r>
          </w:p>
        </w:tc>
        <w:tc>
          <w:tcPr>
            <w:tcW w:w="1474" w:type="dxa"/>
          </w:tcPr>
          <w:p w:rsidR="006D7CF4" w:rsidRDefault="006D7CF4">
            <w:pPr>
              <w:pStyle w:val="ConsPlusNormal"/>
              <w:jc w:val="center"/>
            </w:pPr>
            <w:r>
              <w:t>888960,0</w:t>
            </w:r>
          </w:p>
        </w:tc>
      </w:tr>
      <w:tr w:rsidR="006D7CF4">
        <w:tc>
          <w:tcPr>
            <w:tcW w:w="624" w:type="dxa"/>
            <w:vMerge w:val="restart"/>
            <w:tcBorders>
              <w:bottom w:val="nil"/>
            </w:tcBorders>
          </w:tcPr>
          <w:p w:rsidR="006D7CF4" w:rsidRDefault="006D7CF4">
            <w:pPr>
              <w:pStyle w:val="ConsPlusNormal"/>
              <w:jc w:val="center"/>
            </w:pPr>
            <w:r>
              <w:t>2</w:t>
            </w:r>
          </w:p>
        </w:tc>
        <w:tc>
          <w:tcPr>
            <w:tcW w:w="2209" w:type="dxa"/>
            <w:vMerge w:val="restart"/>
            <w:tcBorders>
              <w:bottom w:val="nil"/>
            </w:tcBorders>
          </w:tcPr>
          <w:p w:rsidR="006D7CF4" w:rsidRDefault="006D7CF4">
            <w:pPr>
              <w:pStyle w:val="ConsPlusNormal"/>
            </w:pPr>
            <w:r>
              <w:t>Администрация Адмиралтейского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804638,0</w:t>
            </w:r>
          </w:p>
        </w:tc>
        <w:tc>
          <w:tcPr>
            <w:tcW w:w="1459" w:type="dxa"/>
          </w:tcPr>
          <w:p w:rsidR="006D7CF4" w:rsidRDefault="006D7CF4">
            <w:pPr>
              <w:pStyle w:val="ConsPlusNormal"/>
              <w:jc w:val="center"/>
            </w:pPr>
            <w:r>
              <w:t>747793,7</w:t>
            </w:r>
          </w:p>
        </w:tc>
        <w:tc>
          <w:tcPr>
            <w:tcW w:w="1462" w:type="dxa"/>
          </w:tcPr>
          <w:p w:rsidR="006D7CF4" w:rsidRDefault="006D7CF4">
            <w:pPr>
              <w:pStyle w:val="ConsPlusNormal"/>
              <w:jc w:val="center"/>
            </w:pPr>
            <w:r>
              <w:t>778469,1</w:t>
            </w:r>
          </w:p>
        </w:tc>
        <w:tc>
          <w:tcPr>
            <w:tcW w:w="1417" w:type="dxa"/>
          </w:tcPr>
          <w:p w:rsidR="006D7CF4" w:rsidRDefault="006D7CF4">
            <w:pPr>
              <w:pStyle w:val="ConsPlusNormal"/>
              <w:jc w:val="center"/>
            </w:pPr>
            <w:r>
              <w:t>809607,9</w:t>
            </w:r>
          </w:p>
        </w:tc>
        <w:tc>
          <w:tcPr>
            <w:tcW w:w="1417" w:type="dxa"/>
          </w:tcPr>
          <w:p w:rsidR="006D7CF4" w:rsidRDefault="006D7CF4">
            <w:pPr>
              <w:pStyle w:val="ConsPlusNormal"/>
              <w:jc w:val="center"/>
            </w:pPr>
            <w:r>
              <w:t>841992,2</w:t>
            </w:r>
          </w:p>
        </w:tc>
        <w:tc>
          <w:tcPr>
            <w:tcW w:w="1449" w:type="dxa"/>
          </w:tcPr>
          <w:p w:rsidR="006D7CF4" w:rsidRDefault="006D7CF4">
            <w:pPr>
              <w:pStyle w:val="ConsPlusNormal"/>
              <w:jc w:val="center"/>
            </w:pPr>
            <w:r>
              <w:t>875671,9</w:t>
            </w:r>
          </w:p>
        </w:tc>
        <w:tc>
          <w:tcPr>
            <w:tcW w:w="1474" w:type="dxa"/>
          </w:tcPr>
          <w:p w:rsidR="006D7CF4" w:rsidRDefault="006D7CF4">
            <w:pPr>
              <w:pStyle w:val="ConsPlusNormal"/>
              <w:jc w:val="center"/>
            </w:pPr>
            <w:r>
              <w:t>4858172,7</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40912,6</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40912,6</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845550,6</w:t>
            </w:r>
          </w:p>
        </w:tc>
        <w:tc>
          <w:tcPr>
            <w:tcW w:w="1459" w:type="dxa"/>
            <w:tcBorders>
              <w:bottom w:val="nil"/>
            </w:tcBorders>
          </w:tcPr>
          <w:p w:rsidR="006D7CF4" w:rsidRDefault="006D7CF4">
            <w:pPr>
              <w:pStyle w:val="ConsPlusNormal"/>
              <w:jc w:val="center"/>
            </w:pPr>
            <w:r>
              <w:t>747793,7</w:t>
            </w:r>
          </w:p>
        </w:tc>
        <w:tc>
          <w:tcPr>
            <w:tcW w:w="1462" w:type="dxa"/>
            <w:tcBorders>
              <w:bottom w:val="nil"/>
            </w:tcBorders>
          </w:tcPr>
          <w:p w:rsidR="006D7CF4" w:rsidRDefault="006D7CF4">
            <w:pPr>
              <w:pStyle w:val="ConsPlusNormal"/>
              <w:jc w:val="center"/>
            </w:pPr>
            <w:r>
              <w:t>778469,1</w:t>
            </w:r>
          </w:p>
        </w:tc>
        <w:tc>
          <w:tcPr>
            <w:tcW w:w="1417" w:type="dxa"/>
            <w:tcBorders>
              <w:bottom w:val="nil"/>
            </w:tcBorders>
          </w:tcPr>
          <w:p w:rsidR="006D7CF4" w:rsidRDefault="006D7CF4">
            <w:pPr>
              <w:pStyle w:val="ConsPlusNormal"/>
              <w:jc w:val="center"/>
            </w:pPr>
            <w:r>
              <w:t>809607,9</w:t>
            </w:r>
          </w:p>
        </w:tc>
        <w:tc>
          <w:tcPr>
            <w:tcW w:w="1417" w:type="dxa"/>
            <w:tcBorders>
              <w:bottom w:val="nil"/>
            </w:tcBorders>
          </w:tcPr>
          <w:p w:rsidR="006D7CF4" w:rsidRDefault="006D7CF4">
            <w:pPr>
              <w:pStyle w:val="ConsPlusNormal"/>
              <w:jc w:val="center"/>
            </w:pPr>
            <w:r>
              <w:t>841992,2</w:t>
            </w:r>
          </w:p>
        </w:tc>
        <w:tc>
          <w:tcPr>
            <w:tcW w:w="1449" w:type="dxa"/>
            <w:tcBorders>
              <w:bottom w:val="nil"/>
            </w:tcBorders>
          </w:tcPr>
          <w:p w:rsidR="006D7CF4" w:rsidRDefault="006D7CF4">
            <w:pPr>
              <w:pStyle w:val="ConsPlusNormal"/>
              <w:jc w:val="center"/>
            </w:pPr>
            <w:r>
              <w:t>875671,9</w:t>
            </w:r>
          </w:p>
        </w:tc>
        <w:tc>
          <w:tcPr>
            <w:tcW w:w="1474" w:type="dxa"/>
            <w:tcBorders>
              <w:bottom w:val="nil"/>
            </w:tcBorders>
          </w:tcPr>
          <w:p w:rsidR="006D7CF4" w:rsidRDefault="006D7CF4">
            <w:pPr>
              <w:pStyle w:val="ConsPlusNormal"/>
              <w:jc w:val="center"/>
            </w:pPr>
            <w:r>
              <w:t>4899085,3</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2 в ред. </w:t>
            </w:r>
            <w:hyperlink r:id="rId74">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t>2.1</w:t>
            </w:r>
          </w:p>
        </w:tc>
        <w:tc>
          <w:tcPr>
            <w:tcW w:w="2209" w:type="dxa"/>
            <w:vMerge w:val="restart"/>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498417,1</w:t>
            </w:r>
          </w:p>
        </w:tc>
        <w:tc>
          <w:tcPr>
            <w:tcW w:w="1459" w:type="dxa"/>
          </w:tcPr>
          <w:p w:rsidR="006D7CF4" w:rsidRDefault="006D7CF4">
            <w:pPr>
              <w:pStyle w:val="ConsPlusNormal"/>
              <w:jc w:val="center"/>
            </w:pPr>
            <w:r>
              <w:t>518852,2</w:t>
            </w:r>
          </w:p>
        </w:tc>
        <w:tc>
          <w:tcPr>
            <w:tcW w:w="1462" w:type="dxa"/>
          </w:tcPr>
          <w:p w:rsidR="006D7CF4" w:rsidRDefault="006D7CF4">
            <w:pPr>
              <w:pStyle w:val="ConsPlusNormal"/>
              <w:jc w:val="center"/>
            </w:pPr>
            <w:r>
              <w:t>540125,1</w:t>
            </w:r>
          </w:p>
        </w:tc>
        <w:tc>
          <w:tcPr>
            <w:tcW w:w="1417" w:type="dxa"/>
          </w:tcPr>
          <w:p w:rsidR="006D7CF4" w:rsidRDefault="006D7CF4">
            <w:pPr>
              <w:pStyle w:val="ConsPlusNormal"/>
              <w:jc w:val="center"/>
            </w:pPr>
            <w:r>
              <w:t>561730,1</w:t>
            </w:r>
          </w:p>
        </w:tc>
        <w:tc>
          <w:tcPr>
            <w:tcW w:w="1417" w:type="dxa"/>
          </w:tcPr>
          <w:p w:rsidR="006D7CF4" w:rsidRDefault="006D7CF4">
            <w:pPr>
              <w:pStyle w:val="ConsPlusNormal"/>
              <w:jc w:val="center"/>
            </w:pPr>
            <w:r>
              <w:t>584199,3</w:t>
            </w:r>
          </w:p>
        </w:tc>
        <w:tc>
          <w:tcPr>
            <w:tcW w:w="1449" w:type="dxa"/>
          </w:tcPr>
          <w:p w:rsidR="006D7CF4" w:rsidRDefault="006D7CF4">
            <w:pPr>
              <w:pStyle w:val="ConsPlusNormal"/>
              <w:jc w:val="center"/>
            </w:pPr>
            <w:r>
              <w:t>607567,3</w:t>
            </w:r>
          </w:p>
        </w:tc>
        <w:tc>
          <w:tcPr>
            <w:tcW w:w="1474" w:type="dxa"/>
          </w:tcPr>
          <w:p w:rsidR="006D7CF4" w:rsidRDefault="006D7CF4">
            <w:pPr>
              <w:pStyle w:val="ConsPlusNormal"/>
              <w:jc w:val="center"/>
            </w:pPr>
            <w:r>
              <w:t>3310891,1</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1415,0</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499832,1</w:t>
            </w:r>
          </w:p>
        </w:tc>
        <w:tc>
          <w:tcPr>
            <w:tcW w:w="1459" w:type="dxa"/>
          </w:tcPr>
          <w:p w:rsidR="006D7CF4" w:rsidRDefault="006D7CF4">
            <w:pPr>
              <w:pStyle w:val="ConsPlusNormal"/>
              <w:jc w:val="center"/>
            </w:pPr>
            <w:r>
              <w:t>518852,2</w:t>
            </w:r>
          </w:p>
        </w:tc>
        <w:tc>
          <w:tcPr>
            <w:tcW w:w="1462" w:type="dxa"/>
          </w:tcPr>
          <w:p w:rsidR="006D7CF4" w:rsidRDefault="006D7CF4">
            <w:pPr>
              <w:pStyle w:val="ConsPlusNormal"/>
              <w:jc w:val="center"/>
            </w:pPr>
            <w:r>
              <w:t>540125,1</w:t>
            </w:r>
          </w:p>
        </w:tc>
        <w:tc>
          <w:tcPr>
            <w:tcW w:w="1417" w:type="dxa"/>
          </w:tcPr>
          <w:p w:rsidR="006D7CF4" w:rsidRDefault="006D7CF4">
            <w:pPr>
              <w:pStyle w:val="ConsPlusNormal"/>
              <w:jc w:val="center"/>
            </w:pPr>
            <w:r>
              <w:t>561730,1</w:t>
            </w:r>
          </w:p>
        </w:tc>
        <w:tc>
          <w:tcPr>
            <w:tcW w:w="1417" w:type="dxa"/>
          </w:tcPr>
          <w:p w:rsidR="006D7CF4" w:rsidRDefault="006D7CF4">
            <w:pPr>
              <w:pStyle w:val="ConsPlusNormal"/>
              <w:jc w:val="center"/>
            </w:pPr>
            <w:r>
              <w:t>584199,3</w:t>
            </w:r>
          </w:p>
        </w:tc>
        <w:tc>
          <w:tcPr>
            <w:tcW w:w="1449" w:type="dxa"/>
          </w:tcPr>
          <w:p w:rsidR="006D7CF4" w:rsidRDefault="006D7CF4">
            <w:pPr>
              <w:pStyle w:val="ConsPlusNormal"/>
              <w:jc w:val="center"/>
            </w:pPr>
            <w:r>
              <w:t>607567,3</w:t>
            </w:r>
          </w:p>
        </w:tc>
        <w:tc>
          <w:tcPr>
            <w:tcW w:w="1474" w:type="dxa"/>
          </w:tcPr>
          <w:p w:rsidR="006D7CF4" w:rsidRDefault="006D7CF4">
            <w:pPr>
              <w:pStyle w:val="ConsPlusNormal"/>
              <w:jc w:val="center"/>
            </w:pPr>
            <w:r>
              <w:t>3312306,1</w:t>
            </w:r>
          </w:p>
        </w:tc>
      </w:tr>
      <w:tr w:rsidR="006D7CF4">
        <w:tc>
          <w:tcPr>
            <w:tcW w:w="624" w:type="dxa"/>
            <w:vMerge w:val="restart"/>
          </w:tcPr>
          <w:p w:rsidR="006D7CF4" w:rsidRDefault="006D7CF4">
            <w:pPr>
              <w:pStyle w:val="ConsPlusNormal"/>
              <w:jc w:val="center"/>
            </w:pPr>
            <w:r>
              <w:t>2.2</w:t>
            </w:r>
          </w:p>
        </w:tc>
        <w:tc>
          <w:tcPr>
            <w:tcW w:w="2209" w:type="dxa"/>
            <w:vMerge w:val="restart"/>
          </w:tcPr>
          <w:p w:rsidR="006D7CF4" w:rsidRDefault="006D7CF4">
            <w:pPr>
              <w:pStyle w:val="ConsPlusNormal"/>
            </w:pPr>
            <w:r>
              <w:t>Подпрограмма 3</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154710,8</w:t>
            </w:r>
          </w:p>
        </w:tc>
        <w:tc>
          <w:tcPr>
            <w:tcW w:w="1459" w:type="dxa"/>
          </w:tcPr>
          <w:p w:rsidR="006D7CF4" w:rsidRDefault="006D7CF4">
            <w:pPr>
              <w:pStyle w:val="ConsPlusNormal"/>
              <w:jc w:val="center"/>
            </w:pPr>
            <w:r>
              <w:t>160488,9</w:t>
            </w:r>
          </w:p>
        </w:tc>
        <w:tc>
          <w:tcPr>
            <w:tcW w:w="1462" w:type="dxa"/>
          </w:tcPr>
          <w:p w:rsidR="006D7CF4" w:rsidRDefault="006D7CF4">
            <w:pPr>
              <w:pStyle w:val="ConsPlusNormal"/>
              <w:jc w:val="center"/>
            </w:pPr>
            <w:r>
              <w:t>167075,2</w:t>
            </w:r>
          </w:p>
        </w:tc>
        <w:tc>
          <w:tcPr>
            <w:tcW w:w="1417" w:type="dxa"/>
          </w:tcPr>
          <w:p w:rsidR="006D7CF4" w:rsidRDefault="006D7CF4">
            <w:pPr>
              <w:pStyle w:val="ConsPlusNormal"/>
              <w:jc w:val="center"/>
            </w:pPr>
            <w:r>
              <w:t>173758,2</w:t>
            </w:r>
          </w:p>
        </w:tc>
        <w:tc>
          <w:tcPr>
            <w:tcW w:w="1417" w:type="dxa"/>
          </w:tcPr>
          <w:p w:rsidR="006D7CF4" w:rsidRDefault="006D7CF4">
            <w:pPr>
              <w:pStyle w:val="ConsPlusNormal"/>
              <w:jc w:val="center"/>
            </w:pPr>
            <w:r>
              <w:t>180708,5</w:t>
            </w:r>
          </w:p>
        </w:tc>
        <w:tc>
          <w:tcPr>
            <w:tcW w:w="1449" w:type="dxa"/>
          </w:tcPr>
          <w:p w:rsidR="006D7CF4" w:rsidRDefault="006D7CF4">
            <w:pPr>
              <w:pStyle w:val="ConsPlusNormal"/>
              <w:jc w:val="center"/>
            </w:pPr>
            <w:r>
              <w:t>187936,9</w:t>
            </w:r>
          </w:p>
        </w:tc>
        <w:tc>
          <w:tcPr>
            <w:tcW w:w="1474" w:type="dxa"/>
          </w:tcPr>
          <w:p w:rsidR="006D7CF4" w:rsidRDefault="006D7CF4">
            <w:pPr>
              <w:pStyle w:val="ConsPlusNormal"/>
              <w:jc w:val="center"/>
            </w:pPr>
            <w:r>
              <w:t>1024678,5</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154710,8</w:t>
            </w:r>
          </w:p>
        </w:tc>
        <w:tc>
          <w:tcPr>
            <w:tcW w:w="1459" w:type="dxa"/>
          </w:tcPr>
          <w:p w:rsidR="006D7CF4" w:rsidRDefault="006D7CF4">
            <w:pPr>
              <w:pStyle w:val="ConsPlusNormal"/>
              <w:jc w:val="center"/>
            </w:pPr>
            <w:r>
              <w:t>160488,9</w:t>
            </w:r>
          </w:p>
        </w:tc>
        <w:tc>
          <w:tcPr>
            <w:tcW w:w="1462" w:type="dxa"/>
          </w:tcPr>
          <w:p w:rsidR="006D7CF4" w:rsidRDefault="006D7CF4">
            <w:pPr>
              <w:pStyle w:val="ConsPlusNormal"/>
              <w:jc w:val="center"/>
            </w:pPr>
            <w:r>
              <w:t>167075,2</w:t>
            </w:r>
          </w:p>
        </w:tc>
        <w:tc>
          <w:tcPr>
            <w:tcW w:w="1417" w:type="dxa"/>
          </w:tcPr>
          <w:p w:rsidR="006D7CF4" w:rsidRDefault="006D7CF4">
            <w:pPr>
              <w:pStyle w:val="ConsPlusNormal"/>
              <w:jc w:val="center"/>
            </w:pPr>
            <w:r>
              <w:t>173758,2</w:t>
            </w:r>
          </w:p>
        </w:tc>
        <w:tc>
          <w:tcPr>
            <w:tcW w:w="1417" w:type="dxa"/>
          </w:tcPr>
          <w:p w:rsidR="006D7CF4" w:rsidRDefault="006D7CF4">
            <w:pPr>
              <w:pStyle w:val="ConsPlusNormal"/>
              <w:jc w:val="center"/>
            </w:pPr>
            <w:r>
              <w:t>180708,5</w:t>
            </w:r>
          </w:p>
        </w:tc>
        <w:tc>
          <w:tcPr>
            <w:tcW w:w="1449" w:type="dxa"/>
          </w:tcPr>
          <w:p w:rsidR="006D7CF4" w:rsidRDefault="006D7CF4">
            <w:pPr>
              <w:pStyle w:val="ConsPlusNormal"/>
              <w:jc w:val="center"/>
            </w:pPr>
            <w:r>
              <w:t>187936,9</w:t>
            </w:r>
          </w:p>
        </w:tc>
        <w:tc>
          <w:tcPr>
            <w:tcW w:w="1474" w:type="dxa"/>
          </w:tcPr>
          <w:p w:rsidR="006D7CF4" w:rsidRDefault="006D7CF4">
            <w:pPr>
              <w:pStyle w:val="ConsPlusNormal"/>
              <w:jc w:val="center"/>
            </w:pPr>
            <w:r>
              <w:t>1024678,5</w:t>
            </w:r>
          </w:p>
        </w:tc>
      </w:tr>
      <w:tr w:rsidR="006D7CF4">
        <w:tc>
          <w:tcPr>
            <w:tcW w:w="624" w:type="dxa"/>
            <w:vMerge w:val="restart"/>
          </w:tcPr>
          <w:p w:rsidR="006D7CF4" w:rsidRDefault="006D7CF4">
            <w:pPr>
              <w:pStyle w:val="ConsPlusNormal"/>
              <w:jc w:val="center"/>
            </w:pPr>
            <w:r>
              <w:t>2.3</w:t>
            </w:r>
          </w:p>
        </w:tc>
        <w:tc>
          <w:tcPr>
            <w:tcW w:w="2209" w:type="dxa"/>
            <w:vMerge w:val="restart"/>
          </w:tcPr>
          <w:p w:rsidR="006D7CF4" w:rsidRDefault="006D7CF4">
            <w:pPr>
              <w:pStyle w:val="ConsPlusNormal"/>
            </w:pPr>
            <w:r>
              <w:t>Подпрограмма 4</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78483,8</w:t>
            </w:r>
          </w:p>
        </w:tc>
        <w:tc>
          <w:tcPr>
            <w:tcW w:w="1459" w:type="dxa"/>
          </w:tcPr>
          <w:p w:rsidR="006D7CF4" w:rsidRDefault="006D7CF4">
            <w:pPr>
              <w:pStyle w:val="ConsPlusNormal"/>
              <w:jc w:val="center"/>
            </w:pPr>
            <w:r>
              <w:t>68452,6</w:t>
            </w:r>
          </w:p>
        </w:tc>
        <w:tc>
          <w:tcPr>
            <w:tcW w:w="1462" w:type="dxa"/>
          </w:tcPr>
          <w:p w:rsidR="006D7CF4" w:rsidRDefault="006D7CF4">
            <w:pPr>
              <w:pStyle w:val="ConsPlusNormal"/>
              <w:jc w:val="center"/>
            </w:pPr>
            <w:r>
              <w:t>71268,8</w:t>
            </w:r>
          </w:p>
        </w:tc>
        <w:tc>
          <w:tcPr>
            <w:tcW w:w="1417" w:type="dxa"/>
          </w:tcPr>
          <w:p w:rsidR="006D7CF4" w:rsidRDefault="006D7CF4">
            <w:pPr>
              <w:pStyle w:val="ConsPlusNormal"/>
              <w:jc w:val="center"/>
            </w:pPr>
            <w:r>
              <w:t>74119,6</w:t>
            </w:r>
          </w:p>
        </w:tc>
        <w:tc>
          <w:tcPr>
            <w:tcW w:w="1417" w:type="dxa"/>
          </w:tcPr>
          <w:p w:rsidR="006D7CF4" w:rsidRDefault="006D7CF4">
            <w:pPr>
              <w:pStyle w:val="ConsPlusNormal"/>
              <w:jc w:val="center"/>
            </w:pPr>
            <w:r>
              <w:t>77084,3</w:t>
            </w:r>
          </w:p>
        </w:tc>
        <w:tc>
          <w:tcPr>
            <w:tcW w:w="1449" w:type="dxa"/>
          </w:tcPr>
          <w:p w:rsidR="006D7CF4" w:rsidRDefault="006D7CF4">
            <w:pPr>
              <w:pStyle w:val="ConsPlusNormal"/>
              <w:jc w:val="center"/>
            </w:pPr>
            <w:r>
              <w:t>80167,7</w:t>
            </w:r>
          </w:p>
        </w:tc>
        <w:tc>
          <w:tcPr>
            <w:tcW w:w="1474" w:type="dxa"/>
          </w:tcPr>
          <w:p w:rsidR="006D7CF4" w:rsidRDefault="006D7CF4">
            <w:pPr>
              <w:pStyle w:val="ConsPlusNormal"/>
              <w:jc w:val="center"/>
            </w:pPr>
            <w:r>
              <w:t>449576,8</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78483,8</w:t>
            </w:r>
          </w:p>
        </w:tc>
        <w:tc>
          <w:tcPr>
            <w:tcW w:w="1459" w:type="dxa"/>
          </w:tcPr>
          <w:p w:rsidR="006D7CF4" w:rsidRDefault="006D7CF4">
            <w:pPr>
              <w:pStyle w:val="ConsPlusNormal"/>
              <w:jc w:val="center"/>
            </w:pPr>
            <w:r>
              <w:t>68452,6</w:t>
            </w:r>
          </w:p>
        </w:tc>
        <w:tc>
          <w:tcPr>
            <w:tcW w:w="1462" w:type="dxa"/>
          </w:tcPr>
          <w:p w:rsidR="006D7CF4" w:rsidRDefault="006D7CF4">
            <w:pPr>
              <w:pStyle w:val="ConsPlusNormal"/>
              <w:jc w:val="center"/>
            </w:pPr>
            <w:r>
              <w:t>71268,8</w:t>
            </w:r>
          </w:p>
        </w:tc>
        <w:tc>
          <w:tcPr>
            <w:tcW w:w="1417" w:type="dxa"/>
          </w:tcPr>
          <w:p w:rsidR="006D7CF4" w:rsidRDefault="006D7CF4">
            <w:pPr>
              <w:pStyle w:val="ConsPlusNormal"/>
              <w:jc w:val="center"/>
            </w:pPr>
            <w:r>
              <w:t>74119,6</w:t>
            </w:r>
          </w:p>
        </w:tc>
        <w:tc>
          <w:tcPr>
            <w:tcW w:w="1417" w:type="dxa"/>
          </w:tcPr>
          <w:p w:rsidR="006D7CF4" w:rsidRDefault="006D7CF4">
            <w:pPr>
              <w:pStyle w:val="ConsPlusNormal"/>
              <w:jc w:val="center"/>
            </w:pPr>
            <w:r>
              <w:t>77084,3</w:t>
            </w:r>
          </w:p>
        </w:tc>
        <w:tc>
          <w:tcPr>
            <w:tcW w:w="1449" w:type="dxa"/>
          </w:tcPr>
          <w:p w:rsidR="006D7CF4" w:rsidRDefault="006D7CF4">
            <w:pPr>
              <w:pStyle w:val="ConsPlusNormal"/>
              <w:jc w:val="center"/>
            </w:pPr>
            <w:r>
              <w:t>80167,7</w:t>
            </w:r>
          </w:p>
        </w:tc>
        <w:tc>
          <w:tcPr>
            <w:tcW w:w="1474" w:type="dxa"/>
          </w:tcPr>
          <w:p w:rsidR="006D7CF4" w:rsidRDefault="006D7CF4">
            <w:pPr>
              <w:pStyle w:val="ConsPlusNormal"/>
              <w:jc w:val="center"/>
            </w:pPr>
            <w:r>
              <w:t>449576,8</w:t>
            </w:r>
          </w:p>
        </w:tc>
      </w:tr>
      <w:tr w:rsidR="006D7CF4">
        <w:tc>
          <w:tcPr>
            <w:tcW w:w="624" w:type="dxa"/>
            <w:vMerge w:val="restart"/>
          </w:tcPr>
          <w:p w:rsidR="006D7CF4" w:rsidRDefault="006D7CF4">
            <w:pPr>
              <w:pStyle w:val="ConsPlusNormal"/>
              <w:jc w:val="center"/>
            </w:pPr>
            <w:r>
              <w:lastRenderedPageBreak/>
              <w:t>2.4</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73026,3</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73026,3</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39497,6</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39497,6</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112523,9</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112523,9</w:t>
            </w:r>
          </w:p>
        </w:tc>
      </w:tr>
      <w:tr w:rsidR="006D7CF4">
        <w:tc>
          <w:tcPr>
            <w:tcW w:w="624" w:type="dxa"/>
            <w:vMerge w:val="restart"/>
          </w:tcPr>
          <w:p w:rsidR="006D7CF4" w:rsidRDefault="006D7CF4">
            <w:pPr>
              <w:pStyle w:val="ConsPlusNormal"/>
              <w:jc w:val="center"/>
            </w:pPr>
            <w:r>
              <w:t>3</w:t>
            </w:r>
          </w:p>
        </w:tc>
        <w:tc>
          <w:tcPr>
            <w:tcW w:w="2209" w:type="dxa"/>
            <w:vMerge w:val="restart"/>
          </w:tcPr>
          <w:p w:rsidR="006D7CF4" w:rsidRDefault="006D7CF4">
            <w:pPr>
              <w:pStyle w:val="ConsPlusNormal"/>
            </w:pPr>
            <w:r>
              <w:t>Администрация Василеостровского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908502,0</w:t>
            </w:r>
          </w:p>
        </w:tc>
        <w:tc>
          <w:tcPr>
            <w:tcW w:w="1459" w:type="dxa"/>
          </w:tcPr>
          <w:p w:rsidR="006D7CF4" w:rsidRDefault="006D7CF4">
            <w:pPr>
              <w:pStyle w:val="ConsPlusNormal"/>
              <w:jc w:val="center"/>
            </w:pPr>
            <w:r>
              <w:t>762527,6</w:t>
            </w:r>
          </w:p>
        </w:tc>
        <w:tc>
          <w:tcPr>
            <w:tcW w:w="1462" w:type="dxa"/>
          </w:tcPr>
          <w:p w:rsidR="006D7CF4" w:rsidRDefault="006D7CF4">
            <w:pPr>
              <w:pStyle w:val="ConsPlusNormal"/>
              <w:jc w:val="center"/>
            </w:pPr>
            <w:r>
              <w:t>793776,3</w:t>
            </w:r>
          </w:p>
        </w:tc>
        <w:tc>
          <w:tcPr>
            <w:tcW w:w="1417" w:type="dxa"/>
          </w:tcPr>
          <w:p w:rsidR="006D7CF4" w:rsidRDefault="006D7CF4">
            <w:pPr>
              <w:pStyle w:val="ConsPlusNormal"/>
              <w:jc w:val="center"/>
            </w:pPr>
            <w:r>
              <w:t>825527,4</w:t>
            </w:r>
          </w:p>
        </w:tc>
        <w:tc>
          <w:tcPr>
            <w:tcW w:w="1417" w:type="dxa"/>
          </w:tcPr>
          <w:p w:rsidR="006D7CF4" w:rsidRDefault="006D7CF4">
            <w:pPr>
              <w:pStyle w:val="ConsPlusNormal"/>
              <w:jc w:val="center"/>
            </w:pPr>
            <w:r>
              <w:t>858548,4</w:t>
            </w:r>
          </w:p>
        </w:tc>
        <w:tc>
          <w:tcPr>
            <w:tcW w:w="1449" w:type="dxa"/>
          </w:tcPr>
          <w:p w:rsidR="006D7CF4" w:rsidRDefault="006D7CF4">
            <w:pPr>
              <w:pStyle w:val="ConsPlusNormal"/>
              <w:jc w:val="center"/>
            </w:pPr>
            <w:r>
              <w:t>201626,2</w:t>
            </w:r>
          </w:p>
        </w:tc>
        <w:tc>
          <w:tcPr>
            <w:tcW w:w="1474" w:type="dxa"/>
          </w:tcPr>
          <w:p w:rsidR="006D7CF4" w:rsidRDefault="006D7CF4">
            <w:pPr>
              <w:pStyle w:val="ConsPlusNormal"/>
              <w:jc w:val="center"/>
            </w:pPr>
            <w:r>
              <w:t>4350507,9</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146270,2</w:t>
            </w:r>
          </w:p>
        </w:tc>
        <w:tc>
          <w:tcPr>
            <w:tcW w:w="1459" w:type="dxa"/>
          </w:tcPr>
          <w:p w:rsidR="006D7CF4" w:rsidRDefault="006D7CF4">
            <w:pPr>
              <w:pStyle w:val="ConsPlusNormal"/>
              <w:jc w:val="center"/>
            </w:pPr>
            <w:r>
              <w:t>111,5</w:t>
            </w:r>
          </w:p>
        </w:tc>
        <w:tc>
          <w:tcPr>
            <w:tcW w:w="1462" w:type="dxa"/>
          </w:tcPr>
          <w:p w:rsidR="006D7CF4" w:rsidRDefault="006D7CF4">
            <w:pPr>
              <w:pStyle w:val="ConsPlusNormal"/>
              <w:jc w:val="center"/>
            </w:pPr>
            <w:r>
              <w:t>111,5</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146493,2</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1054772,2</w:t>
            </w:r>
          </w:p>
        </w:tc>
        <w:tc>
          <w:tcPr>
            <w:tcW w:w="1459" w:type="dxa"/>
          </w:tcPr>
          <w:p w:rsidR="006D7CF4" w:rsidRDefault="006D7CF4">
            <w:pPr>
              <w:pStyle w:val="ConsPlusNormal"/>
              <w:jc w:val="center"/>
            </w:pPr>
            <w:r>
              <w:t>762639,1</w:t>
            </w:r>
          </w:p>
        </w:tc>
        <w:tc>
          <w:tcPr>
            <w:tcW w:w="1462" w:type="dxa"/>
          </w:tcPr>
          <w:p w:rsidR="006D7CF4" w:rsidRDefault="006D7CF4">
            <w:pPr>
              <w:pStyle w:val="ConsPlusNormal"/>
              <w:jc w:val="center"/>
            </w:pPr>
            <w:r>
              <w:t>793887,8</w:t>
            </w:r>
          </w:p>
        </w:tc>
        <w:tc>
          <w:tcPr>
            <w:tcW w:w="1417" w:type="dxa"/>
          </w:tcPr>
          <w:p w:rsidR="006D7CF4" w:rsidRDefault="006D7CF4">
            <w:pPr>
              <w:pStyle w:val="ConsPlusNormal"/>
              <w:jc w:val="center"/>
            </w:pPr>
            <w:r>
              <w:t>825527,4</w:t>
            </w:r>
          </w:p>
        </w:tc>
        <w:tc>
          <w:tcPr>
            <w:tcW w:w="1417" w:type="dxa"/>
          </w:tcPr>
          <w:p w:rsidR="006D7CF4" w:rsidRDefault="006D7CF4">
            <w:pPr>
              <w:pStyle w:val="ConsPlusNormal"/>
              <w:jc w:val="center"/>
            </w:pPr>
            <w:r>
              <w:t>858548,4</w:t>
            </w:r>
          </w:p>
        </w:tc>
        <w:tc>
          <w:tcPr>
            <w:tcW w:w="1449" w:type="dxa"/>
          </w:tcPr>
          <w:p w:rsidR="006D7CF4" w:rsidRDefault="006D7CF4">
            <w:pPr>
              <w:pStyle w:val="ConsPlusNormal"/>
              <w:jc w:val="center"/>
            </w:pPr>
            <w:r>
              <w:t>201626,2</w:t>
            </w:r>
          </w:p>
        </w:tc>
        <w:tc>
          <w:tcPr>
            <w:tcW w:w="1474" w:type="dxa"/>
          </w:tcPr>
          <w:p w:rsidR="006D7CF4" w:rsidRDefault="006D7CF4">
            <w:pPr>
              <w:pStyle w:val="ConsPlusNormal"/>
              <w:jc w:val="center"/>
            </w:pPr>
            <w:r>
              <w:t>4497001,1</w:t>
            </w:r>
          </w:p>
        </w:tc>
      </w:tr>
      <w:tr w:rsidR="006D7CF4">
        <w:tc>
          <w:tcPr>
            <w:tcW w:w="624" w:type="dxa"/>
            <w:vMerge w:val="restart"/>
          </w:tcPr>
          <w:p w:rsidR="006D7CF4" w:rsidRDefault="006D7CF4">
            <w:pPr>
              <w:pStyle w:val="ConsPlusNormal"/>
              <w:jc w:val="center"/>
            </w:pPr>
            <w:r>
              <w:t>3.1</w:t>
            </w:r>
          </w:p>
        </w:tc>
        <w:tc>
          <w:tcPr>
            <w:tcW w:w="2209" w:type="dxa"/>
            <w:vMerge w:val="restart"/>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567038,4</w:t>
            </w:r>
          </w:p>
        </w:tc>
        <w:tc>
          <w:tcPr>
            <w:tcW w:w="1459" w:type="dxa"/>
          </w:tcPr>
          <w:p w:rsidR="006D7CF4" w:rsidRDefault="006D7CF4">
            <w:pPr>
              <w:pStyle w:val="ConsPlusNormal"/>
              <w:jc w:val="center"/>
            </w:pPr>
            <w:r>
              <w:t>590352,5</w:t>
            </w:r>
          </w:p>
        </w:tc>
        <w:tc>
          <w:tcPr>
            <w:tcW w:w="1462" w:type="dxa"/>
          </w:tcPr>
          <w:p w:rsidR="006D7CF4" w:rsidRDefault="006D7CF4">
            <w:pPr>
              <w:pStyle w:val="ConsPlusNormal"/>
              <w:jc w:val="center"/>
            </w:pPr>
            <w:r>
              <w:t>614531,3</w:t>
            </w:r>
          </w:p>
        </w:tc>
        <w:tc>
          <w:tcPr>
            <w:tcW w:w="1417" w:type="dxa"/>
          </w:tcPr>
          <w:p w:rsidR="006D7CF4" w:rsidRDefault="006D7CF4">
            <w:pPr>
              <w:pStyle w:val="ConsPlusNormal"/>
              <w:jc w:val="center"/>
            </w:pPr>
            <w:r>
              <w:t>639112,6</w:t>
            </w:r>
          </w:p>
        </w:tc>
        <w:tc>
          <w:tcPr>
            <w:tcW w:w="1417" w:type="dxa"/>
          </w:tcPr>
          <w:p w:rsidR="006D7CF4" w:rsidRDefault="006D7CF4">
            <w:pPr>
              <w:pStyle w:val="ConsPlusNormal"/>
              <w:jc w:val="center"/>
            </w:pPr>
            <w:r>
              <w:t>664677,1</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3075711,8</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15370,5</w:t>
            </w:r>
          </w:p>
        </w:tc>
        <w:tc>
          <w:tcPr>
            <w:tcW w:w="1459" w:type="dxa"/>
          </w:tcPr>
          <w:p w:rsidR="006D7CF4" w:rsidRDefault="006D7CF4">
            <w:pPr>
              <w:pStyle w:val="ConsPlusNormal"/>
              <w:jc w:val="center"/>
            </w:pPr>
            <w:r>
              <w:t>111,5</w:t>
            </w:r>
          </w:p>
        </w:tc>
        <w:tc>
          <w:tcPr>
            <w:tcW w:w="1462" w:type="dxa"/>
          </w:tcPr>
          <w:p w:rsidR="006D7CF4" w:rsidRDefault="006D7CF4">
            <w:pPr>
              <w:pStyle w:val="ConsPlusNormal"/>
              <w:jc w:val="center"/>
            </w:pPr>
            <w:r>
              <w:t>111,5</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15593,5</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582408,9</w:t>
            </w:r>
          </w:p>
        </w:tc>
        <w:tc>
          <w:tcPr>
            <w:tcW w:w="1459" w:type="dxa"/>
          </w:tcPr>
          <w:p w:rsidR="006D7CF4" w:rsidRDefault="006D7CF4">
            <w:pPr>
              <w:pStyle w:val="ConsPlusNormal"/>
              <w:jc w:val="center"/>
            </w:pPr>
            <w:r>
              <w:t>590464,0</w:t>
            </w:r>
          </w:p>
        </w:tc>
        <w:tc>
          <w:tcPr>
            <w:tcW w:w="1462" w:type="dxa"/>
          </w:tcPr>
          <w:p w:rsidR="006D7CF4" w:rsidRDefault="006D7CF4">
            <w:pPr>
              <w:pStyle w:val="ConsPlusNormal"/>
              <w:jc w:val="center"/>
            </w:pPr>
            <w:r>
              <w:t>614642,8</w:t>
            </w:r>
          </w:p>
        </w:tc>
        <w:tc>
          <w:tcPr>
            <w:tcW w:w="1417" w:type="dxa"/>
          </w:tcPr>
          <w:p w:rsidR="006D7CF4" w:rsidRDefault="006D7CF4">
            <w:pPr>
              <w:pStyle w:val="ConsPlusNormal"/>
              <w:jc w:val="center"/>
            </w:pPr>
            <w:r>
              <w:t>639112,6</w:t>
            </w:r>
          </w:p>
        </w:tc>
        <w:tc>
          <w:tcPr>
            <w:tcW w:w="1417" w:type="dxa"/>
          </w:tcPr>
          <w:p w:rsidR="006D7CF4" w:rsidRDefault="006D7CF4">
            <w:pPr>
              <w:pStyle w:val="ConsPlusNormal"/>
              <w:jc w:val="center"/>
            </w:pPr>
            <w:r>
              <w:t>664677,1</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3091305,3</w:t>
            </w:r>
          </w:p>
        </w:tc>
      </w:tr>
      <w:tr w:rsidR="006D7CF4">
        <w:tc>
          <w:tcPr>
            <w:tcW w:w="624" w:type="dxa"/>
            <w:vMerge w:val="restart"/>
          </w:tcPr>
          <w:p w:rsidR="006D7CF4" w:rsidRDefault="006D7CF4">
            <w:pPr>
              <w:pStyle w:val="ConsPlusNormal"/>
              <w:jc w:val="center"/>
            </w:pPr>
            <w:r>
              <w:t>3.2</w:t>
            </w:r>
          </w:p>
        </w:tc>
        <w:tc>
          <w:tcPr>
            <w:tcW w:w="2209" w:type="dxa"/>
            <w:vMerge w:val="restart"/>
          </w:tcPr>
          <w:p w:rsidR="006D7CF4" w:rsidRDefault="006D7CF4">
            <w:pPr>
              <w:pStyle w:val="ConsPlusNormal"/>
            </w:pPr>
            <w:r>
              <w:t>Подпрограмма 3</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170465,9</w:t>
            </w:r>
          </w:p>
        </w:tc>
        <w:tc>
          <w:tcPr>
            <w:tcW w:w="1459" w:type="dxa"/>
          </w:tcPr>
          <w:p w:rsidR="006D7CF4" w:rsidRDefault="006D7CF4">
            <w:pPr>
              <w:pStyle w:val="ConsPlusNormal"/>
              <w:jc w:val="center"/>
            </w:pPr>
            <w:r>
              <w:t>172175,1</w:t>
            </w:r>
          </w:p>
        </w:tc>
        <w:tc>
          <w:tcPr>
            <w:tcW w:w="1462" w:type="dxa"/>
          </w:tcPr>
          <w:p w:rsidR="006D7CF4" w:rsidRDefault="006D7CF4">
            <w:pPr>
              <w:pStyle w:val="ConsPlusNormal"/>
              <w:jc w:val="center"/>
            </w:pPr>
            <w:r>
              <w:t>179245,0</w:t>
            </w:r>
          </w:p>
        </w:tc>
        <w:tc>
          <w:tcPr>
            <w:tcW w:w="1417" w:type="dxa"/>
          </w:tcPr>
          <w:p w:rsidR="006D7CF4" w:rsidRDefault="006D7CF4">
            <w:pPr>
              <w:pStyle w:val="ConsPlusNormal"/>
              <w:jc w:val="center"/>
            </w:pPr>
            <w:r>
              <w:t>186414,8</w:t>
            </w:r>
          </w:p>
        </w:tc>
        <w:tc>
          <w:tcPr>
            <w:tcW w:w="1417" w:type="dxa"/>
          </w:tcPr>
          <w:p w:rsidR="006D7CF4" w:rsidRDefault="006D7CF4">
            <w:pPr>
              <w:pStyle w:val="ConsPlusNormal"/>
              <w:jc w:val="center"/>
            </w:pPr>
            <w:r>
              <w:t>193871,4</w:t>
            </w:r>
          </w:p>
        </w:tc>
        <w:tc>
          <w:tcPr>
            <w:tcW w:w="1449" w:type="dxa"/>
          </w:tcPr>
          <w:p w:rsidR="006D7CF4" w:rsidRDefault="006D7CF4">
            <w:pPr>
              <w:pStyle w:val="ConsPlusNormal"/>
              <w:jc w:val="center"/>
            </w:pPr>
            <w:r>
              <w:t>201626,2</w:t>
            </w:r>
          </w:p>
        </w:tc>
        <w:tc>
          <w:tcPr>
            <w:tcW w:w="1474" w:type="dxa"/>
          </w:tcPr>
          <w:p w:rsidR="006D7CF4" w:rsidRDefault="006D7CF4">
            <w:pPr>
              <w:pStyle w:val="ConsPlusNormal"/>
              <w:jc w:val="center"/>
            </w:pPr>
            <w:r>
              <w:t>1103798,4</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170465,9</w:t>
            </w:r>
          </w:p>
        </w:tc>
        <w:tc>
          <w:tcPr>
            <w:tcW w:w="1459" w:type="dxa"/>
          </w:tcPr>
          <w:p w:rsidR="006D7CF4" w:rsidRDefault="006D7CF4">
            <w:pPr>
              <w:pStyle w:val="ConsPlusNormal"/>
              <w:jc w:val="center"/>
            </w:pPr>
            <w:r>
              <w:t>172175,1</w:t>
            </w:r>
          </w:p>
        </w:tc>
        <w:tc>
          <w:tcPr>
            <w:tcW w:w="1462" w:type="dxa"/>
          </w:tcPr>
          <w:p w:rsidR="006D7CF4" w:rsidRDefault="006D7CF4">
            <w:pPr>
              <w:pStyle w:val="ConsPlusNormal"/>
              <w:jc w:val="center"/>
            </w:pPr>
            <w:r>
              <w:t>179245,0</w:t>
            </w:r>
          </w:p>
        </w:tc>
        <w:tc>
          <w:tcPr>
            <w:tcW w:w="1417" w:type="dxa"/>
          </w:tcPr>
          <w:p w:rsidR="006D7CF4" w:rsidRDefault="006D7CF4">
            <w:pPr>
              <w:pStyle w:val="ConsPlusNormal"/>
              <w:jc w:val="center"/>
            </w:pPr>
            <w:r>
              <w:t>186414,8</w:t>
            </w:r>
          </w:p>
        </w:tc>
        <w:tc>
          <w:tcPr>
            <w:tcW w:w="1417" w:type="dxa"/>
          </w:tcPr>
          <w:p w:rsidR="006D7CF4" w:rsidRDefault="006D7CF4">
            <w:pPr>
              <w:pStyle w:val="ConsPlusNormal"/>
              <w:jc w:val="center"/>
            </w:pPr>
            <w:r>
              <w:t>193871,4</w:t>
            </w:r>
          </w:p>
        </w:tc>
        <w:tc>
          <w:tcPr>
            <w:tcW w:w="1449" w:type="dxa"/>
          </w:tcPr>
          <w:p w:rsidR="006D7CF4" w:rsidRDefault="006D7CF4">
            <w:pPr>
              <w:pStyle w:val="ConsPlusNormal"/>
              <w:jc w:val="center"/>
            </w:pPr>
            <w:r>
              <w:t>201626,2</w:t>
            </w:r>
          </w:p>
        </w:tc>
        <w:tc>
          <w:tcPr>
            <w:tcW w:w="1474" w:type="dxa"/>
          </w:tcPr>
          <w:p w:rsidR="006D7CF4" w:rsidRDefault="006D7CF4">
            <w:pPr>
              <w:pStyle w:val="ConsPlusNormal"/>
              <w:jc w:val="center"/>
            </w:pPr>
            <w:r>
              <w:t>1103798,4</w:t>
            </w:r>
          </w:p>
        </w:tc>
      </w:tr>
      <w:tr w:rsidR="006D7CF4">
        <w:tc>
          <w:tcPr>
            <w:tcW w:w="624" w:type="dxa"/>
            <w:vMerge w:val="restart"/>
          </w:tcPr>
          <w:p w:rsidR="006D7CF4" w:rsidRDefault="006D7CF4">
            <w:pPr>
              <w:pStyle w:val="ConsPlusNormal"/>
              <w:jc w:val="center"/>
            </w:pPr>
            <w:r>
              <w:t>3.3</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170997,7</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170997,7</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130899,7</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130899,7</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301897,4</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301897,4</w:t>
            </w:r>
          </w:p>
        </w:tc>
      </w:tr>
      <w:tr w:rsidR="006D7CF4">
        <w:tc>
          <w:tcPr>
            <w:tcW w:w="624" w:type="dxa"/>
            <w:vMerge w:val="restart"/>
            <w:tcBorders>
              <w:bottom w:val="nil"/>
            </w:tcBorders>
          </w:tcPr>
          <w:p w:rsidR="006D7CF4" w:rsidRDefault="006D7CF4">
            <w:pPr>
              <w:pStyle w:val="ConsPlusNormal"/>
              <w:jc w:val="center"/>
            </w:pPr>
            <w:r>
              <w:t>4</w:t>
            </w:r>
          </w:p>
        </w:tc>
        <w:tc>
          <w:tcPr>
            <w:tcW w:w="2209" w:type="dxa"/>
            <w:vMerge w:val="restart"/>
            <w:tcBorders>
              <w:bottom w:val="nil"/>
            </w:tcBorders>
          </w:tcPr>
          <w:p w:rsidR="006D7CF4" w:rsidRDefault="006D7CF4">
            <w:pPr>
              <w:pStyle w:val="ConsPlusNormal"/>
            </w:pPr>
            <w:r>
              <w:t>Администрация Выборгского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1068905,8</w:t>
            </w:r>
          </w:p>
        </w:tc>
        <w:tc>
          <w:tcPr>
            <w:tcW w:w="1459" w:type="dxa"/>
          </w:tcPr>
          <w:p w:rsidR="006D7CF4" w:rsidRDefault="006D7CF4">
            <w:pPr>
              <w:pStyle w:val="ConsPlusNormal"/>
              <w:jc w:val="center"/>
            </w:pPr>
            <w:r>
              <w:t>870705,1</w:t>
            </w:r>
          </w:p>
        </w:tc>
        <w:tc>
          <w:tcPr>
            <w:tcW w:w="1462" w:type="dxa"/>
          </w:tcPr>
          <w:p w:rsidR="006D7CF4" w:rsidRDefault="006D7CF4">
            <w:pPr>
              <w:pStyle w:val="ConsPlusNormal"/>
              <w:jc w:val="center"/>
            </w:pPr>
            <w:r>
              <w:t>906336,7</w:t>
            </w:r>
          </w:p>
        </w:tc>
        <w:tc>
          <w:tcPr>
            <w:tcW w:w="1417" w:type="dxa"/>
          </w:tcPr>
          <w:p w:rsidR="006D7CF4" w:rsidRDefault="006D7CF4">
            <w:pPr>
              <w:pStyle w:val="ConsPlusNormal"/>
              <w:jc w:val="center"/>
            </w:pPr>
            <w:r>
              <w:t>942590,2</w:t>
            </w:r>
          </w:p>
        </w:tc>
        <w:tc>
          <w:tcPr>
            <w:tcW w:w="1417" w:type="dxa"/>
          </w:tcPr>
          <w:p w:rsidR="006D7CF4" w:rsidRDefault="006D7CF4">
            <w:pPr>
              <w:pStyle w:val="ConsPlusNormal"/>
              <w:jc w:val="center"/>
            </w:pPr>
            <w:r>
              <w:t>980293,8</w:t>
            </w:r>
          </w:p>
        </w:tc>
        <w:tc>
          <w:tcPr>
            <w:tcW w:w="1449" w:type="dxa"/>
          </w:tcPr>
          <w:p w:rsidR="006D7CF4" w:rsidRDefault="006D7CF4">
            <w:pPr>
              <w:pStyle w:val="ConsPlusNormal"/>
              <w:jc w:val="center"/>
            </w:pPr>
            <w:r>
              <w:t>183806,9</w:t>
            </w:r>
          </w:p>
        </w:tc>
        <w:tc>
          <w:tcPr>
            <w:tcW w:w="1474" w:type="dxa"/>
          </w:tcPr>
          <w:p w:rsidR="006D7CF4" w:rsidRDefault="006D7CF4">
            <w:pPr>
              <w:pStyle w:val="ConsPlusNormal"/>
              <w:jc w:val="center"/>
            </w:pPr>
            <w:r>
              <w:t>4952633,5</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227417,2</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227417,2</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1296323,0</w:t>
            </w:r>
          </w:p>
        </w:tc>
        <w:tc>
          <w:tcPr>
            <w:tcW w:w="1459" w:type="dxa"/>
            <w:tcBorders>
              <w:bottom w:val="nil"/>
            </w:tcBorders>
          </w:tcPr>
          <w:p w:rsidR="006D7CF4" w:rsidRDefault="006D7CF4">
            <w:pPr>
              <w:pStyle w:val="ConsPlusNormal"/>
              <w:jc w:val="center"/>
            </w:pPr>
            <w:r>
              <w:t>870705,1</w:t>
            </w:r>
          </w:p>
        </w:tc>
        <w:tc>
          <w:tcPr>
            <w:tcW w:w="1462" w:type="dxa"/>
            <w:tcBorders>
              <w:bottom w:val="nil"/>
            </w:tcBorders>
          </w:tcPr>
          <w:p w:rsidR="006D7CF4" w:rsidRDefault="006D7CF4">
            <w:pPr>
              <w:pStyle w:val="ConsPlusNormal"/>
              <w:jc w:val="center"/>
            </w:pPr>
            <w:r>
              <w:t>906336,7</w:t>
            </w:r>
          </w:p>
        </w:tc>
        <w:tc>
          <w:tcPr>
            <w:tcW w:w="1417" w:type="dxa"/>
            <w:tcBorders>
              <w:bottom w:val="nil"/>
            </w:tcBorders>
          </w:tcPr>
          <w:p w:rsidR="006D7CF4" w:rsidRDefault="006D7CF4">
            <w:pPr>
              <w:pStyle w:val="ConsPlusNormal"/>
              <w:jc w:val="center"/>
            </w:pPr>
            <w:r>
              <w:t>942590,2</w:t>
            </w:r>
          </w:p>
        </w:tc>
        <w:tc>
          <w:tcPr>
            <w:tcW w:w="1417" w:type="dxa"/>
            <w:tcBorders>
              <w:bottom w:val="nil"/>
            </w:tcBorders>
          </w:tcPr>
          <w:p w:rsidR="006D7CF4" w:rsidRDefault="006D7CF4">
            <w:pPr>
              <w:pStyle w:val="ConsPlusNormal"/>
              <w:jc w:val="center"/>
            </w:pPr>
            <w:r>
              <w:t>980293,8</w:t>
            </w:r>
          </w:p>
        </w:tc>
        <w:tc>
          <w:tcPr>
            <w:tcW w:w="1449" w:type="dxa"/>
            <w:tcBorders>
              <w:bottom w:val="nil"/>
            </w:tcBorders>
          </w:tcPr>
          <w:p w:rsidR="006D7CF4" w:rsidRDefault="006D7CF4">
            <w:pPr>
              <w:pStyle w:val="ConsPlusNormal"/>
              <w:jc w:val="center"/>
            </w:pPr>
            <w:r>
              <w:t>183806,9</w:t>
            </w:r>
          </w:p>
        </w:tc>
        <w:tc>
          <w:tcPr>
            <w:tcW w:w="1474" w:type="dxa"/>
            <w:tcBorders>
              <w:bottom w:val="nil"/>
            </w:tcBorders>
          </w:tcPr>
          <w:p w:rsidR="006D7CF4" w:rsidRDefault="006D7CF4">
            <w:pPr>
              <w:pStyle w:val="ConsPlusNormal"/>
              <w:jc w:val="center"/>
            </w:pPr>
            <w:r>
              <w:t>5180055,7</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4 в ред. </w:t>
            </w:r>
            <w:hyperlink r:id="rId75">
              <w:r>
                <w:rPr>
                  <w:color w:val="0000FF"/>
                </w:rPr>
                <w:t>Постановления</w:t>
              </w:r>
            </w:hyperlink>
            <w:r>
              <w:t xml:space="preserve"> Правительства Санкт-Петербурга от 25.11.2022 N 1057)</w:t>
            </w:r>
          </w:p>
        </w:tc>
      </w:tr>
      <w:tr w:rsidR="006D7CF4">
        <w:tc>
          <w:tcPr>
            <w:tcW w:w="624" w:type="dxa"/>
            <w:vMerge w:val="restart"/>
            <w:tcBorders>
              <w:bottom w:val="nil"/>
            </w:tcBorders>
          </w:tcPr>
          <w:p w:rsidR="006D7CF4" w:rsidRDefault="006D7CF4">
            <w:pPr>
              <w:pStyle w:val="ConsPlusNormal"/>
              <w:jc w:val="center"/>
            </w:pPr>
            <w:r>
              <w:t>4.1</w:t>
            </w:r>
          </w:p>
        </w:tc>
        <w:tc>
          <w:tcPr>
            <w:tcW w:w="2209" w:type="dxa"/>
            <w:vMerge w:val="restart"/>
            <w:tcBorders>
              <w:bottom w:val="nil"/>
            </w:tcBorders>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685399,1</w:t>
            </w:r>
          </w:p>
        </w:tc>
        <w:tc>
          <w:tcPr>
            <w:tcW w:w="1459" w:type="dxa"/>
          </w:tcPr>
          <w:p w:rsidR="006D7CF4" w:rsidRDefault="006D7CF4">
            <w:pPr>
              <w:pStyle w:val="ConsPlusNormal"/>
              <w:jc w:val="center"/>
            </w:pPr>
            <w:r>
              <w:t>713737,6</w:t>
            </w:r>
          </w:p>
        </w:tc>
        <w:tc>
          <w:tcPr>
            <w:tcW w:w="1462" w:type="dxa"/>
          </w:tcPr>
          <w:p w:rsidR="006D7CF4" w:rsidRDefault="006D7CF4">
            <w:pPr>
              <w:pStyle w:val="ConsPlusNormal"/>
              <w:jc w:val="center"/>
            </w:pPr>
            <w:r>
              <w:t>742933,0</w:t>
            </w:r>
          </w:p>
        </w:tc>
        <w:tc>
          <w:tcPr>
            <w:tcW w:w="1417" w:type="dxa"/>
          </w:tcPr>
          <w:p w:rsidR="006D7CF4" w:rsidRDefault="006D7CF4">
            <w:pPr>
              <w:pStyle w:val="ConsPlusNormal"/>
              <w:jc w:val="center"/>
            </w:pPr>
            <w:r>
              <w:t>772650,3</w:t>
            </w:r>
          </w:p>
        </w:tc>
        <w:tc>
          <w:tcPr>
            <w:tcW w:w="1417" w:type="dxa"/>
          </w:tcPr>
          <w:p w:rsidR="006D7CF4" w:rsidRDefault="006D7CF4">
            <w:pPr>
              <w:pStyle w:val="ConsPlusNormal"/>
              <w:jc w:val="center"/>
            </w:pPr>
            <w:r>
              <w:t>803556,3</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3718276,4</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31820,1</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31820,1</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717219,3</w:t>
            </w:r>
          </w:p>
        </w:tc>
        <w:tc>
          <w:tcPr>
            <w:tcW w:w="1459" w:type="dxa"/>
            <w:tcBorders>
              <w:bottom w:val="nil"/>
            </w:tcBorders>
          </w:tcPr>
          <w:p w:rsidR="006D7CF4" w:rsidRDefault="006D7CF4">
            <w:pPr>
              <w:pStyle w:val="ConsPlusNormal"/>
              <w:jc w:val="center"/>
            </w:pPr>
            <w:r>
              <w:t>713737,6</w:t>
            </w:r>
          </w:p>
        </w:tc>
        <w:tc>
          <w:tcPr>
            <w:tcW w:w="1462" w:type="dxa"/>
            <w:tcBorders>
              <w:bottom w:val="nil"/>
            </w:tcBorders>
          </w:tcPr>
          <w:p w:rsidR="006D7CF4" w:rsidRDefault="006D7CF4">
            <w:pPr>
              <w:pStyle w:val="ConsPlusNormal"/>
              <w:jc w:val="center"/>
            </w:pPr>
            <w:r>
              <w:t>742933,0</w:t>
            </w:r>
          </w:p>
        </w:tc>
        <w:tc>
          <w:tcPr>
            <w:tcW w:w="1417" w:type="dxa"/>
            <w:tcBorders>
              <w:bottom w:val="nil"/>
            </w:tcBorders>
          </w:tcPr>
          <w:p w:rsidR="006D7CF4" w:rsidRDefault="006D7CF4">
            <w:pPr>
              <w:pStyle w:val="ConsPlusNormal"/>
              <w:jc w:val="center"/>
            </w:pPr>
            <w:r>
              <w:t>772650,3</w:t>
            </w:r>
          </w:p>
        </w:tc>
        <w:tc>
          <w:tcPr>
            <w:tcW w:w="1417" w:type="dxa"/>
            <w:tcBorders>
              <w:bottom w:val="nil"/>
            </w:tcBorders>
          </w:tcPr>
          <w:p w:rsidR="006D7CF4" w:rsidRDefault="006D7CF4">
            <w:pPr>
              <w:pStyle w:val="ConsPlusNormal"/>
              <w:jc w:val="center"/>
            </w:pPr>
            <w:r>
              <w:t>803556,3</w:t>
            </w:r>
          </w:p>
        </w:tc>
        <w:tc>
          <w:tcPr>
            <w:tcW w:w="1449" w:type="dxa"/>
            <w:tcBorders>
              <w:bottom w:val="nil"/>
            </w:tcBorders>
          </w:tcPr>
          <w:p w:rsidR="006D7CF4" w:rsidRDefault="006D7CF4">
            <w:pPr>
              <w:pStyle w:val="ConsPlusNormal"/>
              <w:jc w:val="center"/>
            </w:pPr>
            <w:r>
              <w:t>-</w:t>
            </w:r>
          </w:p>
        </w:tc>
        <w:tc>
          <w:tcPr>
            <w:tcW w:w="1474" w:type="dxa"/>
            <w:tcBorders>
              <w:bottom w:val="nil"/>
            </w:tcBorders>
          </w:tcPr>
          <w:p w:rsidR="006D7CF4" w:rsidRDefault="006D7CF4">
            <w:pPr>
              <w:pStyle w:val="ConsPlusNormal"/>
              <w:jc w:val="center"/>
            </w:pPr>
            <w:r>
              <w:t>3750096,5</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4.1 в ред. </w:t>
            </w:r>
            <w:hyperlink r:id="rId76">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t>4.2</w:t>
            </w:r>
          </w:p>
        </w:tc>
        <w:tc>
          <w:tcPr>
            <w:tcW w:w="2209" w:type="dxa"/>
            <w:vMerge w:val="restart"/>
          </w:tcPr>
          <w:p w:rsidR="006D7CF4" w:rsidRDefault="006D7CF4">
            <w:pPr>
              <w:pStyle w:val="ConsPlusNormal"/>
            </w:pPr>
            <w:r>
              <w:t>Подпрограмма 2</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150769,9</w:t>
            </w:r>
          </w:p>
        </w:tc>
        <w:tc>
          <w:tcPr>
            <w:tcW w:w="1459" w:type="dxa"/>
          </w:tcPr>
          <w:p w:rsidR="006D7CF4" w:rsidRDefault="006D7CF4">
            <w:pPr>
              <w:pStyle w:val="ConsPlusNormal"/>
              <w:jc w:val="center"/>
            </w:pPr>
            <w:r>
              <w:t>156967,5</w:t>
            </w:r>
          </w:p>
        </w:tc>
        <w:tc>
          <w:tcPr>
            <w:tcW w:w="1462" w:type="dxa"/>
          </w:tcPr>
          <w:p w:rsidR="006D7CF4" w:rsidRDefault="006D7CF4">
            <w:pPr>
              <w:pStyle w:val="ConsPlusNormal"/>
              <w:jc w:val="center"/>
            </w:pPr>
            <w:r>
              <w:t>163403,7</w:t>
            </w:r>
          </w:p>
        </w:tc>
        <w:tc>
          <w:tcPr>
            <w:tcW w:w="1417" w:type="dxa"/>
          </w:tcPr>
          <w:p w:rsidR="006D7CF4" w:rsidRDefault="006D7CF4">
            <w:pPr>
              <w:pStyle w:val="ConsPlusNormal"/>
              <w:jc w:val="center"/>
            </w:pPr>
            <w:r>
              <w:t>169939,8</w:t>
            </w:r>
          </w:p>
        </w:tc>
        <w:tc>
          <w:tcPr>
            <w:tcW w:w="1417" w:type="dxa"/>
          </w:tcPr>
          <w:p w:rsidR="006D7CF4" w:rsidRDefault="006D7CF4">
            <w:pPr>
              <w:pStyle w:val="ConsPlusNormal"/>
              <w:jc w:val="center"/>
            </w:pPr>
            <w:r>
              <w:t>176737,4</w:t>
            </w:r>
          </w:p>
        </w:tc>
        <w:tc>
          <w:tcPr>
            <w:tcW w:w="1449" w:type="dxa"/>
          </w:tcPr>
          <w:p w:rsidR="006D7CF4" w:rsidRDefault="006D7CF4">
            <w:pPr>
              <w:pStyle w:val="ConsPlusNormal"/>
              <w:jc w:val="center"/>
            </w:pPr>
            <w:r>
              <w:t>183806,9</w:t>
            </w:r>
          </w:p>
        </w:tc>
        <w:tc>
          <w:tcPr>
            <w:tcW w:w="1474" w:type="dxa"/>
          </w:tcPr>
          <w:p w:rsidR="006D7CF4" w:rsidRDefault="006D7CF4">
            <w:pPr>
              <w:pStyle w:val="ConsPlusNormal"/>
              <w:jc w:val="center"/>
            </w:pPr>
            <w:r>
              <w:t>1001625,3</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150769,9</w:t>
            </w:r>
          </w:p>
        </w:tc>
        <w:tc>
          <w:tcPr>
            <w:tcW w:w="1459" w:type="dxa"/>
          </w:tcPr>
          <w:p w:rsidR="006D7CF4" w:rsidRDefault="006D7CF4">
            <w:pPr>
              <w:pStyle w:val="ConsPlusNormal"/>
              <w:jc w:val="center"/>
            </w:pPr>
            <w:r>
              <w:t>156967,5</w:t>
            </w:r>
          </w:p>
        </w:tc>
        <w:tc>
          <w:tcPr>
            <w:tcW w:w="1462" w:type="dxa"/>
          </w:tcPr>
          <w:p w:rsidR="006D7CF4" w:rsidRDefault="006D7CF4">
            <w:pPr>
              <w:pStyle w:val="ConsPlusNormal"/>
              <w:jc w:val="center"/>
            </w:pPr>
            <w:r>
              <w:t>163403,7</w:t>
            </w:r>
          </w:p>
        </w:tc>
        <w:tc>
          <w:tcPr>
            <w:tcW w:w="1417" w:type="dxa"/>
          </w:tcPr>
          <w:p w:rsidR="006D7CF4" w:rsidRDefault="006D7CF4">
            <w:pPr>
              <w:pStyle w:val="ConsPlusNormal"/>
              <w:jc w:val="center"/>
            </w:pPr>
            <w:r>
              <w:t>169939,8</w:t>
            </w:r>
          </w:p>
        </w:tc>
        <w:tc>
          <w:tcPr>
            <w:tcW w:w="1417" w:type="dxa"/>
          </w:tcPr>
          <w:p w:rsidR="006D7CF4" w:rsidRDefault="006D7CF4">
            <w:pPr>
              <w:pStyle w:val="ConsPlusNormal"/>
              <w:jc w:val="center"/>
            </w:pPr>
            <w:r>
              <w:t>176737,4</w:t>
            </w:r>
          </w:p>
        </w:tc>
        <w:tc>
          <w:tcPr>
            <w:tcW w:w="1449" w:type="dxa"/>
          </w:tcPr>
          <w:p w:rsidR="006D7CF4" w:rsidRDefault="006D7CF4">
            <w:pPr>
              <w:pStyle w:val="ConsPlusNormal"/>
              <w:jc w:val="center"/>
            </w:pPr>
            <w:r>
              <w:t>183806,9</w:t>
            </w:r>
          </w:p>
        </w:tc>
        <w:tc>
          <w:tcPr>
            <w:tcW w:w="1474" w:type="dxa"/>
          </w:tcPr>
          <w:p w:rsidR="006D7CF4" w:rsidRDefault="006D7CF4">
            <w:pPr>
              <w:pStyle w:val="ConsPlusNormal"/>
              <w:jc w:val="center"/>
            </w:pPr>
            <w:r>
              <w:t>1001625,3</w:t>
            </w:r>
          </w:p>
        </w:tc>
      </w:tr>
      <w:tr w:rsidR="006D7CF4">
        <w:tc>
          <w:tcPr>
            <w:tcW w:w="624" w:type="dxa"/>
            <w:vMerge w:val="restart"/>
          </w:tcPr>
          <w:p w:rsidR="006D7CF4" w:rsidRDefault="006D7CF4">
            <w:pPr>
              <w:pStyle w:val="ConsPlusNormal"/>
              <w:jc w:val="center"/>
            </w:pPr>
            <w:r>
              <w:t>4.3</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232736,8</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232736,8</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 xml:space="preserve">Федеральный </w:t>
            </w:r>
            <w:r>
              <w:lastRenderedPageBreak/>
              <w:t>бюджет</w:t>
            </w:r>
          </w:p>
        </w:tc>
        <w:tc>
          <w:tcPr>
            <w:tcW w:w="1417" w:type="dxa"/>
          </w:tcPr>
          <w:p w:rsidR="006D7CF4" w:rsidRDefault="006D7CF4">
            <w:pPr>
              <w:pStyle w:val="ConsPlusNormal"/>
              <w:jc w:val="center"/>
            </w:pPr>
            <w:r>
              <w:lastRenderedPageBreak/>
              <w:t>195597,1</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195597,1</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428333,9</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428333,9</w:t>
            </w:r>
          </w:p>
        </w:tc>
      </w:tr>
      <w:tr w:rsidR="006D7CF4">
        <w:tc>
          <w:tcPr>
            <w:tcW w:w="624" w:type="dxa"/>
            <w:vMerge w:val="restart"/>
          </w:tcPr>
          <w:p w:rsidR="006D7CF4" w:rsidRDefault="006D7CF4">
            <w:pPr>
              <w:pStyle w:val="ConsPlusNormal"/>
              <w:jc w:val="center"/>
            </w:pPr>
            <w:r>
              <w:t>5</w:t>
            </w:r>
          </w:p>
        </w:tc>
        <w:tc>
          <w:tcPr>
            <w:tcW w:w="2209" w:type="dxa"/>
            <w:vMerge w:val="restart"/>
          </w:tcPr>
          <w:p w:rsidR="006D7CF4" w:rsidRDefault="006D7CF4">
            <w:pPr>
              <w:pStyle w:val="ConsPlusNormal"/>
            </w:pPr>
            <w:r>
              <w:t>Администрация Калининского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819285,6</w:t>
            </w:r>
          </w:p>
        </w:tc>
        <w:tc>
          <w:tcPr>
            <w:tcW w:w="1459" w:type="dxa"/>
          </w:tcPr>
          <w:p w:rsidR="006D7CF4" w:rsidRDefault="006D7CF4">
            <w:pPr>
              <w:pStyle w:val="ConsPlusNormal"/>
              <w:jc w:val="center"/>
            </w:pPr>
            <w:r>
              <w:t>660483,7</w:t>
            </w:r>
          </w:p>
        </w:tc>
        <w:tc>
          <w:tcPr>
            <w:tcW w:w="1462" w:type="dxa"/>
          </w:tcPr>
          <w:p w:rsidR="006D7CF4" w:rsidRDefault="006D7CF4">
            <w:pPr>
              <w:pStyle w:val="ConsPlusNormal"/>
              <w:jc w:val="center"/>
            </w:pPr>
            <w:r>
              <w:t>680290,0</w:t>
            </w:r>
          </w:p>
        </w:tc>
        <w:tc>
          <w:tcPr>
            <w:tcW w:w="1417" w:type="dxa"/>
          </w:tcPr>
          <w:p w:rsidR="006D7CF4" w:rsidRDefault="006D7CF4">
            <w:pPr>
              <w:pStyle w:val="ConsPlusNormal"/>
              <w:jc w:val="center"/>
            </w:pPr>
            <w:r>
              <w:t>707501,6</w:t>
            </w:r>
          </w:p>
        </w:tc>
        <w:tc>
          <w:tcPr>
            <w:tcW w:w="1417" w:type="dxa"/>
          </w:tcPr>
          <w:p w:rsidR="006D7CF4" w:rsidRDefault="006D7CF4">
            <w:pPr>
              <w:pStyle w:val="ConsPlusNormal"/>
              <w:jc w:val="center"/>
            </w:pPr>
            <w:r>
              <w:t>735801,7</w:t>
            </w:r>
          </w:p>
        </w:tc>
        <w:tc>
          <w:tcPr>
            <w:tcW w:w="1449" w:type="dxa"/>
          </w:tcPr>
          <w:p w:rsidR="006D7CF4" w:rsidRDefault="006D7CF4">
            <w:pPr>
              <w:pStyle w:val="ConsPlusNormal"/>
              <w:jc w:val="center"/>
            </w:pPr>
            <w:r>
              <w:t>183480,7</w:t>
            </w:r>
          </w:p>
        </w:tc>
        <w:tc>
          <w:tcPr>
            <w:tcW w:w="1474" w:type="dxa"/>
          </w:tcPr>
          <w:p w:rsidR="006D7CF4" w:rsidRDefault="006D7CF4">
            <w:pPr>
              <w:pStyle w:val="ConsPlusNormal"/>
              <w:jc w:val="center"/>
            </w:pPr>
            <w:r>
              <w:t>3786843,3</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200223,7</w:t>
            </w:r>
          </w:p>
        </w:tc>
        <w:tc>
          <w:tcPr>
            <w:tcW w:w="1459" w:type="dxa"/>
          </w:tcPr>
          <w:p w:rsidR="006D7CF4" w:rsidRDefault="006D7CF4">
            <w:pPr>
              <w:pStyle w:val="ConsPlusNormal"/>
              <w:jc w:val="center"/>
            </w:pPr>
            <w:r>
              <w:t>125,5</w:t>
            </w:r>
          </w:p>
        </w:tc>
        <w:tc>
          <w:tcPr>
            <w:tcW w:w="1462" w:type="dxa"/>
          </w:tcPr>
          <w:p w:rsidR="006D7CF4" w:rsidRDefault="006D7CF4">
            <w:pPr>
              <w:pStyle w:val="ConsPlusNormal"/>
              <w:jc w:val="center"/>
            </w:pPr>
            <w:r>
              <w:t>125,5</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200474,7</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1019509,3</w:t>
            </w:r>
          </w:p>
        </w:tc>
        <w:tc>
          <w:tcPr>
            <w:tcW w:w="1459" w:type="dxa"/>
          </w:tcPr>
          <w:p w:rsidR="006D7CF4" w:rsidRDefault="006D7CF4">
            <w:pPr>
              <w:pStyle w:val="ConsPlusNormal"/>
              <w:jc w:val="center"/>
            </w:pPr>
            <w:r>
              <w:t>660609,2</w:t>
            </w:r>
          </w:p>
        </w:tc>
        <w:tc>
          <w:tcPr>
            <w:tcW w:w="1462" w:type="dxa"/>
          </w:tcPr>
          <w:p w:rsidR="006D7CF4" w:rsidRDefault="006D7CF4">
            <w:pPr>
              <w:pStyle w:val="ConsPlusNormal"/>
              <w:jc w:val="center"/>
            </w:pPr>
            <w:r>
              <w:t>680415,5</w:t>
            </w:r>
          </w:p>
        </w:tc>
        <w:tc>
          <w:tcPr>
            <w:tcW w:w="1417" w:type="dxa"/>
          </w:tcPr>
          <w:p w:rsidR="006D7CF4" w:rsidRDefault="006D7CF4">
            <w:pPr>
              <w:pStyle w:val="ConsPlusNormal"/>
              <w:jc w:val="center"/>
            </w:pPr>
            <w:r>
              <w:t>707501,6</w:t>
            </w:r>
          </w:p>
        </w:tc>
        <w:tc>
          <w:tcPr>
            <w:tcW w:w="1417" w:type="dxa"/>
          </w:tcPr>
          <w:p w:rsidR="006D7CF4" w:rsidRDefault="006D7CF4">
            <w:pPr>
              <w:pStyle w:val="ConsPlusNormal"/>
              <w:jc w:val="center"/>
            </w:pPr>
            <w:r>
              <w:t>735801,7</w:t>
            </w:r>
          </w:p>
        </w:tc>
        <w:tc>
          <w:tcPr>
            <w:tcW w:w="1449" w:type="dxa"/>
          </w:tcPr>
          <w:p w:rsidR="006D7CF4" w:rsidRDefault="006D7CF4">
            <w:pPr>
              <w:pStyle w:val="ConsPlusNormal"/>
              <w:jc w:val="center"/>
            </w:pPr>
            <w:r>
              <w:t>183480,7</w:t>
            </w:r>
          </w:p>
        </w:tc>
        <w:tc>
          <w:tcPr>
            <w:tcW w:w="1474" w:type="dxa"/>
          </w:tcPr>
          <w:p w:rsidR="006D7CF4" w:rsidRDefault="006D7CF4">
            <w:pPr>
              <w:pStyle w:val="ConsPlusNormal"/>
              <w:jc w:val="center"/>
            </w:pPr>
            <w:r>
              <w:t>3987318,0</w:t>
            </w:r>
          </w:p>
        </w:tc>
      </w:tr>
      <w:tr w:rsidR="006D7CF4">
        <w:tc>
          <w:tcPr>
            <w:tcW w:w="624" w:type="dxa"/>
            <w:vMerge w:val="restart"/>
          </w:tcPr>
          <w:p w:rsidR="006D7CF4" w:rsidRDefault="006D7CF4">
            <w:pPr>
              <w:pStyle w:val="ConsPlusNormal"/>
              <w:jc w:val="center"/>
            </w:pPr>
            <w:r>
              <w:t>5.1</w:t>
            </w:r>
          </w:p>
        </w:tc>
        <w:tc>
          <w:tcPr>
            <w:tcW w:w="2209" w:type="dxa"/>
            <w:vMerge w:val="restart"/>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477240,3</w:t>
            </w:r>
          </w:p>
        </w:tc>
        <w:tc>
          <w:tcPr>
            <w:tcW w:w="1459" w:type="dxa"/>
          </w:tcPr>
          <w:p w:rsidR="006D7CF4" w:rsidRDefault="006D7CF4">
            <w:pPr>
              <w:pStyle w:val="ConsPlusNormal"/>
              <w:jc w:val="center"/>
            </w:pPr>
            <w:r>
              <w:t>496807,2</w:t>
            </w:r>
          </w:p>
        </w:tc>
        <w:tc>
          <w:tcPr>
            <w:tcW w:w="1462" w:type="dxa"/>
          </w:tcPr>
          <w:p w:rsidR="006D7CF4" w:rsidRDefault="006D7CF4">
            <w:pPr>
              <w:pStyle w:val="ConsPlusNormal"/>
              <w:jc w:val="center"/>
            </w:pPr>
            <w:r>
              <w:t>517176,3</w:t>
            </w:r>
          </w:p>
        </w:tc>
        <w:tc>
          <w:tcPr>
            <w:tcW w:w="1417" w:type="dxa"/>
          </w:tcPr>
          <w:p w:rsidR="006D7CF4" w:rsidRDefault="006D7CF4">
            <w:pPr>
              <w:pStyle w:val="ConsPlusNormal"/>
              <w:jc w:val="center"/>
            </w:pPr>
            <w:r>
              <w:t>537863,4</w:t>
            </w:r>
          </w:p>
        </w:tc>
        <w:tc>
          <w:tcPr>
            <w:tcW w:w="1417" w:type="dxa"/>
          </w:tcPr>
          <w:p w:rsidR="006D7CF4" w:rsidRDefault="006D7CF4">
            <w:pPr>
              <w:pStyle w:val="ConsPlusNormal"/>
              <w:jc w:val="center"/>
            </w:pPr>
            <w:r>
              <w:t>559377,9</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2588465,0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54883,2</w:t>
            </w:r>
          </w:p>
        </w:tc>
        <w:tc>
          <w:tcPr>
            <w:tcW w:w="1459" w:type="dxa"/>
          </w:tcPr>
          <w:p w:rsidR="006D7CF4" w:rsidRDefault="006D7CF4">
            <w:pPr>
              <w:pStyle w:val="ConsPlusNormal"/>
              <w:jc w:val="center"/>
            </w:pPr>
            <w:r>
              <w:t>125,5</w:t>
            </w:r>
          </w:p>
        </w:tc>
        <w:tc>
          <w:tcPr>
            <w:tcW w:w="1462" w:type="dxa"/>
          </w:tcPr>
          <w:p w:rsidR="006D7CF4" w:rsidRDefault="006D7CF4">
            <w:pPr>
              <w:pStyle w:val="ConsPlusNormal"/>
              <w:jc w:val="center"/>
            </w:pPr>
            <w:r>
              <w:t>125,5</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55134,2</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532123,5</w:t>
            </w:r>
          </w:p>
        </w:tc>
        <w:tc>
          <w:tcPr>
            <w:tcW w:w="1459" w:type="dxa"/>
          </w:tcPr>
          <w:p w:rsidR="006D7CF4" w:rsidRDefault="006D7CF4">
            <w:pPr>
              <w:pStyle w:val="ConsPlusNormal"/>
              <w:jc w:val="center"/>
            </w:pPr>
            <w:r>
              <w:t>496932,7</w:t>
            </w:r>
          </w:p>
        </w:tc>
        <w:tc>
          <w:tcPr>
            <w:tcW w:w="1462" w:type="dxa"/>
          </w:tcPr>
          <w:p w:rsidR="006D7CF4" w:rsidRDefault="006D7CF4">
            <w:pPr>
              <w:pStyle w:val="ConsPlusNormal"/>
              <w:jc w:val="center"/>
            </w:pPr>
            <w:r>
              <w:t>517301,8</w:t>
            </w:r>
          </w:p>
        </w:tc>
        <w:tc>
          <w:tcPr>
            <w:tcW w:w="1417" w:type="dxa"/>
          </w:tcPr>
          <w:p w:rsidR="006D7CF4" w:rsidRDefault="006D7CF4">
            <w:pPr>
              <w:pStyle w:val="ConsPlusNormal"/>
              <w:jc w:val="center"/>
            </w:pPr>
            <w:r>
              <w:t>537863,4</w:t>
            </w:r>
          </w:p>
        </w:tc>
        <w:tc>
          <w:tcPr>
            <w:tcW w:w="1417" w:type="dxa"/>
          </w:tcPr>
          <w:p w:rsidR="006D7CF4" w:rsidRDefault="006D7CF4">
            <w:pPr>
              <w:pStyle w:val="ConsPlusNormal"/>
              <w:jc w:val="center"/>
            </w:pPr>
            <w:r>
              <w:t>559377,9</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2643599,2</w:t>
            </w:r>
          </w:p>
        </w:tc>
      </w:tr>
      <w:tr w:rsidR="006D7CF4">
        <w:tc>
          <w:tcPr>
            <w:tcW w:w="624" w:type="dxa"/>
            <w:vMerge w:val="restart"/>
          </w:tcPr>
          <w:p w:rsidR="006D7CF4" w:rsidRDefault="006D7CF4">
            <w:pPr>
              <w:pStyle w:val="ConsPlusNormal"/>
              <w:jc w:val="center"/>
            </w:pPr>
            <w:r>
              <w:t>5.2</w:t>
            </w:r>
          </w:p>
        </w:tc>
        <w:tc>
          <w:tcPr>
            <w:tcW w:w="2209" w:type="dxa"/>
            <w:vMerge w:val="restart"/>
          </w:tcPr>
          <w:p w:rsidR="006D7CF4" w:rsidRDefault="006D7CF4">
            <w:pPr>
              <w:pStyle w:val="ConsPlusNormal"/>
            </w:pPr>
            <w:r>
              <w:t>Подпрограмма 2</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150493,2</w:t>
            </w:r>
          </w:p>
        </w:tc>
        <w:tc>
          <w:tcPr>
            <w:tcW w:w="1459" w:type="dxa"/>
          </w:tcPr>
          <w:p w:rsidR="006D7CF4" w:rsidRDefault="006D7CF4">
            <w:pPr>
              <w:pStyle w:val="ConsPlusNormal"/>
              <w:jc w:val="center"/>
            </w:pPr>
            <w:r>
              <w:t>156676,5</w:t>
            </w:r>
          </w:p>
        </w:tc>
        <w:tc>
          <w:tcPr>
            <w:tcW w:w="1462" w:type="dxa"/>
          </w:tcPr>
          <w:p w:rsidR="006D7CF4" w:rsidRDefault="006D7CF4">
            <w:pPr>
              <w:pStyle w:val="ConsPlusNormal"/>
              <w:jc w:val="center"/>
            </w:pPr>
            <w:r>
              <w:t>163113,7</w:t>
            </w:r>
          </w:p>
        </w:tc>
        <w:tc>
          <w:tcPr>
            <w:tcW w:w="1417" w:type="dxa"/>
          </w:tcPr>
          <w:p w:rsidR="006D7CF4" w:rsidRDefault="006D7CF4">
            <w:pPr>
              <w:pStyle w:val="ConsPlusNormal"/>
              <w:jc w:val="center"/>
            </w:pPr>
            <w:r>
              <w:t>169638,2</w:t>
            </w:r>
          </w:p>
        </w:tc>
        <w:tc>
          <w:tcPr>
            <w:tcW w:w="1417" w:type="dxa"/>
          </w:tcPr>
          <w:p w:rsidR="006D7CF4" w:rsidRDefault="006D7CF4">
            <w:pPr>
              <w:pStyle w:val="ConsPlusNormal"/>
              <w:jc w:val="center"/>
            </w:pPr>
            <w:r>
              <w:t>176423,8</w:t>
            </w:r>
          </w:p>
        </w:tc>
        <w:tc>
          <w:tcPr>
            <w:tcW w:w="1449" w:type="dxa"/>
          </w:tcPr>
          <w:p w:rsidR="006D7CF4" w:rsidRDefault="006D7CF4">
            <w:pPr>
              <w:pStyle w:val="ConsPlusNormal"/>
              <w:jc w:val="center"/>
            </w:pPr>
            <w:r>
              <w:t>183480,7</w:t>
            </w:r>
          </w:p>
        </w:tc>
        <w:tc>
          <w:tcPr>
            <w:tcW w:w="1474" w:type="dxa"/>
          </w:tcPr>
          <w:p w:rsidR="006D7CF4" w:rsidRDefault="006D7CF4">
            <w:pPr>
              <w:pStyle w:val="ConsPlusNormal"/>
              <w:jc w:val="center"/>
            </w:pPr>
            <w:r>
              <w:t>999826,2</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150493,2</w:t>
            </w:r>
          </w:p>
        </w:tc>
        <w:tc>
          <w:tcPr>
            <w:tcW w:w="1459" w:type="dxa"/>
          </w:tcPr>
          <w:p w:rsidR="006D7CF4" w:rsidRDefault="006D7CF4">
            <w:pPr>
              <w:pStyle w:val="ConsPlusNormal"/>
              <w:jc w:val="center"/>
            </w:pPr>
            <w:r>
              <w:t>156676,5</w:t>
            </w:r>
          </w:p>
        </w:tc>
        <w:tc>
          <w:tcPr>
            <w:tcW w:w="1462" w:type="dxa"/>
          </w:tcPr>
          <w:p w:rsidR="006D7CF4" w:rsidRDefault="006D7CF4">
            <w:pPr>
              <w:pStyle w:val="ConsPlusNormal"/>
              <w:jc w:val="center"/>
            </w:pPr>
            <w:r>
              <w:t>163113,7</w:t>
            </w:r>
          </w:p>
        </w:tc>
        <w:tc>
          <w:tcPr>
            <w:tcW w:w="1417" w:type="dxa"/>
          </w:tcPr>
          <w:p w:rsidR="006D7CF4" w:rsidRDefault="006D7CF4">
            <w:pPr>
              <w:pStyle w:val="ConsPlusNormal"/>
              <w:jc w:val="center"/>
            </w:pPr>
            <w:r>
              <w:t>169638,2</w:t>
            </w:r>
          </w:p>
        </w:tc>
        <w:tc>
          <w:tcPr>
            <w:tcW w:w="1417" w:type="dxa"/>
          </w:tcPr>
          <w:p w:rsidR="006D7CF4" w:rsidRDefault="006D7CF4">
            <w:pPr>
              <w:pStyle w:val="ConsPlusNormal"/>
              <w:jc w:val="center"/>
            </w:pPr>
            <w:r>
              <w:t>176423,8</w:t>
            </w:r>
          </w:p>
        </w:tc>
        <w:tc>
          <w:tcPr>
            <w:tcW w:w="1449" w:type="dxa"/>
          </w:tcPr>
          <w:p w:rsidR="006D7CF4" w:rsidRDefault="006D7CF4">
            <w:pPr>
              <w:pStyle w:val="ConsPlusNormal"/>
              <w:jc w:val="center"/>
            </w:pPr>
            <w:r>
              <w:t>183480,7</w:t>
            </w:r>
          </w:p>
        </w:tc>
        <w:tc>
          <w:tcPr>
            <w:tcW w:w="1474" w:type="dxa"/>
          </w:tcPr>
          <w:p w:rsidR="006D7CF4" w:rsidRDefault="006D7CF4">
            <w:pPr>
              <w:pStyle w:val="ConsPlusNormal"/>
              <w:jc w:val="center"/>
            </w:pPr>
            <w:r>
              <w:t>999826,2</w:t>
            </w:r>
          </w:p>
        </w:tc>
      </w:tr>
      <w:tr w:rsidR="006D7CF4">
        <w:tc>
          <w:tcPr>
            <w:tcW w:w="624" w:type="dxa"/>
            <w:vMerge w:val="restart"/>
          </w:tcPr>
          <w:p w:rsidR="006D7CF4" w:rsidRDefault="006D7CF4">
            <w:pPr>
              <w:pStyle w:val="ConsPlusNormal"/>
              <w:jc w:val="center"/>
            </w:pPr>
            <w:r>
              <w:t>5.3</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191552,1</w:t>
            </w:r>
          </w:p>
        </w:tc>
        <w:tc>
          <w:tcPr>
            <w:tcW w:w="1459" w:type="dxa"/>
          </w:tcPr>
          <w:p w:rsidR="006D7CF4" w:rsidRDefault="006D7CF4">
            <w:pPr>
              <w:pStyle w:val="ConsPlusNormal"/>
              <w:jc w:val="center"/>
            </w:pPr>
            <w:r>
              <w:t>7000,0</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198552,1</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145340,5</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145340,5</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336892,6</w:t>
            </w:r>
          </w:p>
        </w:tc>
        <w:tc>
          <w:tcPr>
            <w:tcW w:w="1459" w:type="dxa"/>
          </w:tcPr>
          <w:p w:rsidR="006D7CF4" w:rsidRDefault="006D7CF4">
            <w:pPr>
              <w:pStyle w:val="ConsPlusNormal"/>
              <w:jc w:val="center"/>
            </w:pPr>
            <w:r>
              <w:t>7000,0</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343892,6</w:t>
            </w:r>
          </w:p>
        </w:tc>
      </w:tr>
      <w:tr w:rsidR="006D7CF4">
        <w:tc>
          <w:tcPr>
            <w:tcW w:w="624" w:type="dxa"/>
            <w:vMerge w:val="restart"/>
          </w:tcPr>
          <w:p w:rsidR="006D7CF4" w:rsidRDefault="006D7CF4">
            <w:pPr>
              <w:pStyle w:val="ConsPlusNormal"/>
              <w:jc w:val="center"/>
            </w:pPr>
            <w:r>
              <w:t>6</w:t>
            </w:r>
          </w:p>
        </w:tc>
        <w:tc>
          <w:tcPr>
            <w:tcW w:w="2209" w:type="dxa"/>
            <w:vMerge w:val="restart"/>
          </w:tcPr>
          <w:p w:rsidR="006D7CF4" w:rsidRDefault="006D7CF4">
            <w:pPr>
              <w:pStyle w:val="ConsPlusNormal"/>
            </w:pPr>
            <w:r>
              <w:t xml:space="preserve">Администрация </w:t>
            </w:r>
            <w:r>
              <w:lastRenderedPageBreak/>
              <w:t>Кировского района Санкт-Петербурга</w:t>
            </w:r>
          </w:p>
        </w:tc>
        <w:tc>
          <w:tcPr>
            <w:tcW w:w="1531" w:type="dxa"/>
          </w:tcPr>
          <w:p w:rsidR="006D7CF4" w:rsidRDefault="006D7CF4">
            <w:pPr>
              <w:pStyle w:val="ConsPlusNormal"/>
            </w:pPr>
            <w:r>
              <w:lastRenderedPageBreak/>
              <w:t xml:space="preserve">Бюджет </w:t>
            </w:r>
            <w:r>
              <w:lastRenderedPageBreak/>
              <w:t>Санкт-Петербурга</w:t>
            </w:r>
          </w:p>
        </w:tc>
        <w:tc>
          <w:tcPr>
            <w:tcW w:w="1417" w:type="dxa"/>
          </w:tcPr>
          <w:p w:rsidR="006D7CF4" w:rsidRDefault="006D7CF4">
            <w:pPr>
              <w:pStyle w:val="ConsPlusNormal"/>
              <w:jc w:val="center"/>
            </w:pPr>
            <w:r>
              <w:lastRenderedPageBreak/>
              <w:t>600987,0</w:t>
            </w:r>
          </w:p>
        </w:tc>
        <w:tc>
          <w:tcPr>
            <w:tcW w:w="1459" w:type="dxa"/>
          </w:tcPr>
          <w:p w:rsidR="006D7CF4" w:rsidRDefault="006D7CF4">
            <w:pPr>
              <w:pStyle w:val="ConsPlusNormal"/>
              <w:jc w:val="center"/>
            </w:pPr>
            <w:r>
              <w:t>526648,2</w:t>
            </w:r>
          </w:p>
        </w:tc>
        <w:tc>
          <w:tcPr>
            <w:tcW w:w="1462" w:type="dxa"/>
          </w:tcPr>
          <w:p w:rsidR="006D7CF4" w:rsidRDefault="006D7CF4">
            <w:pPr>
              <w:pStyle w:val="ConsPlusNormal"/>
              <w:jc w:val="center"/>
            </w:pPr>
            <w:r>
              <w:t>548201,0</w:t>
            </w:r>
          </w:p>
        </w:tc>
        <w:tc>
          <w:tcPr>
            <w:tcW w:w="1417" w:type="dxa"/>
          </w:tcPr>
          <w:p w:rsidR="006D7CF4" w:rsidRDefault="006D7CF4">
            <w:pPr>
              <w:pStyle w:val="ConsPlusNormal"/>
              <w:jc w:val="center"/>
            </w:pPr>
            <w:r>
              <w:t>570129,0</w:t>
            </w:r>
          </w:p>
        </w:tc>
        <w:tc>
          <w:tcPr>
            <w:tcW w:w="1417" w:type="dxa"/>
          </w:tcPr>
          <w:p w:rsidR="006D7CF4" w:rsidRDefault="006D7CF4">
            <w:pPr>
              <w:pStyle w:val="ConsPlusNormal"/>
              <w:jc w:val="center"/>
            </w:pPr>
            <w:r>
              <w:t>592934,2</w:t>
            </w:r>
          </w:p>
        </w:tc>
        <w:tc>
          <w:tcPr>
            <w:tcW w:w="1449" w:type="dxa"/>
          </w:tcPr>
          <w:p w:rsidR="006D7CF4" w:rsidRDefault="006D7CF4">
            <w:pPr>
              <w:pStyle w:val="ConsPlusNormal"/>
              <w:jc w:val="center"/>
            </w:pPr>
            <w:r>
              <w:t>616651,6</w:t>
            </w:r>
          </w:p>
        </w:tc>
        <w:tc>
          <w:tcPr>
            <w:tcW w:w="1474" w:type="dxa"/>
          </w:tcPr>
          <w:p w:rsidR="006D7CF4" w:rsidRDefault="006D7CF4">
            <w:pPr>
              <w:pStyle w:val="ConsPlusNormal"/>
              <w:jc w:val="center"/>
            </w:pPr>
            <w:r>
              <w:t>3455551,0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109039,5</w:t>
            </w:r>
          </w:p>
        </w:tc>
        <w:tc>
          <w:tcPr>
            <w:tcW w:w="1459" w:type="dxa"/>
          </w:tcPr>
          <w:p w:rsidR="006D7CF4" w:rsidRDefault="006D7CF4">
            <w:pPr>
              <w:pStyle w:val="ConsPlusNormal"/>
              <w:jc w:val="center"/>
            </w:pPr>
            <w:r>
              <w:t>125,5</w:t>
            </w:r>
          </w:p>
        </w:tc>
        <w:tc>
          <w:tcPr>
            <w:tcW w:w="1462" w:type="dxa"/>
          </w:tcPr>
          <w:p w:rsidR="006D7CF4" w:rsidRDefault="006D7CF4">
            <w:pPr>
              <w:pStyle w:val="ConsPlusNormal"/>
              <w:jc w:val="center"/>
            </w:pPr>
            <w:r>
              <w:t>125,5</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109290,5</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710026,5</w:t>
            </w:r>
          </w:p>
        </w:tc>
        <w:tc>
          <w:tcPr>
            <w:tcW w:w="1459" w:type="dxa"/>
          </w:tcPr>
          <w:p w:rsidR="006D7CF4" w:rsidRDefault="006D7CF4">
            <w:pPr>
              <w:pStyle w:val="ConsPlusNormal"/>
              <w:jc w:val="center"/>
            </w:pPr>
            <w:r>
              <w:t>526773,7</w:t>
            </w:r>
          </w:p>
        </w:tc>
        <w:tc>
          <w:tcPr>
            <w:tcW w:w="1462" w:type="dxa"/>
          </w:tcPr>
          <w:p w:rsidR="006D7CF4" w:rsidRDefault="006D7CF4">
            <w:pPr>
              <w:pStyle w:val="ConsPlusNormal"/>
              <w:jc w:val="center"/>
            </w:pPr>
            <w:r>
              <w:t>548326,5</w:t>
            </w:r>
          </w:p>
        </w:tc>
        <w:tc>
          <w:tcPr>
            <w:tcW w:w="1417" w:type="dxa"/>
          </w:tcPr>
          <w:p w:rsidR="006D7CF4" w:rsidRDefault="006D7CF4">
            <w:pPr>
              <w:pStyle w:val="ConsPlusNormal"/>
              <w:jc w:val="center"/>
            </w:pPr>
            <w:r>
              <w:t>570129,0</w:t>
            </w:r>
          </w:p>
        </w:tc>
        <w:tc>
          <w:tcPr>
            <w:tcW w:w="1417" w:type="dxa"/>
          </w:tcPr>
          <w:p w:rsidR="006D7CF4" w:rsidRDefault="006D7CF4">
            <w:pPr>
              <w:pStyle w:val="ConsPlusNormal"/>
              <w:jc w:val="center"/>
            </w:pPr>
            <w:r>
              <w:t>592934,2</w:t>
            </w:r>
          </w:p>
        </w:tc>
        <w:tc>
          <w:tcPr>
            <w:tcW w:w="1449" w:type="dxa"/>
          </w:tcPr>
          <w:p w:rsidR="006D7CF4" w:rsidRDefault="006D7CF4">
            <w:pPr>
              <w:pStyle w:val="ConsPlusNormal"/>
              <w:jc w:val="center"/>
            </w:pPr>
            <w:r>
              <w:t>616651,6</w:t>
            </w:r>
          </w:p>
        </w:tc>
        <w:tc>
          <w:tcPr>
            <w:tcW w:w="1474" w:type="dxa"/>
          </w:tcPr>
          <w:p w:rsidR="006D7CF4" w:rsidRDefault="006D7CF4">
            <w:pPr>
              <w:pStyle w:val="ConsPlusNormal"/>
              <w:jc w:val="center"/>
            </w:pPr>
            <w:r>
              <w:t>3564841,5</w:t>
            </w:r>
          </w:p>
        </w:tc>
      </w:tr>
      <w:tr w:rsidR="006D7CF4">
        <w:tc>
          <w:tcPr>
            <w:tcW w:w="624" w:type="dxa"/>
            <w:vMerge w:val="restart"/>
          </w:tcPr>
          <w:p w:rsidR="006D7CF4" w:rsidRDefault="006D7CF4">
            <w:pPr>
              <w:pStyle w:val="ConsPlusNormal"/>
              <w:jc w:val="center"/>
            </w:pPr>
            <w:r>
              <w:t>6.1</w:t>
            </w:r>
          </w:p>
        </w:tc>
        <w:tc>
          <w:tcPr>
            <w:tcW w:w="2209" w:type="dxa"/>
            <w:vMerge w:val="restart"/>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514073,3</w:t>
            </w:r>
          </w:p>
        </w:tc>
        <w:tc>
          <w:tcPr>
            <w:tcW w:w="1459" w:type="dxa"/>
          </w:tcPr>
          <w:p w:rsidR="006D7CF4" w:rsidRDefault="006D7CF4">
            <w:pPr>
              <w:pStyle w:val="ConsPlusNormal"/>
              <w:jc w:val="center"/>
            </w:pPr>
            <w:r>
              <w:t>526648,2</w:t>
            </w:r>
          </w:p>
        </w:tc>
        <w:tc>
          <w:tcPr>
            <w:tcW w:w="1462" w:type="dxa"/>
          </w:tcPr>
          <w:p w:rsidR="006D7CF4" w:rsidRDefault="006D7CF4">
            <w:pPr>
              <w:pStyle w:val="ConsPlusNormal"/>
              <w:jc w:val="center"/>
            </w:pPr>
            <w:r>
              <w:t>548201,0</w:t>
            </w:r>
          </w:p>
        </w:tc>
        <w:tc>
          <w:tcPr>
            <w:tcW w:w="1417" w:type="dxa"/>
          </w:tcPr>
          <w:p w:rsidR="006D7CF4" w:rsidRDefault="006D7CF4">
            <w:pPr>
              <w:pStyle w:val="ConsPlusNormal"/>
              <w:jc w:val="center"/>
            </w:pPr>
            <w:r>
              <w:t>570129,0</w:t>
            </w:r>
          </w:p>
        </w:tc>
        <w:tc>
          <w:tcPr>
            <w:tcW w:w="1417" w:type="dxa"/>
          </w:tcPr>
          <w:p w:rsidR="006D7CF4" w:rsidRDefault="006D7CF4">
            <w:pPr>
              <w:pStyle w:val="ConsPlusNormal"/>
              <w:jc w:val="center"/>
            </w:pPr>
            <w:r>
              <w:t>592934,2</w:t>
            </w:r>
          </w:p>
        </w:tc>
        <w:tc>
          <w:tcPr>
            <w:tcW w:w="1449" w:type="dxa"/>
          </w:tcPr>
          <w:p w:rsidR="006D7CF4" w:rsidRDefault="006D7CF4">
            <w:pPr>
              <w:pStyle w:val="ConsPlusNormal"/>
              <w:jc w:val="center"/>
            </w:pPr>
            <w:r>
              <w:t>616651,6</w:t>
            </w:r>
          </w:p>
        </w:tc>
        <w:tc>
          <w:tcPr>
            <w:tcW w:w="1474" w:type="dxa"/>
          </w:tcPr>
          <w:p w:rsidR="006D7CF4" w:rsidRDefault="006D7CF4">
            <w:pPr>
              <w:pStyle w:val="ConsPlusNormal"/>
              <w:jc w:val="center"/>
            </w:pPr>
            <w:r>
              <w:t>3368637,3</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27049,8</w:t>
            </w:r>
          </w:p>
        </w:tc>
        <w:tc>
          <w:tcPr>
            <w:tcW w:w="1459" w:type="dxa"/>
          </w:tcPr>
          <w:p w:rsidR="006D7CF4" w:rsidRDefault="006D7CF4">
            <w:pPr>
              <w:pStyle w:val="ConsPlusNormal"/>
              <w:jc w:val="center"/>
            </w:pPr>
            <w:r>
              <w:t>125,5</w:t>
            </w:r>
          </w:p>
        </w:tc>
        <w:tc>
          <w:tcPr>
            <w:tcW w:w="1462" w:type="dxa"/>
          </w:tcPr>
          <w:p w:rsidR="006D7CF4" w:rsidRDefault="006D7CF4">
            <w:pPr>
              <w:pStyle w:val="ConsPlusNormal"/>
              <w:jc w:val="center"/>
            </w:pPr>
            <w:r>
              <w:t>125,5</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27300,8</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541123,1</w:t>
            </w:r>
          </w:p>
        </w:tc>
        <w:tc>
          <w:tcPr>
            <w:tcW w:w="1459" w:type="dxa"/>
          </w:tcPr>
          <w:p w:rsidR="006D7CF4" w:rsidRDefault="006D7CF4">
            <w:pPr>
              <w:pStyle w:val="ConsPlusNormal"/>
              <w:jc w:val="center"/>
            </w:pPr>
            <w:r>
              <w:t>526773,7</w:t>
            </w:r>
          </w:p>
        </w:tc>
        <w:tc>
          <w:tcPr>
            <w:tcW w:w="1462" w:type="dxa"/>
          </w:tcPr>
          <w:p w:rsidR="006D7CF4" w:rsidRDefault="006D7CF4">
            <w:pPr>
              <w:pStyle w:val="ConsPlusNormal"/>
              <w:jc w:val="center"/>
            </w:pPr>
            <w:r>
              <w:t>548326,5</w:t>
            </w:r>
          </w:p>
        </w:tc>
        <w:tc>
          <w:tcPr>
            <w:tcW w:w="1417" w:type="dxa"/>
          </w:tcPr>
          <w:p w:rsidR="006D7CF4" w:rsidRDefault="006D7CF4">
            <w:pPr>
              <w:pStyle w:val="ConsPlusNormal"/>
              <w:jc w:val="center"/>
            </w:pPr>
            <w:r>
              <w:t>570129,0</w:t>
            </w:r>
          </w:p>
        </w:tc>
        <w:tc>
          <w:tcPr>
            <w:tcW w:w="1417" w:type="dxa"/>
          </w:tcPr>
          <w:p w:rsidR="006D7CF4" w:rsidRDefault="006D7CF4">
            <w:pPr>
              <w:pStyle w:val="ConsPlusNormal"/>
              <w:jc w:val="center"/>
            </w:pPr>
            <w:r>
              <w:t>592934,2</w:t>
            </w:r>
          </w:p>
        </w:tc>
        <w:tc>
          <w:tcPr>
            <w:tcW w:w="1449" w:type="dxa"/>
          </w:tcPr>
          <w:p w:rsidR="006D7CF4" w:rsidRDefault="006D7CF4">
            <w:pPr>
              <w:pStyle w:val="ConsPlusNormal"/>
              <w:jc w:val="center"/>
            </w:pPr>
            <w:r>
              <w:t>616651,6</w:t>
            </w:r>
          </w:p>
        </w:tc>
        <w:tc>
          <w:tcPr>
            <w:tcW w:w="1474" w:type="dxa"/>
          </w:tcPr>
          <w:p w:rsidR="006D7CF4" w:rsidRDefault="006D7CF4">
            <w:pPr>
              <w:pStyle w:val="ConsPlusNormal"/>
              <w:jc w:val="center"/>
            </w:pPr>
            <w:r>
              <w:t>3395938,1</w:t>
            </w:r>
          </w:p>
        </w:tc>
      </w:tr>
      <w:tr w:rsidR="006D7CF4">
        <w:tc>
          <w:tcPr>
            <w:tcW w:w="624" w:type="dxa"/>
            <w:vMerge w:val="restart"/>
          </w:tcPr>
          <w:p w:rsidR="006D7CF4" w:rsidRDefault="006D7CF4">
            <w:pPr>
              <w:pStyle w:val="ConsPlusNormal"/>
              <w:jc w:val="center"/>
            </w:pPr>
            <w:r>
              <w:t>6.2</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86913,7</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86913,7</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81989,7</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81989,7</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168903,4</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168903,4</w:t>
            </w:r>
          </w:p>
        </w:tc>
      </w:tr>
      <w:tr w:rsidR="006D7CF4">
        <w:tc>
          <w:tcPr>
            <w:tcW w:w="624" w:type="dxa"/>
            <w:vMerge w:val="restart"/>
            <w:tcBorders>
              <w:bottom w:val="nil"/>
            </w:tcBorders>
          </w:tcPr>
          <w:p w:rsidR="006D7CF4" w:rsidRDefault="006D7CF4">
            <w:pPr>
              <w:pStyle w:val="ConsPlusNormal"/>
              <w:jc w:val="center"/>
            </w:pPr>
            <w:r>
              <w:t>7</w:t>
            </w:r>
          </w:p>
        </w:tc>
        <w:tc>
          <w:tcPr>
            <w:tcW w:w="2209" w:type="dxa"/>
            <w:vMerge w:val="restart"/>
            <w:tcBorders>
              <w:bottom w:val="nil"/>
            </w:tcBorders>
          </w:tcPr>
          <w:p w:rsidR="006D7CF4" w:rsidRDefault="006D7CF4">
            <w:pPr>
              <w:pStyle w:val="ConsPlusNormal"/>
            </w:pPr>
            <w:r>
              <w:t>Администрация Колпинского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990288,6</w:t>
            </w:r>
          </w:p>
        </w:tc>
        <w:tc>
          <w:tcPr>
            <w:tcW w:w="1459" w:type="dxa"/>
          </w:tcPr>
          <w:p w:rsidR="006D7CF4" w:rsidRDefault="006D7CF4">
            <w:pPr>
              <w:pStyle w:val="ConsPlusNormal"/>
              <w:jc w:val="center"/>
            </w:pPr>
            <w:r>
              <w:t>693137,1</w:t>
            </w:r>
          </w:p>
        </w:tc>
        <w:tc>
          <w:tcPr>
            <w:tcW w:w="1462" w:type="dxa"/>
          </w:tcPr>
          <w:p w:rsidR="006D7CF4" w:rsidRDefault="006D7CF4">
            <w:pPr>
              <w:pStyle w:val="ConsPlusNormal"/>
              <w:jc w:val="center"/>
            </w:pPr>
            <w:r>
              <w:t>721500,3</w:t>
            </w:r>
          </w:p>
        </w:tc>
        <w:tc>
          <w:tcPr>
            <w:tcW w:w="1417" w:type="dxa"/>
          </w:tcPr>
          <w:p w:rsidR="006D7CF4" w:rsidRDefault="006D7CF4">
            <w:pPr>
              <w:pStyle w:val="ConsPlusNormal"/>
              <w:jc w:val="center"/>
            </w:pPr>
            <w:r>
              <w:t>750360,3</w:t>
            </w:r>
          </w:p>
        </w:tc>
        <w:tc>
          <w:tcPr>
            <w:tcW w:w="1417" w:type="dxa"/>
          </w:tcPr>
          <w:p w:rsidR="006D7CF4" w:rsidRDefault="006D7CF4">
            <w:pPr>
              <w:pStyle w:val="ConsPlusNormal"/>
              <w:jc w:val="center"/>
            </w:pPr>
            <w:r>
              <w:t>780374,7</w:t>
            </w:r>
          </w:p>
        </w:tc>
        <w:tc>
          <w:tcPr>
            <w:tcW w:w="1449" w:type="dxa"/>
          </w:tcPr>
          <w:p w:rsidR="006D7CF4" w:rsidRDefault="006D7CF4">
            <w:pPr>
              <w:pStyle w:val="ConsPlusNormal"/>
              <w:jc w:val="center"/>
            </w:pPr>
            <w:r>
              <w:t>811589,7</w:t>
            </w:r>
          </w:p>
        </w:tc>
        <w:tc>
          <w:tcPr>
            <w:tcW w:w="1474" w:type="dxa"/>
          </w:tcPr>
          <w:p w:rsidR="006D7CF4" w:rsidRDefault="006D7CF4">
            <w:pPr>
              <w:pStyle w:val="ConsPlusNormal"/>
              <w:jc w:val="center"/>
            </w:pPr>
            <w:r>
              <w:t>4747250,7</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104483,1</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104483,1</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1094771,7</w:t>
            </w:r>
          </w:p>
        </w:tc>
        <w:tc>
          <w:tcPr>
            <w:tcW w:w="1459" w:type="dxa"/>
            <w:tcBorders>
              <w:bottom w:val="nil"/>
            </w:tcBorders>
          </w:tcPr>
          <w:p w:rsidR="006D7CF4" w:rsidRDefault="006D7CF4">
            <w:pPr>
              <w:pStyle w:val="ConsPlusNormal"/>
              <w:jc w:val="center"/>
            </w:pPr>
            <w:r>
              <w:t>693137,1</w:t>
            </w:r>
          </w:p>
        </w:tc>
        <w:tc>
          <w:tcPr>
            <w:tcW w:w="1462" w:type="dxa"/>
            <w:tcBorders>
              <w:bottom w:val="nil"/>
            </w:tcBorders>
          </w:tcPr>
          <w:p w:rsidR="006D7CF4" w:rsidRDefault="006D7CF4">
            <w:pPr>
              <w:pStyle w:val="ConsPlusNormal"/>
              <w:jc w:val="center"/>
            </w:pPr>
            <w:r>
              <w:t>721500,3</w:t>
            </w:r>
          </w:p>
        </w:tc>
        <w:tc>
          <w:tcPr>
            <w:tcW w:w="1417" w:type="dxa"/>
            <w:tcBorders>
              <w:bottom w:val="nil"/>
            </w:tcBorders>
          </w:tcPr>
          <w:p w:rsidR="006D7CF4" w:rsidRDefault="006D7CF4">
            <w:pPr>
              <w:pStyle w:val="ConsPlusNormal"/>
              <w:jc w:val="center"/>
            </w:pPr>
            <w:r>
              <w:t>750360,3</w:t>
            </w:r>
          </w:p>
        </w:tc>
        <w:tc>
          <w:tcPr>
            <w:tcW w:w="1417" w:type="dxa"/>
            <w:tcBorders>
              <w:bottom w:val="nil"/>
            </w:tcBorders>
          </w:tcPr>
          <w:p w:rsidR="006D7CF4" w:rsidRDefault="006D7CF4">
            <w:pPr>
              <w:pStyle w:val="ConsPlusNormal"/>
              <w:jc w:val="center"/>
            </w:pPr>
            <w:r>
              <w:t>780374,7</w:t>
            </w:r>
          </w:p>
        </w:tc>
        <w:tc>
          <w:tcPr>
            <w:tcW w:w="1449" w:type="dxa"/>
            <w:tcBorders>
              <w:bottom w:val="nil"/>
            </w:tcBorders>
          </w:tcPr>
          <w:p w:rsidR="006D7CF4" w:rsidRDefault="006D7CF4">
            <w:pPr>
              <w:pStyle w:val="ConsPlusNormal"/>
              <w:jc w:val="center"/>
            </w:pPr>
            <w:r>
              <w:t>811589,7</w:t>
            </w:r>
          </w:p>
        </w:tc>
        <w:tc>
          <w:tcPr>
            <w:tcW w:w="1474" w:type="dxa"/>
            <w:tcBorders>
              <w:bottom w:val="nil"/>
            </w:tcBorders>
          </w:tcPr>
          <w:p w:rsidR="006D7CF4" w:rsidRDefault="006D7CF4">
            <w:pPr>
              <w:pStyle w:val="ConsPlusNormal"/>
              <w:jc w:val="center"/>
            </w:pPr>
            <w:r>
              <w:t>4851733,8</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7 в ред. </w:t>
            </w:r>
            <w:hyperlink r:id="rId77">
              <w:r>
                <w:rPr>
                  <w:color w:val="0000FF"/>
                </w:rPr>
                <w:t>Постановления</w:t>
              </w:r>
            </w:hyperlink>
            <w:r>
              <w:t xml:space="preserve"> Правительства Санкт-Петербурга от 25.11.2022 N 1057)</w:t>
            </w:r>
          </w:p>
        </w:tc>
      </w:tr>
      <w:tr w:rsidR="006D7CF4">
        <w:tc>
          <w:tcPr>
            <w:tcW w:w="624" w:type="dxa"/>
            <w:vMerge w:val="restart"/>
            <w:tcBorders>
              <w:bottom w:val="nil"/>
            </w:tcBorders>
          </w:tcPr>
          <w:p w:rsidR="006D7CF4" w:rsidRDefault="006D7CF4">
            <w:pPr>
              <w:pStyle w:val="ConsPlusNormal"/>
              <w:jc w:val="center"/>
            </w:pPr>
            <w:r>
              <w:t>7.1</w:t>
            </w:r>
          </w:p>
        </w:tc>
        <w:tc>
          <w:tcPr>
            <w:tcW w:w="2209" w:type="dxa"/>
            <w:vMerge w:val="restart"/>
            <w:tcBorders>
              <w:bottom w:val="nil"/>
            </w:tcBorders>
          </w:tcPr>
          <w:p w:rsidR="006D7CF4" w:rsidRDefault="006D7CF4">
            <w:pPr>
              <w:pStyle w:val="ConsPlusNormal"/>
            </w:pPr>
            <w:r>
              <w:t>Подпрограмма 1</w:t>
            </w:r>
          </w:p>
        </w:tc>
        <w:tc>
          <w:tcPr>
            <w:tcW w:w="1531" w:type="dxa"/>
          </w:tcPr>
          <w:p w:rsidR="006D7CF4" w:rsidRDefault="006D7CF4">
            <w:pPr>
              <w:pStyle w:val="ConsPlusNormal"/>
            </w:pPr>
            <w:r>
              <w:t xml:space="preserve">Бюджет </w:t>
            </w:r>
            <w:r>
              <w:lastRenderedPageBreak/>
              <w:t>Санкт-Петербурга</w:t>
            </w:r>
          </w:p>
        </w:tc>
        <w:tc>
          <w:tcPr>
            <w:tcW w:w="1417" w:type="dxa"/>
          </w:tcPr>
          <w:p w:rsidR="006D7CF4" w:rsidRDefault="006D7CF4">
            <w:pPr>
              <w:pStyle w:val="ConsPlusNormal"/>
              <w:jc w:val="center"/>
            </w:pPr>
            <w:r>
              <w:lastRenderedPageBreak/>
              <w:t>537387,2</w:t>
            </w:r>
          </w:p>
        </w:tc>
        <w:tc>
          <w:tcPr>
            <w:tcW w:w="1459" w:type="dxa"/>
          </w:tcPr>
          <w:p w:rsidR="006D7CF4" w:rsidRDefault="006D7CF4">
            <w:pPr>
              <w:pStyle w:val="ConsPlusNormal"/>
              <w:jc w:val="center"/>
            </w:pPr>
            <w:r>
              <w:t>559927,5</w:t>
            </w:r>
          </w:p>
        </w:tc>
        <w:tc>
          <w:tcPr>
            <w:tcW w:w="1462" w:type="dxa"/>
          </w:tcPr>
          <w:p w:rsidR="006D7CF4" w:rsidRDefault="006D7CF4">
            <w:pPr>
              <w:pStyle w:val="ConsPlusNormal"/>
              <w:jc w:val="center"/>
            </w:pPr>
            <w:r>
              <w:t>582843,3</w:t>
            </w:r>
          </w:p>
        </w:tc>
        <w:tc>
          <w:tcPr>
            <w:tcW w:w="1417" w:type="dxa"/>
          </w:tcPr>
          <w:p w:rsidR="006D7CF4" w:rsidRDefault="006D7CF4">
            <w:pPr>
              <w:pStyle w:val="ConsPlusNormal"/>
              <w:jc w:val="center"/>
            </w:pPr>
            <w:r>
              <w:t>606157,0</w:t>
            </w:r>
          </w:p>
        </w:tc>
        <w:tc>
          <w:tcPr>
            <w:tcW w:w="1417" w:type="dxa"/>
          </w:tcPr>
          <w:p w:rsidR="006D7CF4" w:rsidRDefault="006D7CF4">
            <w:pPr>
              <w:pStyle w:val="ConsPlusNormal"/>
              <w:jc w:val="center"/>
            </w:pPr>
            <w:r>
              <w:t>630403,3</w:t>
            </w:r>
          </w:p>
        </w:tc>
        <w:tc>
          <w:tcPr>
            <w:tcW w:w="1449" w:type="dxa"/>
          </w:tcPr>
          <w:p w:rsidR="006D7CF4" w:rsidRDefault="006D7CF4">
            <w:pPr>
              <w:pStyle w:val="ConsPlusNormal"/>
              <w:jc w:val="center"/>
            </w:pPr>
            <w:r>
              <w:t>655619,4</w:t>
            </w:r>
          </w:p>
        </w:tc>
        <w:tc>
          <w:tcPr>
            <w:tcW w:w="1474" w:type="dxa"/>
          </w:tcPr>
          <w:p w:rsidR="006D7CF4" w:rsidRDefault="006D7CF4">
            <w:pPr>
              <w:pStyle w:val="ConsPlusNormal"/>
              <w:jc w:val="center"/>
            </w:pPr>
            <w:r>
              <w:t>3572837,8</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16811,1</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16811,1</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554698,3</w:t>
            </w:r>
          </w:p>
        </w:tc>
        <w:tc>
          <w:tcPr>
            <w:tcW w:w="1459" w:type="dxa"/>
            <w:tcBorders>
              <w:bottom w:val="nil"/>
            </w:tcBorders>
          </w:tcPr>
          <w:p w:rsidR="006D7CF4" w:rsidRDefault="006D7CF4">
            <w:pPr>
              <w:pStyle w:val="ConsPlusNormal"/>
              <w:jc w:val="center"/>
            </w:pPr>
            <w:r>
              <w:t>559927,5</w:t>
            </w:r>
          </w:p>
        </w:tc>
        <w:tc>
          <w:tcPr>
            <w:tcW w:w="1462" w:type="dxa"/>
            <w:tcBorders>
              <w:bottom w:val="nil"/>
            </w:tcBorders>
          </w:tcPr>
          <w:p w:rsidR="006D7CF4" w:rsidRDefault="006D7CF4">
            <w:pPr>
              <w:pStyle w:val="ConsPlusNormal"/>
              <w:jc w:val="center"/>
            </w:pPr>
            <w:r>
              <w:t>582843,3</w:t>
            </w:r>
          </w:p>
        </w:tc>
        <w:tc>
          <w:tcPr>
            <w:tcW w:w="1417" w:type="dxa"/>
            <w:tcBorders>
              <w:bottom w:val="nil"/>
            </w:tcBorders>
          </w:tcPr>
          <w:p w:rsidR="006D7CF4" w:rsidRDefault="006D7CF4">
            <w:pPr>
              <w:pStyle w:val="ConsPlusNormal"/>
              <w:jc w:val="center"/>
            </w:pPr>
            <w:r>
              <w:t>606157,0</w:t>
            </w:r>
          </w:p>
        </w:tc>
        <w:tc>
          <w:tcPr>
            <w:tcW w:w="1417" w:type="dxa"/>
            <w:tcBorders>
              <w:bottom w:val="nil"/>
            </w:tcBorders>
          </w:tcPr>
          <w:p w:rsidR="006D7CF4" w:rsidRDefault="006D7CF4">
            <w:pPr>
              <w:pStyle w:val="ConsPlusNormal"/>
              <w:jc w:val="center"/>
            </w:pPr>
            <w:r>
              <w:t>630403,3</w:t>
            </w:r>
          </w:p>
        </w:tc>
        <w:tc>
          <w:tcPr>
            <w:tcW w:w="1449" w:type="dxa"/>
            <w:tcBorders>
              <w:bottom w:val="nil"/>
            </w:tcBorders>
          </w:tcPr>
          <w:p w:rsidR="006D7CF4" w:rsidRDefault="006D7CF4">
            <w:pPr>
              <w:pStyle w:val="ConsPlusNormal"/>
              <w:jc w:val="center"/>
            </w:pPr>
            <w:r>
              <w:t>655619,4</w:t>
            </w:r>
          </w:p>
        </w:tc>
        <w:tc>
          <w:tcPr>
            <w:tcW w:w="1474" w:type="dxa"/>
            <w:tcBorders>
              <w:bottom w:val="nil"/>
            </w:tcBorders>
          </w:tcPr>
          <w:p w:rsidR="006D7CF4" w:rsidRDefault="006D7CF4">
            <w:pPr>
              <w:pStyle w:val="ConsPlusNormal"/>
              <w:jc w:val="center"/>
            </w:pPr>
            <w:r>
              <w:t>3589648,9</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7.1 в ред. </w:t>
            </w:r>
            <w:hyperlink r:id="rId78">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t>7.2</w:t>
            </w:r>
          </w:p>
        </w:tc>
        <w:tc>
          <w:tcPr>
            <w:tcW w:w="2209" w:type="dxa"/>
            <w:vMerge w:val="restart"/>
          </w:tcPr>
          <w:p w:rsidR="006D7CF4" w:rsidRDefault="006D7CF4">
            <w:pPr>
              <w:pStyle w:val="ConsPlusNormal"/>
            </w:pPr>
            <w:r>
              <w:t>Подпрограмма 2</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140237,1</w:t>
            </w:r>
          </w:p>
        </w:tc>
        <w:tc>
          <w:tcPr>
            <w:tcW w:w="1459" w:type="dxa"/>
          </w:tcPr>
          <w:p w:rsidR="006D7CF4" w:rsidRDefault="006D7CF4">
            <w:pPr>
              <w:pStyle w:val="ConsPlusNormal"/>
              <w:jc w:val="center"/>
            </w:pPr>
            <w:r>
              <w:t>132061,3</w:t>
            </w:r>
          </w:p>
        </w:tc>
        <w:tc>
          <w:tcPr>
            <w:tcW w:w="1462" w:type="dxa"/>
          </w:tcPr>
          <w:p w:rsidR="006D7CF4" w:rsidRDefault="006D7CF4">
            <w:pPr>
              <w:pStyle w:val="ConsPlusNormal"/>
              <w:jc w:val="center"/>
            </w:pPr>
            <w:r>
              <w:t>137462,8</w:t>
            </w:r>
          </w:p>
        </w:tc>
        <w:tc>
          <w:tcPr>
            <w:tcW w:w="1417" w:type="dxa"/>
          </w:tcPr>
          <w:p w:rsidR="006D7CF4" w:rsidRDefault="006D7CF4">
            <w:pPr>
              <w:pStyle w:val="ConsPlusNormal"/>
              <w:jc w:val="center"/>
            </w:pPr>
            <w:r>
              <w:t>142961,3</w:t>
            </w:r>
          </w:p>
        </w:tc>
        <w:tc>
          <w:tcPr>
            <w:tcW w:w="1417" w:type="dxa"/>
          </w:tcPr>
          <w:p w:rsidR="006D7CF4" w:rsidRDefault="006D7CF4">
            <w:pPr>
              <w:pStyle w:val="ConsPlusNormal"/>
              <w:jc w:val="center"/>
            </w:pPr>
            <w:r>
              <w:t>148679,8</w:t>
            </w:r>
          </w:p>
        </w:tc>
        <w:tc>
          <w:tcPr>
            <w:tcW w:w="1449" w:type="dxa"/>
          </w:tcPr>
          <w:p w:rsidR="006D7CF4" w:rsidRDefault="006D7CF4">
            <w:pPr>
              <w:pStyle w:val="ConsPlusNormal"/>
              <w:jc w:val="center"/>
            </w:pPr>
            <w:r>
              <w:t>154627,0</w:t>
            </w:r>
          </w:p>
        </w:tc>
        <w:tc>
          <w:tcPr>
            <w:tcW w:w="1474" w:type="dxa"/>
          </w:tcPr>
          <w:p w:rsidR="006D7CF4" w:rsidRDefault="006D7CF4">
            <w:pPr>
              <w:pStyle w:val="ConsPlusNormal"/>
              <w:jc w:val="center"/>
            </w:pPr>
            <w:r>
              <w:t>856029,2</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140237,1</w:t>
            </w:r>
          </w:p>
        </w:tc>
        <w:tc>
          <w:tcPr>
            <w:tcW w:w="1459" w:type="dxa"/>
          </w:tcPr>
          <w:p w:rsidR="006D7CF4" w:rsidRDefault="006D7CF4">
            <w:pPr>
              <w:pStyle w:val="ConsPlusNormal"/>
              <w:jc w:val="center"/>
            </w:pPr>
            <w:r>
              <w:t>132061,3</w:t>
            </w:r>
          </w:p>
        </w:tc>
        <w:tc>
          <w:tcPr>
            <w:tcW w:w="1462" w:type="dxa"/>
          </w:tcPr>
          <w:p w:rsidR="006D7CF4" w:rsidRDefault="006D7CF4">
            <w:pPr>
              <w:pStyle w:val="ConsPlusNormal"/>
              <w:jc w:val="center"/>
            </w:pPr>
            <w:r>
              <w:t>137462,8</w:t>
            </w:r>
          </w:p>
        </w:tc>
        <w:tc>
          <w:tcPr>
            <w:tcW w:w="1417" w:type="dxa"/>
          </w:tcPr>
          <w:p w:rsidR="006D7CF4" w:rsidRDefault="006D7CF4">
            <w:pPr>
              <w:pStyle w:val="ConsPlusNormal"/>
              <w:jc w:val="center"/>
            </w:pPr>
            <w:r>
              <w:t>142961,3</w:t>
            </w:r>
          </w:p>
        </w:tc>
        <w:tc>
          <w:tcPr>
            <w:tcW w:w="1417" w:type="dxa"/>
          </w:tcPr>
          <w:p w:rsidR="006D7CF4" w:rsidRDefault="006D7CF4">
            <w:pPr>
              <w:pStyle w:val="ConsPlusNormal"/>
              <w:jc w:val="center"/>
            </w:pPr>
            <w:r>
              <w:t>148679,8</w:t>
            </w:r>
          </w:p>
        </w:tc>
        <w:tc>
          <w:tcPr>
            <w:tcW w:w="1449" w:type="dxa"/>
          </w:tcPr>
          <w:p w:rsidR="006D7CF4" w:rsidRDefault="006D7CF4">
            <w:pPr>
              <w:pStyle w:val="ConsPlusNormal"/>
              <w:jc w:val="center"/>
            </w:pPr>
            <w:r>
              <w:t>154627,0</w:t>
            </w:r>
          </w:p>
        </w:tc>
        <w:tc>
          <w:tcPr>
            <w:tcW w:w="1474" w:type="dxa"/>
          </w:tcPr>
          <w:p w:rsidR="006D7CF4" w:rsidRDefault="006D7CF4">
            <w:pPr>
              <w:pStyle w:val="ConsPlusNormal"/>
              <w:jc w:val="center"/>
            </w:pPr>
            <w:r>
              <w:t>856029,2</w:t>
            </w:r>
          </w:p>
        </w:tc>
      </w:tr>
      <w:tr w:rsidR="006D7CF4">
        <w:tc>
          <w:tcPr>
            <w:tcW w:w="624" w:type="dxa"/>
            <w:vMerge w:val="restart"/>
          </w:tcPr>
          <w:p w:rsidR="006D7CF4" w:rsidRDefault="006D7CF4">
            <w:pPr>
              <w:pStyle w:val="ConsPlusNormal"/>
              <w:jc w:val="center"/>
            </w:pPr>
            <w:r>
              <w:t>7.3</w:t>
            </w:r>
          </w:p>
        </w:tc>
        <w:tc>
          <w:tcPr>
            <w:tcW w:w="2209" w:type="dxa"/>
            <w:vMerge w:val="restart"/>
          </w:tcPr>
          <w:p w:rsidR="006D7CF4" w:rsidRDefault="006D7CF4">
            <w:pPr>
              <w:pStyle w:val="ConsPlusNormal"/>
            </w:pPr>
            <w:r>
              <w:t>Подпрограмма 4</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w:t>
            </w:r>
          </w:p>
        </w:tc>
      </w:tr>
      <w:tr w:rsidR="006D7CF4">
        <w:tc>
          <w:tcPr>
            <w:tcW w:w="624" w:type="dxa"/>
            <w:vMerge w:val="restart"/>
          </w:tcPr>
          <w:p w:rsidR="006D7CF4" w:rsidRDefault="006D7CF4">
            <w:pPr>
              <w:pStyle w:val="ConsPlusNormal"/>
              <w:jc w:val="center"/>
            </w:pPr>
            <w:r>
              <w:t>7.4</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312164,3</w:t>
            </w:r>
          </w:p>
        </w:tc>
        <w:tc>
          <w:tcPr>
            <w:tcW w:w="1459" w:type="dxa"/>
          </w:tcPr>
          <w:p w:rsidR="006D7CF4" w:rsidRDefault="006D7CF4">
            <w:pPr>
              <w:pStyle w:val="ConsPlusNormal"/>
              <w:jc w:val="center"/>
            </w:pPr>
            <w:r>
              <w:t>1148,3</w:t>
            </w:r>
          </w:p>
        </w:tc>
        <w:tc>
          <w:tcPr>
            <w:tcW w:w="1462" w:type="dxa"/>
          </w:tcPr>
          <w:p w:rsidR="006D7CF4" w:rsidRDefault="006D7CF4">
            <w:pPr>
              <w:pStyle w:val="ConsPlusNormal"/>
              <w:jc w:val="center"/>
            </w:pPr>
            <w:r>
              <w:t>1194,2</w:t>
            </w:r>
          </w:p>
        </w:tc>
        <w:tc>
          <w:tcPr>
            <w:tcW w:w="1417" w:type="dxa"/>
          </w:tcPr>
          <w:p w:rsidR="006D7CF4" w:rsidRDefault="006D7CF4">
            <w:pPr>
              <w:pStyle w:val="ConsPlusNormal"/>
              <w:jc w:val="center"/>
            </w:pPr>
            <w:r>
              <w:t>1242,0</w:t>
            </w:r>
          </w:p>
        </w:tc>
        <w:tc>
          <w:tcPr>
            <w:tcW w:w="1417" w:type="dxa"/>
          </w:tcPr>
          <w:p w:rsidR="006D7CF4" w:rsidRDefault="006D7CF4">
            <w:pPr>
              <w:pStyle w:val="ConsPlusNormal"/>
              <w:jc w:val="center"/>
            </w:pPr>
            <w:r>
              <w:t>1291,6</w:t>
            </w:r>
          </w:p>
        </w:tc>
        <w:tc>
          <w:tcPr>
            <w:tcW w:w="1449" w:type="dxa"/>
          </w:tcPr>
          <w:p w:rsidR="006D7CF4" w:rsidRDefault="006D7CF4">
            <w:pPr>
              <w:pStyle w:val="ConsPlusNormal"/>
              <w:jc w:val="center"/>
            </w:pPr>
            <w:r>
              <w:t>1343,3</w:t>
            </w:r>
          </w:p>
        </w:tc>
        <w:tc>
          <w:tcPr>
            <w:tcW w:w="1474" w:type="dxa"/>
          </w:tcPr>
          <w:p w:rsidR="006D7CF4" w:rsidRDefault="006D7CF4">
            <w:pPr>
              <w:pStyle w:val="ConsPlusNormal"/>
              <w:jc w:val="center"/>
            </w:pPr>
            <w:r>
              <w:t>318383,7</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87672,0</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87672,0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399836,3</w:t>
            </w:r>
          </w:p>
        </w:tc>
        <w:tc>
          <w:tcPr>
            <w:tcW w:w="1459" w:type="dxa"/>
          </w:tcPr>
          <w:p w:rsidR="006D7CF4" w:rsidRDefault="006D7CF4">
            <w:pPr>
              <w:pStyle w:val="ConsPlusNormal"/>
              <w:jc w:val="center"/>
            </w:pPr>
            <w:r>
              <w:t>1148,3</w:t>
            </w:r>
          </w:p>
        </w:tc>
        <w:tc>
          <w:tcPr>
            <w:tcW w:w="1462" w:type="dxa"/>
          </w:tcPr>
          <w:p w:rsidR="006D7CF4" w:rsidRDefault="006D7CF4">
            <w:pPr>
              <w:pStyle w:val="ConsPlusNormal"/>
              <w:jc w:val="center"/>
            </w:pPr>
            <w:r>
              <w:t>1194,2</w:t>
            </w:r>
          </w:p>
        </w:tc>
        <w:tc>
          <w:tcPr>
            <w:tcW w:w="1417" w:type="dxa"/>
          </w:tcPr>
          <w:p w:rsidR="006D7CF4" w:rsidRDefault="006D7CF4">
            <w:pPr>
              <w:pStyle w:val="ConsPlusNormal"/>
              <w:jc w:val="center"/>
            </w:pPr>
            <w:r>
              <w:t>1242,0</w:t>
            </w:r>
          </w:p>
        </w:tc>
        <w:tc>
          <w:tcPr>
            <w:tcW w:w="1417" w:type="dxa"/>
          </w:tcPr>
          <w:p w:rsidR="006D7CF4" w:rsidRDefault="006D7CF4">
            <w:pPr>
              <w:pStyle w:val="ConsPlusNormal"/>
              <w:jc w:val="center"/>
            </w:pPr>
            <w:r>
              <w:t>1291,6</w:t>
            </w:r>
          </w:p>
        </w:tc>
        <w:tc>
          <w:tcPr>
            <w:tcW w:w="1449" w:type="dxa"/>
          </w:tcPr>
          <w:p w:rsidR="006D7CF4" w:rsidRDefault="006D7CF4">
            <w:pPr>
              <w:pStyle w:val="ConsPlusNormal"/>
              <w:jc w:val="center"/>
            </w:pPr>
            <w:r>
              <w:t>1343,3</w:t>
            </w:r>
          </w:p>
        </w:tc>
        <w:tc>
          <w:tcPr>
            <w:tcW w:w="1474" w:type="dxa"/>
          </w:tcPr>
          <w:p w:rsidR="006D7CF4" w:rsidRDefault="006D7CF4">
            <w:pPr>
              <w:pStyle w:val="ConsPlusNormal"/>
              <w:jc w:val="center"/>
            </w:pPr>
            <w:r>
              <w:t>406055,7</w:t>
            </w:r>
          </w:p>
        </w:tc>
      </w:tr>
      <w:tr w:rsidR="006D7CF4">
        <w:tc>
          <w:tcPr>
            <w:tcW w:w="624" w:type="dxa"/>
            <w:vMerge w:val="restart"/>
            <w:tcBorders>
              <w:bottom w:val="nil"/>
            </w:tcBorders>
          </w:tcPr>
          <w:p w:rsidR="006D7CF4" w:rsidRDefault="006D7CF4">
            <w:pPr>
              <w:pStyle w:val="ConsPlusNormal"/>
              <w:jc w:val="center"/>
            </w:pPr>
            <w:r>
              <w:t>8</w:t>
            </w:r>
          </w:p>
        </w:tc>
        <w:tc>
          <w:tcPr>
            <w:tcW w:w="2209" w:type="dxa"/>
            <w:vMerge w:val="restart"/>
            <w:tcBorders>
              <w:bottom w:val="nil"/>
            </w:tcBorders>
          </w:tcPr>
          <w:p w:rsidR="006D7CF4" w:rsidRDefault="006D7CF4">
            <w:pPr>
              <w:pStyle w:val="ConsPlusNormal"/>
            </w:pPr>
            <w:r>
              <w:t>Администрация Красногвардейского района Санкт-</w:t>
            </w:r>
            <w:r>
              <w:lastRenderedPageBreak/>
              <w:t>Петербурга</w:t>
            </w:r>
          </w:p>
        </w:tc>
        <w:tc>
          <w:tcPr>
            <w:tcW w:w="1531" w:type="dxa"/>
          </w:tcPr>
          <w:p w:rsidR="006D7CF4" w:rsidRDefault="006D7CF4">
            <w:pPr>
              <w:pStyle w:val="ConsPlusNormal"/>
            </w:pPr>
            <w:r>
              <w:lastRenderedPageBreak/>
              <w:t>Бюджет Санкт-Петербурга</w:t>
            </w:r>
          </w:p>
        </w:tc>
        <w:tc>
          <w:tcPr>
            <w:tcW w:w="1417" w:type="dxa"/>
          </w:tcPr>
          <w:p w:rsidR="006D7CF4" w:rsidRDefault="006D7CF4">
            <w:pPr>
              <w:pStyle w:val="ConsPlusNormal"/>
              <w:jc w:val="center"/>
            </w:pPr>
            <w:r>
              <w:t>1231114,3</w:t>
            </w:r>
          </w:p>
        </w:tc>
        <w:tc>
          <w:tcPr>
            <w:tcW w:w="1459" w:type="dxa"/>
          </w:tcPr>
          <w:p w:rsidR="006D7CF4" w:rsidRDefault="006D7CF4">
            <w:pPr>
              <w:pStyle w:val="ConsPlusNormal"/>
              <w:jc w:val="center"/>
            </w:pPr>
            <w:r>
              <w:t>924746,4</w:t>
            </w:r>
          </w:p>
        </w:tc>
        <w:tc>
          <w:tcPr>
            <w:tcW w:w="1462" w:type="dxa"/>
          </w:tcPr>
          <w:p w:rsidR="006D7CF4" w:rsidRDefault="006D7CF4">
            <w:pPr>
              <w:pStyle w:val="ConsPlusNormal"/>
              <w:jc w:val="center"/>
            </w:pPr>
            <w:r>
              <w:t>962660,6</w:t>
            </w:r>
          </w:p>
        </w:tc>
        <w:tc>
          <w:tcPr>
            <w:tcW w:w="1417" w:type="dxa"/>
          </w:tcPr>
          <w:p w:rsidR="006D7CF4" w:rsidRDefault="006D7CF4">
            <w:pPr>
              <w:pStyle w:val="ConsPlusNormal"/>
              <w:jc w:val="center"/>
            </w:pPr>
            <w:r>
              <w:t>1001167,0</w:t>
            </w:r>
          </w:p>
        </w:tc>
        <w:tc>
          <w:tcPr>
            <w:tcW w:w="1417" w:type="dxa"/>
          </w:tcPr>
          <w:p w:rsidR="006D7CF4" w:rsidRDefault="006D7CF4">
            <w:pPr>
              <w:pStyle w:val="ConsPlusNormal"/>
              <w:jc w:val="center"/>
            </w:pPr>
            <w:r>
              <w:t>1041213,7</w:t>
            </w:r>
          </w:p>
        </w:tc>
        <w:tc>
          <w:tcPr>
            <w:tcW w:w="1449" w:type="dxa"/>
          </w:tcPr>
          <w:p w:rsidR="006D7CF4" w:rsidRDefault="006D7CF4">
            <w:pPr>
              <w:pStyle w:val="ConsPlusNormal"/>
              <w:jc w:val="center"/>
            </w:pPr>
            <w:r>
              <w:t>1082862,3</w:t>
            </w:r>
          </w:p>
        </w:tc>
        <w:tc>
          <w:tcPr>
            <w:tcW w:w="1474" w:type="dxa"/>
          </w:tcPr>
          <w:p w:rsidR="006D7CF4" w:rsidRDefault="006D7CF4">
            <w:pPr>
              <w:pStyle w:val="ConsPlusNormal"/>
              <w:jc w:val="center"/>
            </w:pPr>
            <w:r>
              <w:t>6243764,3</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160114,5</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160114,5</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1391228,8</w:t>
            </w:r>
          </w:p>
        </w:tc>
        <w:tc>
          <w:tcPr>
            <w:tcW w:w="1459" w:type="dxa"/>
            <w:tcBorders>
              <w:bottom w:val="nil"/>
            </w:tcBorders>
          </w:tcPr>
          <w:p w:rsidR="006D7CF4" w:rsidRDefault="006D7CF4">
            <w:pPr>
              <w:pStyle w:val="ConsPlusNormal"/>
              <w:jc w:val="center"/>
            </w:pPr>
            <w:r>
              <w:t>924746,4</w:t>
            </w:r>
          </w:p>
        </w:tc>
        <w:tc>
          <w:tcPr>
            <w:tcW w:w="1462" w:type="dxa"/>
            <w:tcBorders>
              <w:bottom w:val="nil"/>
            </w:tcBorders>
          </w:tcPr>
          <w:p w:rsidR="006D7CF4" w:rsidRDefault="006D7CF4">
            <w:pPr>
              <w:pStyle w:val="ConsPlusNormal"/>
              <w:jc w:val="center"/>
            </w:pPr>
            <w:r>
              <w:t>962660,6</w:t>
            </w:r>
          </w:p>
        </w:tc>
        <w:tc>
          <w:tcPr>
            <w:tcW w:w="1417" w:type="dxa"/>
            <w:tcBorders>
              <w:bottom w:val="nil"/>
            </w:tcBorders>
          </w:tcPr>
          <w:p w:rsidR="006D7CF4" w:rsidRDefault="006D7CF4">
            <w:pPr>
              <w:pStyle w:val="ConsPlusNormal"/>
              <w:jc w:val="center"/>
            </w:pPr>
            <w:r>
              <w:t>1001167,0</w:t>
            </w:r>
          </w:p>
        </w:tc>
        <w:tc>
          <w:tcPr>
            <w:tcW w:w="1417" w:type="dxa"/>
            <w:tcBorders>
              <w:bottom w:val="nil"/>
            </w:tcBorders>
          </w:tcPr>
          <w:p w:rsidR="006D7CF4" w:rsidRDefault="006D7CF4">
            <w:pPr>
              <w:pStyle w:val="ConsPlusNormal"/>
              <w:jc w:val="center"/>
            </w:pPr>
            <w:r>
              <w:t>1041213,7</w:t>
            </w:r>
          </w:p>
        </w:tc>
        <w:tc>
          <w:tcPr>
            <w:tcW w:w="1449" w:type="dxa"/>
            <w:tcBorders>
              <w:bottom w:val="nil"/>
            </w:tcBorders>
          </w:tcPr>
          <w:p w:rsidR="006D7CF4" w:rsidRDefault="006D7CF4">
            <w:pPr>
              <w:pStyle w:val="ConsPlusNormal"/>
              <w:jc w:val="center"/>
            </w:pPr>
            <w:r>
              <w:t>1082862,3</w:t>
            </w:r>
          </w:p>
        </w:tc>
        <w:tc>
          <w:tcPr>
            <w:tcW w:w="1474" w:type="dxa"/>
            <w:tcBorders>
              <w:bottom w:val="nil"/>
            </w:tcBorders>
          </w:tcPr>
          <w:p w:rsidR="006D7CF4" w:rsidRDefault="006D7CF4">
            <w:pPr>
              <w:pStyle w:val="ConsPlusNormal"/>
              <w:jc w:val="center"/>
            </w:pPr>
            <w:r>
              <w:t>6403878,8</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8 в ред. </w:t>
            </w:r>
            <w:hyperlink r:id="rId79">
              <w:r>
                <w:rPr>
                  <w:color w:val="0000FF"/>
                </w:rPr>
                <w:t>Постановления</w:t>
              </w:r>
            </w:hyperlink>
            <w:r>
              <w:t xml:space="preserve"> Правительства Санкт-Петербурга от 25.11.2022 N 1057)</w:t>
            </w:r>
          </w:p>
        </w:tc>
      </w:tr>
      <w:tr w:rsidR="006D7CF4">
        <w:tc>
          <w:tcPr>
            <w:tcW w:w="624" w:type="dxa"/>
            <w:vMerge w:val="restart"/>
            <w:tcBorders>
              <w:bottom w:val="nil"/>
            </w:tcBorders>
          </w:tcPr>
          <w:p w:rsidR="006D7CF4" w:rsidRDefault="006D7CF4">
            <w:pPr>
              <w:pStyle w:val="ConsPlusNormal"/>
              <w:jc w:val="center"/>
            </w:pPr>
            <w:r>
              <w:t>8.1</w:t>
            </w:r>
          </w:p>
        </w:tc>
        <w:tc>
          <w:tcPr>
            <w:tcW w:w="2209" w:type="dxa"/>
            <w:vMerge w:val="restart"/>
            <w:tcBorders>
              <w:bottom w:val="nil"/>
            </w:tcBorders>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768090,0</w:t>
            </w:r>
          </w:p>
        </w:tc>
        <w:tc>
          <w:tcPr>
            <w:tcW w:w="1459" w:type="dxa"/>
          </w:tcPr>
          <w:p w:rsidR="006D7CF4" w:rsidRDefault="006D7CF4">
            <w:pPr>
              <w:pStyle w:val="ConsPlusNormal"/>
              <w:jc w:val="center"/>
            </w:pPr>
            <w:r>
              <w:t>784570,6</w:t>
            </w:r>
          </w:p>
        </w:tc>
        <w:tc>
          <w:tcPr>
            <w:tcW w:w="1462" w:type="dxa"/>
          </w:tcPr>
          <w:p w:rsidR="006D7CF4" w:rsidRDefault="006D7CF4">
            <w:pPr>
              <w:pStyle w:val="ConsPlusNormal"/>
              <w:jc w:val="center"/>
            </w:pPr>
            <w:r>
              <w:t>816737,6</w:t>
            </w:r>
          </w:p>
        </w:tc>
        <w:tc>
          <w:tcPr>
            <w:tcW w:w="1417" w:type="dxa"/>
          </w:tcPr>
          <w:p w:rsidR="006D7CF4" w:rsidRDefault="006D7CF4">
            <w:pPr>
              <w:pStyle w:val="ConsPlusNormal"/>
              <w:jc w:val="center"/>
            </w:pPr>
            <w:r>
              <w:t>849407,1</w:t>
            </w:r>
          </w:p>
        </w:tc>
        <w:tc>
          <w:tcPr>
            <w:tcW w:w="1417" w:type="dxa"/>
          </w:tcPr>
          <w:p w:rsidR="006D7CF4" w:rsidRDefault="006D7CF4">
            <w:pPr>
              <w:pStyle w:val="ConsPlusNormal"/>
              <w:jc w:val="center"/>
            </w:pPr>
            <w:r>
              <w:t>883383,4</w:t>
            </w:r>
          </w:p>
        </w:tc>
        <w:tc>
          <w:tcPr>
            <w:tcW w:w="1449" w:type="dxa"/>
          </w:tcPr>
          <w:p w:rsidR="006D7CF4" w:rsidRDefault="006D7CF4">
            <w:pPr>
              <w:pStyle w:val="ConsPlusNormal"/>
              <w:jc w:val="center"/>
            </w:pPr>
            <w:r>
              <w:t>918718,7</w:t>
            </w:r>
          </w:p>
        </w:tc>
        <w:tc>
          <w:tcPr>
            <w:tcW w:w="1474" w:type="dxa"/>
          </w:tcPr>
          <w:p w:rsidR="006D7CF4" w:rsidRDefault="006D7CF4">
            <w:pPr>
              <w:pStyle w:val="ConsPlusNormal"/>
              <w:jc w:val="center"/>
            </w:pPr>
            <w:r>
              <w:t>5020907,4</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21315,5</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21515,5</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789405,5</w:t>
            </w:r>
          </w:p>
        </w:tc>
        <w:tc>
          <w:tcPr>
            <w:tcW w:w="1459" w:type="dxa"/>
            <w:tcBorders>
              <w:bottom w:val="nil"/>
            </w:tcBorders>
          </w:tcPr>
          <w:p w:rsidR="006D7CF4" w:rsidRDefault="006D7CF4">
            <w:pPr>
              <w:pStyle w:val="ConsPlusNormal"/>
              <w:jc w:val="center"/>
            </w:pPr>
            <w:r>
              <w:t>784570,6</w:t>
            </w:r>
          </w:p>
        </w:tc>
        <w:tc>
          <w:tcPr>
            <w:tcW w:w="1462" w:type="dxa"/>
            <w:tcBorders>
              <w:bottom w:val="nil"/>
            </w:tcBorders>
          </w:tcPr>
          <w:p w:rsidR="006D7CF4" w:rsidRDefault="006D7CF4">
            <w:pPr>
              <w:pStyle w:val="ConsPlusNormal"/>
              <w:jc w:val="center"/>
            </w:pPr>
            <w:r>
              <w:t>816737,6</w:t>
            </w:r>
          </w:p>
        </w:tc>
        <w:tc>
          <w:tcPr>
            <w:tcW w:w="1417" w:type="dxa"/>
            <w:tcBorders>
              <w:bottom w:val="nil"/>
            </w:tcBorders>
          </w:tcPr>
          <w:p w:rsidR="006D7CF4" w:rsidRDefault="006D7CF4">
            <w:pPr>
              <w:pStyle w:val="ConsPlusNormal"/>
              <w:jc w:val="center"/>
            </w:pPr>
            <w:r>
              <w:t>849407,1</w:t>
            </w:r>
          </w:p>
        </w:tc>
        <w:tc>
          <w:tcPr>
            <w:tcW w:w="1417" w:type="dxa"/>
            <w:tcBorders>
              <w:bottom w:val="nil"/>
            </w:tcBorders>
          </w:tcPr>
          <w:p w:rsidR="006D7CF4" w:rsidRDefault="006D7CF4">
            <w:pPr>
              <w:pStyle w:val="ConsPlusNormal"/>
              <w:jc w:val="center"/>
            </w:pPr>
            <w:r>
              <w:t>883383,4</w:t>
            </w:r>
          </w:p>
        </w:tc>
        <w:tc>
          <w:tcPr>
            <w:tcW w:w="1449" w:type="dxa"/>
            <w:tcBorders>
              <w:bottom w:val="nil"/>
            </w:tcBorders>
          </w:tcPr>
          <w:p w:rsidR="006D7CF4" w:rsidRDefault="006D7CF4">
            <w:pPr>
              <w:pStyle w:val="ConsPlusNormal"/>
              <w:jc w:val="center"/>
            </w:pPr>
            <w:r>
              <w:t>918718,7</w:t>
            </w:r>
          </w:p>
        </w:tc>
        <w:tc>
          <w:tcPr>
            <w:tcW w:w="1474" w:type="dxa"/>
            <w:tcBorders>
              <w:bottom w:val="nil"/>
            </w:tcBorders>
          </w:tcPr>
          <w:p w:rsidR="006D7CF4" w:rsidRDefault="006D7CF4">
            <w:pPr>
              <w:pStyle w:val="ConsPlusNormal"/>
              <w:jc w:val="center"/>
            </w:pPr>
            <w:r>
              <w:t>5042222,9</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8.1 в ред. </w:t>
            </w:r>
            <w:hyperlink r:id="rId80">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t>8.2</w:t>
            </w:r>
          </w:p>
        </w:tc>
        <w:tc>
          <w:tcPr>
            <w:tcW w:w="2209" w:type="dxa"/>
            <w:vMerge w:val="restart"/>
          </w:tcPr>
          <w:p w:rsidR="006D7CF4" w:rsidRDefault="006D7CF4">
            <w:pPr>
              <w:pStyle w:val="ConsPlusNormal"/>
            </w:pPr>
            <w:r>
              <w:t>Подпрограмма 3</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134625,7</w:t>
            </w:r>
          </w:p>
        </w:tc>
        <w:tc>
          <w:tcPr>
            <w:tcW w:w="1459" w:type="dxa"/>
          </w:tcPr>
          <w:p w:rsidR="006D7CF4" w:rsidRDefault="006D7CF4">
            <w:pPr>
              <w:pStyle w:val="ConsPlusNormal"/>
              <w:jc w:val="center"/>
            </w:pPr>
            <w:r>
              <w:t>140175,8</w:t>
            </w:r>
          </w:p>
        </w:tc>
        <w:tc>
          <w:tcPr>
            <w:tcW w:w="1462" w:type="dxa"/>
          </w:tcPr>
          <w:p w:rsidR="006D7CF4" w:rsidRDefault="006D7CF4">
            <w:pPr>
              <w:pStyle w:val="ConsPlusNormal"/>
              <w:jc w:val="center"/>
            </w:pPr>
            <w:r>
              <w:t>145923,0</w:t>
            </w:r>
          </w:p>
        </w:tc>
        <w:tc>
          <w:tcPr>
            <w:tcW w:w="1417" w:type="dxa"/>
          </w:tcPr>
          <w:p w:rsidR="006D7CF4" w:rsidRDefault="006D7CF4">
            <w:pPr>
              <w:pStyle w:val="ConsPlusNormal"/>
              <w:jc w:val="center"/>
            </w:pPr>
            <w:r>
              <w:t>151759,9</w:t>
            </w:r>
          </w:p>
        </w:tc>
        <w:tc>
          <w:tcPr>
            <w:tcW w:w="1417" w:type="dxa"/>
          </w:tcPr>
          <w:p w:rsidR="006D7CF4" w:rsidRDefault="006D7CF4">
            <w:pPr>
              <w:pStyle w:val="ConsPlusNormal"/>
              <w:jc w:val="center"/>
            </w:pPr>
            <w:r>
              <w:t>157830,3</w:t>
            </w:r>
          </w:p>
        </w:tc>
        <w:tc>
          <w:tcPr>
            <w:tcW w:w="1449" w:type="dxa"/>
          </w:tcPr>
          <w:p w:rsidR="006D7CF4" w:rsidRDefault="006D7CF4">
            <w:pPr>
              <w:pStyle w:val="ConsPlusNormal"/>
              <w:jc w:val="center"/>
            </w:pPr>
            <w:r>
              <w:t>164143,5</w:t>
            </w:r>
          </w:p>
        </w:tc>
        <w:tc>
          <w:tcPr>
            <w:tcW w:w="1474" w:type="dxa"/>
          </w:tcPr>
          <w:p w:rsidR="006D7CF4" w:rsidRDefault="006D7CF4">
            <w:pPr>
              <w:pStyle w:val="ConsPlusNormal"/>
              <w:jc w:val="center"/>
            </w:pPr>
            <w:r>
              <w:t>894458,3</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134625,7</w:t>
            </w:r>
          </w:p>
        </w:tc>
        <w:tc>
          <w:tcPr>
            <w:tcW w:w="1459" w:type="dxa"/>
          </w:tcPr>
          <w:p w:rsidR="006D7CF4" w:rsidRDefault="006D7CF4">
            <w:pPr>
              <w:pStyle w:val="ConsPlusNormal"/>
              <w:jc w:val="center"/>
            </w:pPr>
            <w:r>
              <w:t>140175,8</w:t>
            </w:r>
          </w:p>
        </w:tc>
        <w:tc>
          <w:tcPr>
            <w:tcW w:w="1462" w:type="dxa"/>
          </w:tcPr>
          <w:p w:rsidR="006D7CF4" w:rsidRDefault="006D7CF4">
            <w:pPr>
              <w:pStyle w:val="ConsPlusNormal"/>
              <w:jc w:val="center"/>
            </w:pPr>
            <w:r>
              <w:t>145923,0</w:t>
            </w:r>
          </w:p>
        </w:tc>
        <w:tc>
          <w:tcPr>
            <w:tcW w:w="1417" w:type="dxa"/>
          </w:tcPr>
          <w:p w:rsidR="006D7CF4" w:rsidRDefault="006D7CF4">
            <w:pPr>
              <w:pStyle w:val="ConsPlusNormal"/>
              <w:jc w:val="center"/>
            </w:pPr>
            <w:r>
              <w:t>151759,9</w:t>
            </w:r>
          </w:p>
        </w:tc>
        <w:tc>
          <w:tcPr>
            <w:tcW w:w="1417" w:type="dxa"/>
          </w:tcPr>
          <w:p w:rsidR="006D7CF4" w:rsidRDefault="006D7CF4">
            <w:pPr>
              <w:pStyle w:val="ConsPlusNormal"/>
              <w:jc w:val="center"/>
            </w:pPr>
            <w:r>
              <w:t>157830,3</w:t>
            </w:r>
          </w:p>
        </w:tc>
        <w:tc>
          <w:tcPr>
            <w:tcW w:w="1449" w:type="dxa"/>
          </w:tcPr>
          <w:p w:rsidR="006D7CF4" w:rsidRDefault="006D7CF4">
            <w:pPr>
              <w:pStyle w:val="ConsPlusNormal"/>
              <w:jc w:val="center"/>
            </w:pPr>
            <w:r>
              <w:t>164143,5</w:t>
            </w:r>
          </w:p>
        </w:tc>
        <w:tc>
          <w:tcPr>
            <w:tcW w:w="1474" w:type="dxa"/>
          </w:tcPr>
          <w:p w:rsidR="006D7CF4" w:rsidRDefault="006D7CF4">
            <w:pPr>
              <w:pStyle w:val="ConsPlusNormal"/>
              <w:jc w:val="center"/>
            </w:pPr>
            <w:r>
              <w:t>894458,3</w:t>
            </w:r>
          </w:p>
        </w:tc>
      </w:tr>
      <w:tr w:rsidR="006D7CF4">
        <w:tc>
          <w:tcPr>
            <w:tcW w:w="624" w:type="dxa"/>
            <w:vMerge w:val="restart"/>
          </w:tcPr>
          <w:p w:rsidR="006D7CF4" w:rsidRDefault="006D7CF4">
            <w:pPr>
              <w:pStyle w:val="ConsPlusNormal"/>
              <w:jc w:val="center"/>
            </w:pPr>
            <w:r>
              <w:t>8.3</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328398,6</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328398,6</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138799,0</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138799,0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467197,6</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467197,6</w:t>
            </w:r>
          </w:p>
        </w:tc>
      </w:tr>
      <w:tr w:rsidR="006D7CF4">
        <w:tc>
          <w:tcPr>
            <w:tcW w:w="624" w:type="dxa"/>
            <w:vMerge w:val="restart"/>
          </w:tcPr>
          <w:p w:rsidR="006D7CF4" w:rsidRDefault="006D7CF4">
            <w:pPr>
              <w:pStyle w:val="ConsPlusNormal"/>
              <w:jc w:val="center"/>
            </w:pPr>
            <w:r>
              <w:t>9</w:t>
            </w:r>
          </w:p>
        </w:tc>
        <w:tc>
          <w:tcPr>
            <w:tcW w:w="2209" w:type="dxa"/>
            <w:vMerge w:val="restart"/>
          </w:tcPr>
          <w:p w:rsidR="006D7CF4" w:rsidRDefault="006D7CF4">
            <w:pPr>
              <w:pStyle w:val="ConsPlusNormal"/>
            </w:pPr>
            <w:r>
              <w:t>Администрация Красносельского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574147,9</w:t>
            </w:r>
          </w:p>
        </w:tc>
        <w:tc>
          <w:tcPr>
            <w:tcW w:w="1459" w:type="dxa"/>
          </w:tcPr>
          <w:p w:rsidR="006D7CF4" w:rsidRDefault="006D7CF4">
            <w:pPr>
              <w:pStyle w:val="ConsPlusNormal"/>
              <w:jc w:val="center"/>
            </w:pPr>
            <w:r>
              <w:t>542966,5</w:t>
            </w:r>
          </w:p>
        </w:tc>
        <w:tc>
          <w:tcPr>
            <w:tcW w:w="1462" w:type="dxa"/>
          </w:tcPr>
          <w:p w:rsidR="006D7CF4" w:rsidRDefault="006D7CF4">
            <w:pPr>
              <w:pStyle w:val="ConsPlusNormal"/>
              <w:jc w:val="center"/>
            </w:pPr>
            <w:r>
              <w:t>565227,4</w:t>
            </w:r>
          </w:p>
        </w:tc>
        <w:tc>
          <w:tcPr>
            <w:tcW w:w="1417" w:type="dxa"/>
          </w:tcPr>
          <w:p w:rsidR="006D7CF4" w:rsidRDefault="006D7CF4">
            <w:pPr>
              <w:pStyle w:val="ConsPlusNormal"/>
              <w:jc w:val="center"/>
            </w:pPr>
            <w:r>
              <w:t>587836,5</w:t>
            </w:r>
          </w:p>
        </w:tc>
        <w:tc>
          <w:tcPr>
            <w:tcW w:w="1417" w:type="dxa"/>
          </w:tcPr>
          <w:p w:rsidR="006D7CF4" w:rsidRDefault="006D7CF4">
            <w:pPr>
              <w:pStyle w:val="ConsPlusNormal"/>
              <w:jc w:val="center"/>
            </w:pPr>
            <w:r>
              <w:t>611350,0</w:t>
            </w:r>
          </w:p>
        </w:tc>
        <w:tc>
          <w:tcPr>
            <w:tcW w:w="1449" w:type="dxa"/>
          </w:tcPr>
          <w:p w:rsidR="006D7CF4" w:rsidRDefault="006D7CF4">
            <w:pPr>
              <w:pStyle w:val="ConsPlusNormal"/>
              <w:jc w:val="center"/>
            </w:pPr>
            <w:r>
              <w:t>635804,0</w:t>
            </w:r>
          </w:p>
        </w:tc>
        <w:tc>
          <w:tcPr>
            <w:tcW w:w="1474" w:type="dxa"/>
          </w:tcPr>
          <w:p w:rsidR="006D7CF4" w:rsidRDefault="006D7CF4">
            <w:pPr>
              <w:pStyle w:val="ConsPlusNormal"/>
              <w:jc w:val="center"/>
            </w:pPr>
            <w:r>
              <w:t>3517332,2</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 xml:space="preserve">Федеральный </w:t>
            </w:r>
            <w:r>
              <w:lastRenderedPageBreak/>
              <w:t>бюджет</w:t>
            </w:r>
          </w:p>
        </w:tc>
        <w:tc>
          <w:tcPr>
            <w:tcW w:w="1417" w:type="dxa"/>
          </w:tcPr>
          <w:p w:rsidR="006D7CF4" w:rsidRDefault="006D7CF4">
            <w:pPr>
              <w:pStyle w:val="ConsPlusNormal"/>
              <w:jc w:val="center"/>
            </w:pPr>
            <w:r>
              <w:lastRenderedPageBreak/>
              <w:t>66872,8</w:t>
            </w:r>
          </w:p>
        </w:tc>
        <w:tc>
          <w:tcPr>
            <w:tcW w:w="1459" w:type="dxa"/>
          </w:tcPr>
          <w:p w:rsidR="006D7CF4" w:rsidRDefault="006D7CF4">
            <w:pPr>
              <w:pStyle w:val="ConsPlusNormal"/>
              <w:jc w:val="center"/>
            </w:pPr>
            <w:r>
              <w:t>69,8</w:t>
            </w:r>
          </w:p>
        </w:tc>
        <w:tc>
          <w:tcPr>
            <w:tcW w:w="1462" w:type="dxa"/>
          </w:tcPr>
          <w:p w:rsidR="006D7CF4" w:rsidRDefault="006D7CF4">
            <w:pPr>
              <w:pStyle w:val="ConsPlusNormal"/>
              <w:jc w:val="center"/>
            </w:pPr>
            <w:r>
              <w:t>69,8</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67012,4</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641020,7</w:t>
            </w:r>
          </w:p>
        </w:tc>
        <w:tc>
          <w:tcPr>
            <w:tcW w:w="1459" w:type="dxa"/>
          </w:tcPr>
          <w:p w:rsidR="006D7CF4" w:rsidRDefault="006D7CF4">
            <w:pPr>
              <w:pStyle w:val="ConsPlusNormal"/>
              <w:jc w:val="center"/>
            </w:pPr>
            <w:r>
              <w:t>543036,3</w:t>
            </w:r>
          </w:p>
        </w:tc>
        <w:tc>
          <w:tcPr>
            <w:tcW w:w="1462" w:type="dxa"/>
          </w:tcPr>
          <w:p w:rsidR="006D7CF4" w:rsidRDefault="006D7CF4">
            <w:pPr>
              <w:pStyle w:val="ConsPlusNormal"/>
              <w:jc w:val="center"/>
            </w:pPr>
            <w:r>
              <w:t>565297,2</w:t>
            </w:r>
          </w:p>
        </w:tc>
        <w:tc>
          <w:tcPr>
            <w:tcW w:w="1417" w:type="dxa"/>
          </w:tcPr>
          <w:p w:rsidR="006D7CF4" w:rsidRDefault="006D7CF4">
            <w:pPr>
              <w:pStyle w:val="ConsPlusNormal"/>
              <w:jc w:val="center"/>
            </w:pPr>
            <w:r>
              <w:t>587836,5</w:t>
            </w:r>
          </w:p>
        </w:tc>
        <w:tc>
          <w:tcPr>
            <w:tcW w:w="1417" w:type="dxa"/>
          </w:tcPr>
          <w:p w:rsidR="006D7CF4" w:rsidRDefault="006D7CF4">
            <w:pPr>
              <w:pStyle w:val="ConsPlusNormal"/>
              <w:jc w:val="center"/>
            </w:pPr>
            <w:r>
              <w:t>611350,0</w:t>
            </w:r>
          </w:p>
        </w:tc>
        <w:tc>
          <w:tcPr>
            <w:tcW w:w="1449" w:type="dxa"/>
          </w:tcPr>
          <w:p w:rsidR="006D7CF4" w:rsidRDefault="006D7CF4">
            <w:pPr>
              <w:pStyle w:val="ConsPlusNormal"/>
              <w:jc w:val="center"/>
            </w:pPr>
            <w:r>
              <w:t>635804,0</w:t>
            </w:r>
          </w:p>
        </w:tc>
        <w:tc>
          <w:tcPr>
            <w:tcW w:w="1474" w:type="dxa"/>
          </w:tcPr>
          <w:p w:rsidR="006D7CF4" w:rsidRDefault="006D7CF4">
            <w:pPr>
              <w:pStyle w:val="ConsPlusNormal"/>
              <w:jc w:val="center"/>
            </w:pPr>
            <w:r>
              <w:t>3584344,6</w:t>
            </w:r>
          </w:p>
        </w:tc>
      </w:tr>
      <w:tr w:rsidR="006D7CF4">
        <w:tc>
          <w:tcPr>
            <w:tcW w:w="624" w:type="dxa"/>
            <w:vMerge w:val="restart"/>
          </w:tcPr>
          <w:p w:rsidR="006D7CF4" w:rsidRDefault="006D7CF4">
            <w:pPr>
              <w:pStyle w:val="ConsPlusNormal"/>
              <w:jc w:val="center"/>
            </w:pPr>
            <w:r>
              <w:t>9.1</w:t>
            </w:r>
          </w:p>
        </w:tc>
        <w:tc>
          <w:tcPr>
            <w:tcW w:w="2209" w:type="dxa"/>
            <w:vMerge w:val="restart"/>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520844,8</w:t>
            </w:r>
          </w:p>
        </w:tc>
        <w:tc>
          <w:tcPr>
            <w:tcW w:w="1459" w:type="dxa"/>
          </w:tcPr>
          <w:p w:rsidR="006D7CF4" w:rsidRDefault="006D7CF4">
            <w:pPr>
              <w:pStyle w:val="ConsPlusNormal"/>
              <w:jc w:val="center"/>
            </w:pPr>
            <w:r>
              <w:t>542199,4</w:t>
            </w:r>
          </w:p>
        </w:tc>
        <w:tc>
          <w:tcPr>
            <w:tcW w:w="1462" w:type="dxa"/>
          </w:tcPr>
          <w:p w:rsidR="006D7CF4" w:rsidRDefault="006D7CF4">
            <w:pPr>
              <w:pStyle w:val="ConsPlusNormal"/>
              <w:jc w:val="center"/>
            </w:pPr>
            <w:r>
              <w:t>564429,6</w:t>
            </w:r>
          </w:p>
        </w:tc>
        <w:tc>
          <w:tcPr>
            <w:tcW w:w="1417" w:type="dxa"/>
          </w:tcPr>
          <w:p w:rsidR="006D7CF4" w:rsidRDefault="006D7CF4">
            <w:pPr>
              <w:pStyle w:val="ConsPlusNormal"/>
              <w:jc w:val="center"/>
            </w:pPr>
            <w:r>
              <w:t>587006,8</w:t>
            </w:r>
          </w:p>
        </w:tc>
        <w:tc>
          <w:tcPr>
            <w:tcW w:w="1417" w:type="dxa"/>
          </w:tcPr>
          <w:p w:rsidR="006D7CF4" w:rsidRDefault="006D7CF4">
            <w:pPr>
              <w:pStyle w:val="ConsPlusNormal"/>
              <w:jc w:val="center"/>
            </w:pPr>
            <w:r>
              <w:t>610487,1</w:t>
            </w:r>
          </w:p>
        </w:tc>
        <w:tc>
          <w:tcPr>
            <w:tcW w:w="1449" w:type="dxa"/>
          </w:tcPr>
          <w:p w:rsidR="006D7CF4" w:rsidRDefault="006D7CF4">
            <w:pPr>
              <w:pStyle w:val="ConsPlusNormal"/>
              <w:jc w:val="center"/>
            </w:pPr>
            <w:r>
              <w:t>634906,5</w:t>
            </w:r>
          </w:p>
        </w:tc>
        <w:tc>
          <w:tcPr>
            <w:tcW w:w="1474" w:type="dxa"/>
          </w:tcPr>
          <w:p w:rsidR="006D7CF4" w:rsidRDefault="006D7CF4">
            <w:pPr>
              <w:pStyle w:val="ConsPlusNormal"/>
              <w:jc w:val="center"/>
            </w:pPr>
            <w:r>
              <w:t>3459874,2</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26557,1</w:t>
            </w:r>
          </w:p>
        </w:tc>
        <w:tc>
          <w:tcPr>
            <w:tcW w:w="1459" w:type="dxa"/>
          </w:tcPr>
          <w:p w:rsidR="006D7CF4" w:rsidRDefault="006D7CF4">
            <w:pPr>
              <w:pStyle w:val="ConsPlusNormal"/>
              <w:jc w:val="center"/>
            </w:pPr>
            <w:r>
              <w:t>69,8</w:t>
            </w:r>
          </w:p>
        </w:tc>
        <w:tc>
          <w:tcPr>
            <w:tcW w:w="1462" w:type="dxa"/>
          </w:tcPr>
          <w:p w:rsidR="006D7CF4" w:rsidRDefault="006D7CF4">
            <w:pPr>
              <w:pStyle w:val="ConsPlusNormal"/>
              <w:jc w:val="center"/>
            </w:pPr>
            <w:r>
              <w:t>69,8</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26696,7</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547401,9</w:t>
            </w:r>
          </w:p>
        </w:tc>
        <w:tc>
          <w:tcPr>
            <w:tcW w:w="1459" w:type="dxa"/>
          </w:tcPr>
          <w:p w:rsidR="006D7CF4" w:rsidRDefault="006D7CF4">
            <w:pPr>
              <w:pStyle w:val="ConsPlusNormal"/>
              <w:jc w:val="center"/>
            </w:pPr>
            <w:r>
              <w:t>542269,2</w:t>
            </w:r>
          </w:p>
        </w:tc>
        <w:tc>
          <w:tcPr>
            <w:tcW w:w="1462" w:type="dxa"/>
          </w:tcPr>
          <w:p w:rsidR="006D7CF4" w:rsidRDefault="006D7CF4">
            <w:pPr>
              <w:pStyle w:val="ConsPlusNormal"/>
              <w:jc w:val="center"/>
            </w:pPr>
            <w:r>
              <w:t>564499,4</w:t>
            </w:r>
          </w:p>
        </w:tc>
        <w:tc>
          <w:tcPr>
            <w:tcW w:w="1417" w:type="dxa"/>
          </w:tcPr>
          <w:p w:rsidR="006D7CF4" w:rsidRDefault="006D7CF4">
            <w:pPr>
              <w:pStyle w:val="ConsPlusNormal"/>
              <w:jc w:val="center"/>
            </w:pPr>
            <w:r>
              <w:t>587006,8</w:t>
            </w:r>
          </w:p>
        </w:tc>
        <w:tc>
          <w:tcPr>
            <w:tcW w:w="1417" w:type="dxa"/>
          </w:tcPr>
          <w:p w:rsidR="006D7CF4" w:rsidRDefault="006D7CF4">
            <w:pPr>
              <w:pStyle w:val="ConsPlusNormal"/>
              <w:jc w:val="center"/>
            </w:pPr>
            <w:r>
              <w:t>610487,1</w:t>
            </w:r>
          </w:p>
        </w:tc>
        <w:tc>
          <w:tcPr>
            <w:tcW w:w="1449" w:type="dxa"/>
          </w:tcPr>
          <w:p w:rsidR="006D7CF4" w:rsidRDefault="006D7CF4">
            <w:pPr>
              <w:pStyle w:val="ConsPlusNormal"/>
              <w:jc w:val="center"/>
            </w:pPr>
            <w:r>
              <w:t>634906,5</w:t>
            </w:r>
          </w:p>
        </w:tc>
        <w:tc>
          <w:tcPr>
            <w:tcW w:w="1474" w:type="dxa"/>
          </w:tcPr>
          <w:p w:rsidR="006D7CF4" w:rsidRDefault="006D7CF4">
            <w:pPr>
              <w:pStyle w:val="ConsPlusNormal"/>
              <w:jc w:val="center"/>
            </w:pPr>
            <w:r>
              <w:t>3486570,9</w:t>
            </w:r>
          </w:p>
        </w:tc>
      </w:tr>
      <w:tr w:rsidR="006D7CF4">
        <w:tc>
          <w:tcPr>
            <w:tcW w:w="624" w:type="dxa"/>
            <w:vMerge w:val="restart"/>
          </w:tcPr>
          <w:p w:rsidR="006D7CF4" w:rsidRDefault="006D7CF4">
            <w:pPr>
              <w:pStyle w:val="ConsPlusNormal"/>
              <w:jc w:val="center"/>
            </w:pPr>
            <w:r>
              <w:t>9.2</w:t>
            </w:r>
          </w:p>
        </w:tc>
        <w:tc>
          <w:tcPr>
            <w:tcW w:w="2209" w:type="dxa"/>
            <w:vMerge w:val="restart"/>
          </w:tcPr>
          <w:p w:rsidR="006D7CF4" w:rsidRDefault="006D7CF4">
            <w:pPr>
              <w:pStyle w:val="ConsPlusNormal"/>
            </w:pPr>
            <w:r>
              <w:t>Подпрограмма 3</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w:t>
            </w:r>
          </w:p>
        </w:tc>
      </w:tr>
      <w:tr w:rsidR="006D7CF4">
        <w:tc>
          <w:tcPr>
            <w:tcW w:w="624" w:type="dxa"/>
            <w:vMerge w:val="restart"/>
          </w:tcPr>
          <w:p w:rsidR="006D7CF4" w:rsidRDefault="006D7CF4">
            <w:pPr>
              <w:pStyle w:val="ConsPlusNormal"/>
              <w:jc w:val="center"/>
            </w:pPr>
            <w:r>
              <w:t>9.3</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53303,1</w:t>
            </w:r>
          </w:p>
        </w:tc>
        <w:tc>
          <w:tcPr>
            <w:tcW w:w="1459" w:type="dxa"/>
          </w:tcPr>
          <w:p w:rsidR="006D7CF4" w:rsidRDefault="006D7CF4">
            <w:pPr>
              <w:pStyle w:val="ConsPlusNormal"/>
              <w:jc w:val="center"/>
            </w:pPr>
            <w:r>
              <w:t>767,1</w:t>
            </w:r>
          </w:p>
        </w:tc>
        <w:tc>
          <w:tcPr>
            <w:tcW w:w="1462" w:type="dxa"/>
          </w:tcPr>
          <w:p w:rsidR="006D7CF4" w:rsidRDefault="006D7CF4">
            <w:pPr>
              <w:pStyle w:val="ConsPlusNormal"/>
              <w:jc w:val="center"/>
            </w:pPr>
            <w:r>
              <w:t>797,8</w:t>
            </w:r>
          </w:p>
        </w:tc>
        <w:tc>
          <w:tcPr>
            <w:tcW w:w="1417" w:type="dxa"/>
          </w:tcPr>
          <w:p w:rsidR="006D7CF4" w:rsidRDefault="006D7CF4">
            <w:pPr>
              <w:pStyle w:val="ConsPlusNormal"/>
              <w:jc w:val="center"/>
            </w:pPr>
            <w:r>
              <w:t>829,7</w:t>
            </w:r>
          </w:p>
        </w:tc>
        <w:tc>
          <w:tcPr>
            <w:tcW w:w="1417" w:type="dxa"/>
          </w:tcPr>
          <w:p w:rsidR="006D7CF4" w:rsidRDefault="006D7CF4">
            <w:pPr>
              <w:pStyle w:val="ConsPlusNormal"/>
              <w:jc w:val="center"/>
            </w:pPr>
            <w:r>
              <w:t>862,9</w:t>
            </w:r>
          </w:p>
        </w:tc>
        <w:tc>
          <w:tcPr>
            <w:tcW w:w="1449" w:type="dxa"/>
          </w:tcPr>
          <w:p w:rsidR="006D7CF4" w:rsidRDefault="006D7CF4">
            <w:pPr>
              <w:pStyle w:val="ConsPlusNormal"/>
              <w:jc w:val="center"/>
            </w:pPr>
            <w:r>
              <w:t>897,4</w:t>
            </w:r>
          </w:p>
        </w:tc>
        <w:tc>
          <w:tcPr>
            <w:tcW w:w="1474" w:type="dxa"/>
          </w:tcPr>
          <w:p w:rsidR="006D7CF4" w:rsidRDefault="006D7CF4">
            <w:pPr>
              <w:pStyle w:val="ConsPlusNormal"/>
              <w:jc w:val="center"/>
            </w:pPr>
            <w:r>
              <w:t>57458,0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40315,7</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40315,7</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93618,8</w:t>
            </w:r>
          </w:p>
        </w:tc>
        <w:tc>
          <w:tcPr>
            <w:tcW w:w="1459" w:type="dxa"/>
          </w:tcPr>
          <w:p w:rsidR="006D7CF4" w:rsidRDefault="006D7CF4">
            <w:pPr>
              <w:pStyle w:val="ConsPlusNormal"/>
              <w:jc w:val="center"/>
            </w:pPr>
            <w:r>
              <w:t>767,1</w:t>
            </w:r>
          </w:p>
        </w:tc>
        <w:tc>
          <w:tcPr>
            <w:tcW w:w="1462" w:type="dxa"/>
          </w:tcPr>
          <w:p w:rsidR="006D7CF4" w:rsidRDefault="006D7CF4">
            <w:pPr>
              <w:pStyle w:val="ConsPlusNormal"/>
              <w:jc w:val="center"/>
            </w:pPr>
            <w:r>
              <w:t>797,8</w:t>
            </w:r>
          </w:p>
        </w:tc>
        <w:tc>
          <w:tcPr>
            <w:tcW w:w="1417" w:type="dxa"/>
          </w:tcPr>
          <w:p w:rsidR="006D7CF4" w:rsidRDefault="006D7CF4">
            <w:pPr>
              <w:pStyle w:val="ConsPlusNormal"/>
              <w:jc w:val="center"/>
            </w:pPr>
            <w:r>
              <w:t>829,7</w:t>
            </w:r>
          </w:p>
        </w:tc>
        <w:tc>
          <w:tcPr>
            <w:tcW w:w="1417" w:type="dxa"/>
          </w:tcPr>
          <w:p w:rsidR="006D7CF4" w:rsidRDefault="006D7CF4">
            <w:pPr>
              <w:pStyle w:val="ConsPlusNormal"/>
              <w:jc w:val="center"/>
            </w:pPr>
            <w:r>
              <w:t>862,9</w:t>
            </w:r>
          </w:p>
        </w:tc>
        <w:tc>
          <w:tcPr>
            <w:tcW w:w="1449" w:type="dxa"/>
          </w:tcPr>
          <w:p w:rsidR="006D7CF4" w:rsidRDefault="006D7CF4">
            <w:pPr>
              <w:pStyle w:val="ConsPlusNormal"/>
              <w:jc w:val="center"/>
            </w:pPr>
            <w:r>
              <w:t>897,4</w:t>
            </w:r>
          </w:p>
        </w:tc>
        <w:tc>
          <w:tcPr>
            <w:tcW w:w="1474" w:type="dxa"/>
          </w:tcPr>
          <w:p w:rsidR="006D7CF4" w:rsidRDefault="006D7CF4">
            <w:pPr>
              <w:pStyle w:val="ConsPlusNormal"/>
              <w:jc w:val="center"/>
            </w:pPr>
            <w:r>
              <w:t>97773,7</w:t>
            </w:r>
          </w:p>
        </w:tc>
      </w:tr>
      <w:tr w:rsidR="006D7CF4">
        <w:tc>
          <w:tcPr>
            <w:tcW w:w="624" w:type="dxa"/>
            <w:vMerge w:val="restart"/>
            <w:tcBorders>
              <w:bottom w:val="nil"/>
            </w:tcBorders>
          </w:tcPr>
          <w:p w:rsidR="006D7CF4" w:rsidRDefault="006D7CF4">
            <w:pPr>
              <w:pStyle w:val="ConsPlusNormal"/>
              <w:jc w:val="center"/>
            </w:pPr>
            <w:r>
              <w:t>10</w:t>
            </w:r>
          </w:p>
        </w:tc>
        <w:tc>
          <w:tcPr>
            <w:tcW w:w="2209" w:type="dxa"/>
            <w:vMerge w:val="restart"/>
            <w:tcBorders>
              <w:bottom w:val="nil"/>
            </w:tcBorders>
          </w:tcPr>
          <w:p w:rsidR="006D7CF4" w:rsidRDefault="006D7CF4">
            <w:pPr>
              <w:pStyle w:val="ConsPlusNormal"/>
            </w:pPr>
            <w:r>
              <w:t>Администрация Кронштадтского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412040,7</w:t>
            </w:r>
          </w:p>
        </w:tc>
        <w:tc>
          <w:tcPr>
            <w:tcW w:w="1459" w:type="dxa"/>
          </w:tcPr>
          <w:p w:rsidR="006D7CF4" w:rsidRDefault="006D7CF4">
            <w:pPr>
              <w:pStyle w:val="ConsPlusNormal"/>
              <w:jc w:val="center"/>
            </w:pPr>
            <w:r>
              <w:t>381577,3</w:t>
            </w:r>
          </w:p>
        </w:tc>
        <w:tc>
          <w:tcPr>
            <w:tcW w:w="1462" w:type="dxa"/>
          </w:tcPr>
          <w:p w:rsidR="006D7CF4" w:rsidRDefault="006D7CF4">
            <w:pPr>
              <w:pStyle w:val="ConsPlusNormal"/>
              <w:jc w:val="center"/>
            </w:pPr>
            <w:r>
              <w:t>397017,6</w:t>
            </w:r>
          </w:p>
        </w:tc>
        <w:tc>
          <w:tcPr>
            <w:tcW w:w="1417" w:type="dxa"/>
          </w:tcPr>
          <w:p w:rsidR="006D7CF4" w:rsidRDefault="006D7CF4">
            <w:pPr>
              <w:pStyle w:val="ConsPlusNormal"/>
              <w:jc w:val="center"/>
            </w:pPr>
            <w:r>
              <w:t>412898,3</w:t>
            </w:r>
          </w:p>
        </w:tc>
        <w:tc>
          <w:tcPr>
            <w:tcW w:w="1417" w:type="dxa"/>
          </w:tcPr>
          <w:p w:rsidR="006D7CF4" w:rsidRDefault="006D7CF4">
            <w:pPr>
              <w:pStyle w:val="ConsPlusNormal"/>
              <w:jc w:val="center"/>
            </w:pPr>
            <w:r>
              <w:t>429414,2</w:t>
            </w:r>
          </w:p>
        </w:tc>
        <w:tc>
          <w:tcPr>
            <w:tcW w:w="1449" w:type="dxa"/>
          </w:tcPr>
          <w:p w:rsidR="006D7CF4" w:rsidRDefault="006D7CF4">
            <w:pPr>
              <w:pStyle w:val="ConsPlusNormal"/>
              <w:jc w:val="center"/>
            </w:pPr>
            <w:r>
              <w:t>446590,8</w:t>
            </w:r>
          </w:p>
        </w:tc>
        <w:tc>
          <w:tcPr>
            <w:tcW w:w="1474" w:type="dxa"/>
          </w:tcPr>
          <w:p w:rsidR="006D7CF4" w:rsidRDefault="006D7CF4">
            <w:pPr>
              <w:pStyle w:val="ConsPlusNormal"/>
              <w:jc w:val="center"/>
            </w:pPr>
            <w:r>
              <w:t>2479538,9</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29144,0</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29144,0</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441184,7</w:t>
            </w:r>
          </w:p>
        </w:tc>
        <w:tc>
          <w:tcPr>
            <w:tcW w:w="1459" w:type="dxa"/>
            <w:tcBorders>
              <w:bottom w:val="nil"/>
            </w:tcBorders>
          </w:tcPr>
          <w:p w:rsidR="006D7CF4" w:rsidRDefault="006D7CF4">
            <w:pPr>
              <w:pStyle w:val="ConsPlusNormal"/>
              <w:jc w:val="center"/>
            </w:pPr>
            <w:r>
              <w:t>381577,3</w:t>
            </w:r>
          </w:p>
        </w:tc>
        <w:tc>
          <w:tcPr>
            <w:tcW w:w="1462" w:type="dxa"/>
            <w:tcBorders>
              <w:bottom w:val="nil"/>
            </w:tcBorders>
          </w:tcPr>
          <w:p w:rsidR="006D7CF4" w:rsidRDefault="006D7CF4">
            <w:pPr>
              <w:pStyle w:val="ConsPlusNormal"/>
              <w:jc w:val="center"/>
            </w:pPr>
            <w:r>
              <w:t>397017,6</w:t>
            </w:r>
          </w:p>
        </w:tc>
        <w:tc>
          <w:tcPr>
            <w:tcW w:w="1417" w:type="dxa"/>
            <w:tcBorders>
              <w:bottom w:val="nil"/>
            </w:tcBorders>
          </w:tcPr>
          <w:p w:rsidR="006D7CF4" w:rsidRDefault="006D7CF4">
            <w:pPr>
              <w:pStyle w:val="ConsPlusNormal"/>
              <w:jc w:val="center"/>
            </w:pPr>
            <w:r>
              <w:t>412898,3</w:t>
            </w:r>
          </w:p>
        </w:tc>
        <w:tc>
          <w:tcPr>
            <w:tcW w:w="1417" w:type="dxa"/>
            <w:tcBorders>
              <w:bottom w:val="nil"/>
            </w:tcBorders>
          </w:tcPr>
          <w:p w:rsidR="006D7CF4" w:rsidRDefault="006D7CF4">
            <w:pPr>
              <w:pStyle w:val="ConsPlusNormal"/>
              <w:jc w:val="center"/>
            </w:pPr>
            <w:r>
              <w:t>429414,2</w:t>
            </w:r>
          </w:p>
        </w:tc>
        <w:tc>
          <w:tcPr>
            <w:tcW w:w="1449" w:type="dxa"/>
            <w:tcBorders>
              <w:bottom w:val="nil"/>
            </w:tcBorders>
          </w:tcPr>
          <w:p w:rsidR="006D7CF4" w:rsidRDefault="006D7CF4">
            <w:pPr>
              <w:pStyle w:val="ConsPlusNormal"/>
              <w:jc w:val="center"/>
            </w:pPr>
            <w:r>
              <w:t>446590,8</w:t>
            </w:r>
          </w:p>
        </w:tc>
        <w:tc>
          <w:tcPr>
            <w:tcW w:w="1474" w:type="dxa"/>
            <w:tcBorders>
              <w:bottom w:val="nil"/>
            </w:tcBorders>
          </w:tcPr>
          <w:p w:rsidR="006D7CF4" w:rsidRDefault="006D7CF4">
            <w:pPr>
              <w:pStyle w:val="ConsPlusNormal"/>
              <w:jc w:val="center"/>
            </w:pPr>
            <w:r>
              <w:t>2508682,9</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10 в ред. </w:t>
            </w:r>
            <w:hyperlink r:id="rId81">
              <w:r>
                <w:rPr>
                  <w:color w:val="0000FF"/>
                </w:rPr>
                <w:t>Постановления</w:t>
              </w:r>
            </w:hyperlink>
            <w:r>
              <w:t xml:space="preserve"> Правительства Санкт-Петербурга от 25.11.2022 N 1057)</w:t>
            </w:r>
          </w:p>
        </w:tc>
      </w:tr>
      <w:tr w:rsidR="006D7CF4">
        <w:tc>
          <w:tcPr>
            <w:tcW w:w="624" w:type="dxa"/>
            <w:vMerge w:val="restart"/>
            <w:tcBorders>
              <w:bottom w:val="nil"/>
            </w:tcBorders>
          </w:tcPr>
          <w:p w:rsidR="006D7CF4" w:rsidRDefault="006D7CF4">
            <w:pPr>
              <w:pStyle w:val="ConsPlusNormal"/>
              <w:jc w:val="center"/>
            </w:pPr>
            <w:r>
              <w:lastRenderedPageBreak/>
              <w:t>10.1</w:t>
            </w:r>
          </w:p>
        </w:tc>
        <w:tc>
          <w:tcPr>
            <w:tcW w:w="2209" w:type="dxa"/>
            <w:vMerge w:val="restart"/>
            <w:tcBorders>
              <w:bottom w:val="nil"/>
            </w:tcBorders>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173730,7</w:t>
            </w:r>
          </w:p>
        </w:tc>
        <w:tc>
          <w:tcPr>
            <w:tcW w:w="1459" w:type="dxa"/>
          </w:tcPr>
          <w:p w:rsidR="006D7CF4" w:rsidRDefault="006D7CF4">
            <w:pPr>
              <w:pStyle w:val="ConsPlusNormal"/>
              <w:jc w:val="center"/>
            </w:pPr>
            <w:r>
              <w:t>166318,1</w:t>
            </w:r>
          </w:p>
        </w:tc>
        <w:tc>
          <w:tcPr>
            <w:tcW w:w="1462" w:type="dxa"/>
          </w:tcPr>
          <w:p w:rsidR="006D7CF4" w:rsidRDefault="006D7CF4">
            <w:pPr>
              <w:pStyle w:val="ConsPlusNormal"/>
              <w:jc w:val="center"/>
            </w:pPr>
            <w:r>
              <w:t>173137,1</w:t>
            </w:r>
          </w:p>
        </w:tc>
        <w:tc>
          <w:tcPr>
            <w:tcW w:w="1417" w:type="dxa"/>
          </w:tcPr>
          <w:p w:rsidR="006D7CF4" w:rsidRDefault="006D7CF4">
            <w:pPr>
              <w:pStyle w:val="ConsPlusNormal"/>
              <w:jc w:val="center"/>
            </w:pPr>
            <w:r>
              <w:t>180062,6</w:t>
            </w:r>
          </w:p>
        </w:tc>
        <w:tc>
          <w:tcPr>
            <w:tcW w:w="1417" w:type="dxa"/>
          </w:tcPr>
          <w:p w:rsidR="006D7CF4" w:rsidRDefault="006D7CF4">
            <w:pPr>
              <w:pStyle w:val="ConsPlusNormal"/>
              <w:jc w:val="center"/>
            </w:pPr>
            <w:r>
              <w:t>187265,1</w:t>
            </w:r>
          </w:p>
        </w:tc>
        <w:tc>
          <w:tcPr>
            <w:tcW w:w="1449" w:type="dxa"/>
          </w:tcPr>
          <w:p w:rsidR="006D7CF4" w:rsidRDefault="006D7CF4">
            <w:pPr>
              <w:pStyle w:val="ConsPlusNormal"/>
              <w:jc w:val="center"/>
            </w:pPr>
            <w:r>
              <w:t>194755,7</w:t>
            </w:r>
          </w:p>
        </w:tc>
        <w:tc>
          <w:tcPr>
            <w:tcW w:w="1474" w:type="dxa"/>
          </w:tcPr>
          <w:p w:rsidR="006D7CF4" w:rsidRDefault="006D7CF4">
            <w:pPr>
              <w:pStyle w:val="ConsPlusNormal"/>
              <w:jc w:val="center"/>
            </w:pPr>
            <w:r>
              <w:t>1075269,3</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7120,5</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7120,5</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180851,2</w:t>
            </w:r>
          </w:p>
        </w:tc>
        <w:tc>
          <w:tcPr>
            <w:tcW w:w="1459" w:type="dxa"/>
            <w:tcBorders>
              <w:bottom w:val="nil"/>
            </w:tcBorders>
          </w:tcPr>
          <w:p w:rsidR="006D7CF4" w:rsidRDefault="006D7CF4">
            <w:pPr>
              <w:pStyle w:val="ConsPlusNormal"/>
              <w:jc w:val="center"/>
            </w:pPr>
            <w:r>
              <w:t>166318,1</w:t>
            </w:r>
          </w:p>
        </w:tc>
        <w:tc>
          <w:tcPr>
            <w:tcW w:w="1462" w:type="dxa"/>
            <w:tcBorders>
              <w:bottom w:val="nil"/>
            </w:tcBorders>
          </w:tcPr>
          <w:p w:rsidR="006D7CF4" w:rsidRDefault="006D7CF4">
            <w:pPr>
              <w:pStyle w:val="ConsPlusNormal"/>
              <w:jc w:val="center"/>
            </w:pPr>
            <w:r>
              <w:t>173137,1</w:t>
            </w:r>
          </w:p>
        </w:tc>
        <w:tc>
          <w:tcPr>
            <w:tcW w:w="1417" w:type="dxa"/>
            <w:tcBorders>
              <w:bottom w:val="nil"/>
            </w:tcBorders>
          </w:tcPr>
          <w:p w:rsidR="006D7CF4" w:rsidRDefault="006D7CF4">
            <w:pPr>
              <w:pStyle w:val="ConsPlusNormal"/>
              <w:jc w:val="center"/>
            </w:pPr>
            <w:r>
              <w:t>180062,6</w:t>
            </w:r>
          </w:p>
        </w:tc>
        <w:tc>
          <w:tcPr>
            <w:tcW w:w="1417" w:type="dxa"/>
            <w:tcBorders>
              <w:bottom w:val="nil"/>
            </w:tcBorders>
          </w:tcPr>
          <w:p w:rsidR="006D7CF4" w:rsidRDefault="006D7CF4">
            <w:pPr>
              <w:pStyle w:val="ConsPlusNormal"/>
              <w:jc w:val="center"/>
            </w:pPr>
            <w:r>
              <w:t>187265,1</w:t>
            </w:r>
          </w:p>
        </w:tc>
        <w:tc>
          <w:tcPr>
            <w:tcW w:w="1449" w:type="dxa"/>
            <w:tcBorders>
              <w:bottom w:val="nil"/>
            </w:tcBorders>
          </w:tcPr>
          <w:p w:rsidR="006D7CF4" w:rsidRDefault="006D7CF4">
            <w:pPr>
              <w:pStyle w:val="ConsPlusNormal"/>
              <w:jc w:val="center"/>
            </w:pPr>
            <w:r>
              <w:t>194755,7</w:t>
            </w:r>
          </w:p>
        </w:tc>
        <w:tc>
          <w:tcPr>
            <w:tcW w:w="1474" w:type="dxa"/>
            <w:tcBorders>
              <w:bottom w:val="nil"/>
            </w:tcBorders>
          </w:tcPr>
          <w:p w:rsidR="006D7CF4" w:rsidRDefault="006D7CF4">
            <w:pPr>
              <w:pStyle w:val="ConsPlusNormal"/>
              <w:jc w:val="center"/>
            </w:pPr>
            <w:r>
              <w:t>1082389,8</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10.1 в ред. </w:t>
            </w:r>
            <w:hyperlink r:id="rId82">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t>10.2</w:t>
            </w:r>
          </w:p>
        </w:tc>
        <w:tc>
          <w:tcPr>
            <w:tcW w:w="2209" w:type="dxa"/>
            <w:vMerge w:val="restart"/>
          </w:tcPr>
          <w:p w:rsidR="006D7CF4" w:rsidRDefault="006D7CF4">
            <w:pPr>
              <w:pStyle w:val="ConsPlusNormal"/>
            </w:pPr>
            <w:r>
              <w:t>Подпрограмма 2</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153924,0</w:t>
            </w:r>
          </w:p>
        </w:tc>
        <w:tc>
          <w:tcPr>
            <w:tcW w:w="1459" w:type="dxa"/>
          </w:tcPr>
          <w:p w:rsidR="006D7CF4" w:rsidRDefault="006D7CF4">
            <w:pPr>
              <w:pStyle w:val="ConsPlusNormal"/>
              <w:jc w:val="center"/>
            </w:pPr>
            <w:r>
              <w:t>160234,9</w:t>
            </w:r>
          </w:p>
        </w:tc>
        <w:tc>
          <w:tcPr>
            <w:tcW w:w="1462" w:type="dxa"/>
          </w:tcPr>
          <w:p w:rsidR="006D7CF4" w:rsidRDefault="006D7CF4">
            <w:pPr>
              <w:pStyle w:val="ConsPlusNormal"/>
              <w:jc w:val="center"/>
            </w:pPr>
            <w:r>
              <w:t>166804,5</w:t>
            </w:r>
          </w:p>
        </w:tc>
        <w:tc>
          <w:tcPr>
            <w:tcW w:w="1417" w:type="dxa"/>
          </w:tcPr>
          <w:p w:rsidR="006D7CF4" w:rsidRDefault="006D7CF4">
            <w:pPr>
              <w:pStyle w:val="ConsPlusNormal"/>
              <w:jc w:val="center"/>
            </w:pPr>
            <w:r>
              <w:t>173476,7</w:t>
            </w:r>
          </w:p>
        </w:tc>
        <w:tc>
          <w:tcPr>
            <w:tcW w:w="1417" w:type="dxa"/>
          </w:tcPr>
          <w:p w:rsidR="006D7CF4" w:rsidRDefault="006D7CF4">
            <w:pPr>
              <w:pStyle w:val="ConsPlusNormal"/>
              <w:jc w:val="center"/>
            </w:pPr>
            <w:r>
              <w:t>180415,7</w:t>
            </w:r>
          </w:p>
        </w:tc>
        <w:tc>
          <w:tcPr>
            <w:tcW w:w="1449" w:type="dxa"/>
          </w:tcPr>
          <w:p w:rsidR="006D7CF4" w:rsidRDefault="006D7CF4">
            <w:pPr>
              <w:pStyle w:val="ConsPlusNormal"/>
              <w:jc w:val="center"/>
            </w:pPr>
            <w:r>
              <w:t>187632,4</w:t>
            </w:r>
          </w:p>
        </w:tc>
        <w:tc>
          <w:tcPr>
            <w:tcW w:w="1474" w:type="dxa"/>
          </w:tcPr>
          <w:p w:rsidR="006D7CF4" w:rsidRDefault="006D7CF4">
            <w:pPr>
              <w:pStyle w:val="ConsPlusNormal"/>
              <w:jc w:val="center"/>
            </w:pPr>
            <w:r>
              <w:t>1022488,2</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153924,0</w:t>
            </w:r>
          </w:p>
        </w:tc>
        <w:tc>
          <w:tcPr>
            <w:tcW w:w="1459" w:type="dxa"/>
          </w:tcPr>
          <w:p w:rsidR="006D7CF4" w:rsidRDefault="006D7CF4">
            <w:pPr>
              <w:pStyle w:val="ConsPlusNormal"/>
              <w:jc w:val="center"/>
            </w:pPr>
            <w:r>
              <w:t>160234,9</w:t>
            </w:r>
          </w:p>
        </w:tc>
        <w:tc>
          <w:tcPr>
            <w:tcW w:w="1462" w:type="dxa"/>
          </w:tcPr>
          <w:p w:rsidR="006D7CF4" w:rsidRDefault="006D7CF4">
            <w:pPr>
              <w:pStyle w:val="ConsPlusNormal"/>
              <w:jc w:val="center"/>
            </w:pPr>
            <w:r>
              <w:t>166804,5</w:t>
            </w:r>
          </w:p>
        </w:tc>
        <w:tc>
          <w:tcPr>
            <w:tcW w:w="1417" w:type="dxa"/>
          </w:tcPr>
          <w:p w:rsidR="006D7CF4" w:rsidRDefault="006D7CF4">
            <w:pPr>
              <w:pStyle w:val="ConsPlusNormal"/>
              <w:jc w:val="center"/>
            </w:pPr>
            <w:r>
              <w:t>173476,7</w:t>
            </w:r>
          </w:p>
        </w:tc>
        <w:tc>
          <w:tcPr>
            <w:tcW w:w="1417" w:type="dxa"/>
          </w:tcPr>
          <w:p w:rsidR="006D7CF4" w:rsidRDefault="006D7CF4">
            <w:pPr>
              <w:pStyle w:val="ConsPlusNormal"/>
              <w:jc w:val="center"/>
            </w:pPr>
            <w:r>
              <w:t>180415,7</w:t>
            </w:r>
          </w:p>
        </w:tc>
        <w:tc>
          <w:tcPr>
            <w:tcW w:w="1449" w:type="dxa"/>
          </w:tcPr>
          <w:p w:rsidR="006D7CF4" w:rsidRDefault="006D7CF4">
            <w:pPr>
              <w:pStyle w:val="ConsPlusNormal"/>
              <w:jc w:val="center"/>
            </w:pPr>
            <w:r>
              <w:t>187632,4</w:t>
            </w:r>
          </w:p>
        </w:tc>
        <w:tc>
          <w:tcPr>
            <w:tcW w:w="1474" w:type="dxa"/>
          </w:tcPr>
          <w:p w:rsidR="006D7CF4" w:rsidRDefault="006D7CF4">
            <w:pPr>
              <w:pStyle w:val="ConsPlusNormal"/>
              <w:jc w:val="center"/>
            </w:pPr>
            <w:r>
              <w:t>1022488,2</w:t>
            </w:r>
          </w:p>
        </w:tc>
      </w:tr>
      <w:tr w:rsidR="006D7CF4">
        <w:tc>
          <w:tcPr>
            <w:tcW w:w="624" w:type="dxa"/>
            <w:vMerge w:val="restart"/>
          </w:tcPr>
          <w:p w:rsidR="006D7CF4" w:rsidRDefault="006D7CF4">
            <w:pPr>
              <w:pStyle w:val="ConsPlusNormal"/>
              <w:jc w:val="center"/>
            </w:pPr>
            <w:r>
              <w:t>10.3</w:t>
            </w:r>
          </w:p>
        </w:tc>
        <w:tc>
          <w:tcPr>
            <w:tcW w:w="2209" w:type="dxa"/>
            <w:vMerge w:val="restart"/>
          </w:tcPr>
          <w:p w:rsidR="006D7CF4" w:rsidRDefault="006D7CF4">
            <w:pPr>
              <w:pStyle w:val="ConsPlusNormal"/>
            </w:pPr>
            <w:r>
              <w:t>Подпрограмма 4</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52911,1</w:t>
            </w:r>
          </w:p>
        </w:tc>
        <w:tc>
          <w:tcPr>
            <w:tcW w:w="1459" w:type="dxa"/>
          </w:tcPr>
          <w:p w:rsidR="006D7CF4" w:rsidRDefault="006D7CF4">
            <w:pPr>
              <w:pStyle w:val="ConsPlusNormal"/>
              <w:jc w:val="center"/>
            </w:pPr>
            <w:r>
              <w:t>55024,3</w:t>
            </w:r>
          </w:p>
        </w:tc>
        <w:tc>
          <w:tcPr>
            <w:tcW w:w="1462" w:type="dxa"/>
          </w:tcPr>
          <w:p w:rsidR="006D7CF4" w:rsidRDefault="006D7CF4">
            <w:pPr>
              <w:pStyle w:val="ConsPlusNormal"/>
              <w:jc w:val="center"/>
            </w:pPr>
            <w:r>
              <w:t>57076,0</w:t>
            </w:r>
          </w:p>
        </w:tc>
        <w:tc>
          <w:tcPr>
            <w:tcW w:w="1417" w:type="dxa"/>
          </w:tcPr>
          <w:p w:rsidR="006D7CF4" w:rsidRDefault="006D7CF4">
            <w:pPr>
              <w:pStyle w:val="ConsPlusNormal"/>
              <w:jc w:val="center"/>
            </w:pPr>
            <w:r>
              <w:t>59359,0</w:t>
            </w:r>
          </w:p>
        </w:tc>
        <w:tc>
          <w:tcPr>
            <w:tcW w:w="1417" w:type="dxa"/>
          </w:tcPr>
          <w:p w:rsidR="006D7CF4" w:rsidRDefault="006D7CF4">
            <w:pPr>
              <w:pStyle w:val="ConsPlusNormal"/>
              <w:jc w:val="center"/>
            </w:pPr>
            <w:r>
              <w:t>61733,4</w:t>
            </w:r>
          </w:p>
        </w:tc>
        <w:tc>
          <w:tcPr>
            <w:tcW w:w="1449" w:type="dxa"/>
          </w:tcPr>
          <w:p w:rsidR="006D7CF4" w:rsidRDefault="006D7CF4">
            <w:pPr>
              <w:pStyle w:val="ConsPlusNormal"/>
              <w:jc w:val="center"/>
            </w:pPr>
            <w:r>
              <w:t>64202,7</w:t>
            </w:r>
          </w:p>
        </w:tc>
        <w:tc>
          <w:tcPr>
            <w:tcW w:w="1474" w:type="dxa"/>
          </w:tcPr>
          <w:p w:rsidR="006D7CF4" w:rsidRDefault="006D7CF4">
            <w:pPr>
              <w:pStyle w:val="ConsPlusNormal"/>
              <w:jc w:val="center"/>
            </w:pPr>
            <w:r>
              <w:t>350306,6</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52911,1</w:t>
            </w:r>
          </w:p>
        </w:tc>
        <w:tc>
          <w:tcPr>
            <w:tcW w:w="1459" w:type="dxa"/>
          </w:tcPr>
          <w:p w:rsidR="006D7CF4" w:rsidRDefault="006D7CF4">
            <w:pPr>
              <w:pStyle w:val="ConsPlusNormal"/>
              <w:jc w:val="center"/>
            </w:pPr>
            <w:r>
              <w:t>55024,3</w:t>
            </w:r>
          </w:p>
        </w:tc>
        <w:tc>
          <w:tcPr>
            <w:tcW w:w="1462" w:type="dxa"/>
          </w:tcPr>
          <w:p w:rsidR="006D7CF4" w:rsidRDefault="006D7CF4">
            <w:pPr>
              <w:pStyle w:val="ConsPlusNormal"/>
              <w:jc w:val="center"/>
            </w:pPr>
            <w:r>
              <w:t>57076,0</w:t>
            </w:r>
          </w:p>
        </w:tc>
        <w:tc>
          <w:tcPr>
            <w:tcW w:w="1417" w:type="dxa"/>
          </w:tcPr>
          <w:p w:rsidR="006D7CF4" w:rsidRDefault="006D7CF4">
            <w:pPr>
              <w:pStyle w:val="ConsPlusNormal"/>
              <w:jc w:val="center"/>
            </w:pPr>
            <w:r>
              <w:t>59359,0</w:t>
            </w:r>
          </w:p>
        </w:tc>
        <w:tc>
          <w:tcPr>
            <w:tcW w:w="1417" w:type="dxa"/>
          </w:tcPr>
          <w:p w:rsidR="006D7CF4" w:rsidRDefault="006D7CF4">
            <w:pPr>
              <w:pStyle w:val="ConsPlusNormal"/>
              <w:jc w:val="center"/>
            </w:pPr>
            <w:r>
              <w:t>61733,4</w:t>
            </w:r>
          </w:p>
        </w:tc>
        <w:tc>
          <w:tcPr>
            <w:tcW w:w="1449" w:type="dxa"/>
          </w:tcPr>
          <w:p w:rsidR="006D7CF4" w:rsidRDefault="006D7CF4">
            <w:pPr>
              <w:pStyle w:val="ConsPlusNormal"/>
              <w:jc w:val="center"/>
            </w:pPr>
            <w:r>
              <w:t>64202,7</w:t>
            </w:r>
          </w:p>
        </w:tc>
        <w:tc>
          <w:tcPr>
            <w:tcW w:w="1474" w:type="dxa"/>
          </w:tcPr>
          <w:p w:rsidR="006D7CF4" w:rsidRDefault="006D7CF4">
            <w:pPr>
              <w:pStyle w:val="ConsPlusNormal"/>
              <w:jc w:val="center"/>
            </w:pPr>
            <w:r>
              <w:t>350306,6</w:t>
            </w:r>
          </w:p>
        </w:tc>
      </w:tr>
      <w:tr w:rsidR="006D7CF4">
        <w:tc>
          <w:tcPr>
            <w:tcW w:w="624" w:type="dxa"/>
            <w:vMerge w:val="restart"/>
          </w:tcPr>
          <w:p w:rsidR="006D7CF4" w:rsidRDefault="006D7CF4">
            <w:pPr>
              <w:pStyle w:val="ConsPlusNormal"/>
              <w:jc w:val="center"/>
            </w:pPr>
            <w:r>
              <w:t>10.4</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31474,9</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31474,9</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22023,5</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22023,5</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53498,4</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53498,4</w:t>
            </w:r>
          </w:p>
        </w:tc>
      </w:tr>
      <w:tr w:rsidR="006D7CF4">
        <w:tc>
          <w:tcPr>
            <w:tcW w:w="624" w:type="dxa"/>
            <w:vMerge w:val="restart"/>
          </w:tcPr>
          <w:p w:rsidR="006D7CF4" w:rsidRDefault="006D7CF4">
            <w:pPr>
              <w:pStyle w:val="ConsPlusNormal"/>
              <w:jc w:val="center"/>
            </w:pPr>
            <w:r>
              <w:t>11</w:t>
            </w:r>
          </w:p>
        </w:tc>
        <w:tc>
          <w:tcPr>
            <w:tcW w:w="2209" w:type="dxa"/>
            <w:vMerge w:val="restart"/>
          </w:tcPr>
          <w:p w:rsidR="006D7CF4" w:rsidRDefault="006D7CF4">
            <w:pPr>
              <w:pStyle w:val="ConsPlusNormal"/>
            </w:pPr>
            <w:r>
              <w:t>Администрация Курортного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1069592,0</w:t>
            </w:r>
          </w:p>
        </w:tc>
        <w:tc>
          <w:tcPr>
            <w:tcW w:w="1459" w:type="dxa"/>
          </w:tcPr>
          <w:p w:rsidR="006D7CF4" w:rsidRDefault="006D7CF4">
            <w:pPr>
              <w:pStyle w:val="ConsPlusNormal"/>
              <w:jc w:val="center"/>
            </w:pPr>
            <w:r>
              <w:t>1031962,1</w:t>
            </w:r>
          </w:p>
        </w:tc>
        <w:tc>
          <w:tcPr>
            <w:tcW w:w="1462" w:type="dxa"/>
          </w:tcPr>
          <w:p w:rsidR="006D7CF4" w:rsidRDefault="006D7CF4">
            <w:pPr>
              <w:pStyle w:val="ConsPlusNormal"/>
              <w:jc w:val="center"/>
            </w:pPr>
            <w:r>
              <w:t>1011417,6</w:t>
            </w:r>
          </w:p>
        </w:tc>
        <w:tc>
          <w:tcPr>
            <w:tcW w:w="1417" w:type="dxa"/>
          </w:tcPr>
          <w:p w:rsidR="006D7CF4" w:rsidRDefault="006D7CF4">
            <w:pPr>
              <w:pStyle w:val="ConsPlusNormal"/>
              <w:jc w:val="center"/>
            </w:pPr>
            <w:r>
              <w:t>1051874,3</w:t>
            </w:r>
          </w:p>
        </w:tc>
        <w:tc>
          <w:tcPr>
            <w:tcW w:w="1417" w:type="dxa"/>
          </w:tcPr>
          <w:p w:rsidR="006D7CF4" w:rsidRDefault="006D7CF4">
            <w:pPr>
              <w:pStyle w:val="ConsPlusNormal"/>
              <w:jc w:val="center"/>
            </w:pPr>
            <w:r>
              <w:t>1330181,3</w:t>
            </w:r>
          </w:p>
        </w:tc>
        <w:tc>
          <w:tcPr>
            <w:tcW w:w="1449" w:type="dxa"/>
          </w:tcPr>
          <w:p w:rsidR="006D7CF4" w:rsidRDefault="006D7CF4">
            <w:pPr>
              <w:pStyle w:val="ConsPlusNormal"/>
              <w:jc w:val="center"/>
            </w:pPr>
            <w:r>
              <w:t>1373939,2</w:t>
            </w:r>
          </w:p>
        </w:tc>
        <w:tc>
          <w:tcPr>
            <w:tcW w:w="1474" w:type="dxa"/>
          </w:tcPr>
          <w:p w:rsidR="006D7CF4" w:rsidRDefault="006D7CF4">
            <w:pPr>
              <w:pStyle w:val="ConsPlusNormal"/>
              <w:jc w:val="center"/>
            </w:pPr>
            <w:r>
              <w:t>6868966,5</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21165,6</w:t>
            </w:r>
          </w:p>
        </w:tc>
        <w:tc>
          <w:tcPr>
            <w:tcW w:w="1459" w:type="dxa"/>
          </w:tcPr>
          <w:p w:rsidR="006D7CF4" w:rsidRDefault="006D7CF4">
            <w:pPr>
              <w:pStyle w:val="ConsPlusNormal"/>
              <w:jc w:val="center"/>
            </w:pPr>
            <w:r>
              <w:t>125,5</w:t>
            </w:r>
          </w:p>
        </w:tc>
        <w:tc>
          <w:tcPr>
            <w:tcW w:w="1462" w:type="dxa"/>
          </w:tcPr>
          <w:p w:rsidR="006D7CF4" w:rsidRDefault="006D7CF4">
            <w:pPr>
              <w:pStyle w:val="ConsPlusNormal"/>
              <w:jc w:val="center"/>
            </w:pPr>
            <w:r>
              <w:t>125,5</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21416,6</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1090757,6</w:t>
            </w:r>
          </w:p>
        </w:tc>
        <w:tc>
          <w:tcPr>
            <w:tcW w:w="1459" w:type="dxa"/>
          </w:tcPr>
          <w:p w:rsidR="006D7CF4" w:rsidRDefault="006D7CF4">
            <w:pPr>
              <w:pStyle w:val="ConsPlusNormal"/>
              <w:jc w:val="center"/>
            </w:pPr>
            <w:r>
              <w:t>1032087,6</w:t>
            </w:r>
          </w:p>
        </w:tc>
        <w:tc>
          <w:tcPr>
            <w:tcW w:w="1462" w:type="dxa"/>
          </w:tcPr>
          <w:p w:rsidR="006D7CF4" w:rsidRDefault="006D7CF4">
            <w:pPr>
              <w:pStyle w:val="ConsPlusNormal"/>
              <w:jc w:val="center"/>
            </w:pPr>
            <w:r>
              <w:t>1011543,1</w:t>
            </w:r>
          </w:p>
        </w:tc>
        <w:tc>
          <w:tcPr>
            <w:tcW w:w="1417" w:type="dxa"/>
          </w:tcPr>
          <w:p w:rsidR="006D7CF4" w:rsidRDefault="006D7CF4">
            <w:pPr>
              <w:pStyle w:val="ConsPlusNormal"/>
              <w:jc w:val="center"/>
            </w:pPr>
            <w:r>
              <w:t>1051874,3</w:t>
            </w:r>
          </w:p>
        </w:tc>
        <w:tc>
          <w:tcPr>
            <w:tcW w:w="1417" w:type="dxa"/>
          </w:tcPr>
          <w:p w:rsidR="006D7CF4" w:rsidRDefault="006D7CF4">
            <w:pPr>
              <w:pStyle w:val="ConsPlusNormal"/>
              <w:jc w:val="center"/>
            </w:pPr>
            <w:r>
              <w:t>1330181,3</w:t>
            </w:r>
          </w:p>
        </w:tc>
        <w:tc>
          <w:tcPr>
            <w:tcW w:w="1449" w:type="dxa"/>
          </w:tcPr>
          <w:p w:rsidR="006D7CF4" w:rsidRDefault="006D7CF4">
            <w:pPr>
              <w:pStyle w:val="ConsPlusNormal"/>
              <w:jc w:val="center"/>
            </w:pPr>
            <w:r>
              <w:t>1373939,2</w:t>
            </w:r>
          </w:p>
        </w:tc>
        <w:tc>
          <w:tcPr>
            <w:tcW w:w="1474" w:type="dxa"/>
          </w:tcPr>
          <w:p w:rsidR="006D7CF4" w:rsidRDefault="006D7CF4">
            <w:pPr>
              <w:pStyle w:val="ConsPlusNormal"/>
              <w:jc w:val="center"/>
            </w:pPr>
            <w:r>
              <w:t>6890383,1</w:t>
            </w:r>
          </w:p>
        </w:tc>
      </w:tr>
      <w:tr w:rsidR="006D7CF4">
        <w:tc>
          <w:tcPr>
            <w:tcW w:w="624" w:type="dxa"/>
            <w:vMerge w:val="restart"/>
          </w:tcPr>
          <w:p w:rsidR="006D7CF4" w:rsidRDefault="006D7CF4">
            <w:pPr>
              <w:pStyle w:val="ConsPlusNormal"/>
              <w:jc w:val="center"/>
            </w:pPr>
            <w:r>
              <w:t>11.1</w:t>
            </w:r>
          </w:p>
        </w:tc>
        <w:tc>
          <w:tcPr>
            <w:tcW w:w="2209" w:type="dxa"/>
            <w:vMerge w:val="restart"/>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260,0</w:t>
            </w:r>
          </w:p>
        </w:tc>
        <w:tc>
          <w:tcPr>
            <w:tcW w:w="1459" w:type="dxa"/>
          </w:tcPr>
          <w:p w:rsidR="006D7CF4" w:rsidRDefault="006D7CF4">
            <w:pPr>
              <w:pStyle w:val="ConsPlusNormal"/>
              <w:jc w:val="center"/>
            </w:pPr>
            <w:r>
              <w:t>270,7</w:t>
            </w:r>
          </w:p>
        </w:tc>
        <w:tc>
          <w:tcPr>
            <w:tcW w:w="1462" w:type="dxa"/>
          </w:tcPr>
          <w:p w:rsidR="006D7CF4" w:rsidRDefault="006D7CF4">
            <w:pPr>
              <w:pStyle w:val="ConsPlusNormal"/>
              <w:jc w:val="center"/>
            </w:pPr>
            <w:r>
              <w:t>281,8</w:t>
            </w:r>
          </w:p>
        </w:tc>
        <w:tc>
          <w:tcPr>
            <w:tcW w:w="1417" w:type="dxa"/>
          </w:tcPr>
          <w:p w:rsidR="006D7CF4" w:rsidRDefault="006D7CF4">
            <w:pPr>
              <w:pStyle w:val="ConsPlusNormal"/>
              <w:jc w:val="center"/>
            </w:pPr>
            <w:r>
              <w:t>293,1</w:t>
            </w:r>
          </w:p>
        </w:tc>
        <w:tc>
          <w:tcPr>
            <w:tcW w:w="1417" w:type="dxa"/>
          </w:tcPr>
          <w:p w:rsidR="006D7CF4" w:rsidRDefault="006D7CF4">
            <w:pPr>
              <w:pStyle w:val="ConsPlusNormal"/>
              <w:jc w:val="center"/>
            </w:pPr>
            <w:r>
              <w:t>304,8</w:t>
            </w:r>
          </w:p>
        </w:tc>
        <w:tc>
          <w:tcPr>
            <w:tcW w:w="1449" w:type="dxa"/>
          </w:tcPr>
          <w:p w:rsidR="006D7CF4" w:rsidRDefault="006D7CF4">
            <w:pPr>
              <w:pStyle w:val="ConsPlusNormal"/>
              <w:jc w:val="center"/>
            </w:pPr>
            <w:r>
              <w:t>317,0</w:t>
            </w:r>
          </w:p>
        </w:tc>
        <w:tc>
          <w:tcPr>
            <w:tcW w:w="1474" w:type="dxa"/>
          </w:tcPr>
          <w:p w:rsidR="006D7CF4" w:rsidRDefault="006D7CF4">
            <w:pPr>
              <w:pStyle w:val="ConsPlusNormal"/>
              <w:jc w:val="center"/>
            </w:pPr>
            <w:r>
              <w:t>1727,4</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1784,4</w:t>
            </w:r>
          </w:p>
        </w:tc>
        <w:tc>
          <w:tcPr>
            <w:tcW w:w="1459" w:type="dxa"/>
          </w:tcPr>
          <w:p w:rsidR="006D7CF4" w:rsidRDefault="006D7CF4">
            <w:pPr>
              <w:pStyle w:val="ConsPlusNormal"/>
              <w:jc w:val="center"/>
            </w:pPr>
            <w:r>
              <w:t>125,5</w:t>
            </w:r>
          </w:p>
        </w:tc>
        <w:tc>
          <w:tcPr>
            <w:tcW w:w="1462" w:type="dxa"/>
          </w:tcPr>
          <w:p w:rsidR="006D7CF4" w:rsidRDefault="006D7CF4">
            <w:pPr>
              <w:pStyle w:val="ConsPlusNormal"/>
              <w:jc w:val="center"/>
            </w:pPr>
            <w:r>
              <w:t>125,5</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2035,4</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2044,4</w:t>
            </w:r>
          </w:p>
        </w:tc>
        <w:tc>
          <w:tcPr>
            <w:tcW w:w="1459" w:type="dxa"/>
          </w:tcPr>
          <w:p w:rsidR="006D7CF4" w:rsidRDefault="006D7CF4">
            <w:pPr>
              <w:pStyle w:val="ConsPlusNormal"/>
              <w:jc w:val="center"/>
            </w:pPr>
            <w:r>
              <w:t>396,2</w:t>
            </w:r>
          </w:p>
        </w:tc>
        <w:tc>
          <w:tcPr>
            <w:tcW w:w="1462" w:type="dxa"/>
          </w:tcPr>
          <w:p w:rsidR="006D7CF4" w:rsidRDefault="006D7CF4">
            <w:pPr>
              <w:pStyle w:val="ConsPlusNormal"/>
              <w:jc w:val="center"/>
            </w:pPr>
            <w:r>
              <w:t>407,3</w:t>
            </w:r>
          </w:p>
        </w:tc>
        <w:tc>
          <w:tcPr>
            <w:tcW w:w="1417" w:type="dxa"/>
          </w:tcPr>
          <w:p w:rsidR="006D7CF4" w:rsidRDefault="006D7CF4">
            <w:pPr>
              <w:pStyle w:val="ConsPlusNormal"/>
              <w:jc w:val="center"/>
            </w:pPr>
            <w:r>
              <w:t>293,1</w:t>
            </w:r>
          </w:p>
        </w:tc>
        <w:tc>
          <w:tcPr>
            <w:tcW w:w="1417" w:type="dxa"/>
          </w:tcPr>
          <w:p w:rsidR="006D7CF4" w:rsidRDefault="006D7CF4">
            <w:pPr>
              <w:pStyle w:val="ConsPlusNormal"/>
              <w:jc w:val="center"/>
            </w:pPr>
            <w:r>
              <w:t>304,8</w:t>
            </w:r>
          </w:p>
        </w:tc>
        <w:tc>
          <w:tcPr>
            <w:tcW w:w="1449" w:type="dxa"/>
          </w:tcPr>
          <w:p w:rsidR="006D7CF4" w:rsidRDefault="006D7CF4">
            <w:pPr>
              <w:pStyle w:val="ConsPlusNormal"/>
              <w:jc w:val="center"/>
            </w:pPr>
            <w:r>
              <w:t>317,0</w:t>
            </w:r>
          </w:p>
        </w:tc>
        <w:tc>
          <w:tcPr>
            <w:tcW w:w="1474" w:type="dxa"/>
          </w:tcPr>
          <w:p w:rsidR="006D7CF4" w:rsidRDefault="006D7CF4">
            <w:pPr>
              <w:pStyle w:val="ConsPlusNormal"/>
              <w:jc w:val="center"/>
            </w:pPr>
            <w:r>
              <w:t>3762,8</w:t>
            </w:r>
          </w:p>
        </w:tc>
      </w:tr>
      <w:tr w:rsidR="006D7CF4">
        <w:tc>
          <w:tcPr>
            <w:tcW w:w="624" w:type="dxa"/>
            <w:vMerge w:val="restart"/>
          </w:tcPr>
          <w:p w:rsidR="006D7CF4" w:rsidRDefault="006D7CF4">
            <w:pPr>
              <w:pStyle w:val="ConsPlusNormal"/>
              <w:jc w:val="center"/>
            </w:pPr>
            <w:r>
              <w:t>11.2</w:t>
            </w:r>
          </w:p>
        </w:tc>
        <w:tc>
          <w:tcPr>
            <w:tcW w:w="2209" w:type="dxa"/>
            <w:vMerge w:val="restart"/>
          </w:tcPr>
          <w:p w:rsidR="006D7CF4" w:rsidRDefault="006D7CF4">
            <w:pPr>
              <w:pStyle w:val="ConsPlusNormal"/>
            </w:pPr>
            <w:r>
              <w:t>Подпрограмма 2</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738106,7</w:t>
            </w:r>
          </w:p>
        </w:tc>
        <w:tc>
          <w:tcPr>
            <w:tcW w:w="1459" w:type="dxa"/>
          </w:tcPr>
          <w:p w:rsidR="006D7CF4" w:rsidRDefault="006D7CF4">
            <w:pPr>
              <w:pStyle w:val="ConsPlusNormal"/>
              <w:jc w:val="center"/>
            </w:pPr>
            <w:r>
              <w:t>851135,0</w:t>
            </w:r>
          </w:p>
        </w:tc>
        <w:tc>
          <w:tcPr>
            <w:tcW w:w="1462" w:type="dxa"/>
          </w:tcPr>
          <w:p w:rsidR="006D7CF4" w:rsidRDefault="006D7CF4">
            <w:pPr>
              <w:pStyle w:val="ConsPlusNormal"/>
              <w:jc w:val="center"/>
            </w:pPr>
            <w:r>
              <w:t>864110,6</w:t>
            </w:r>
          </w:p>
        </w:tc>
        <w:tc>
          <w:tcPr>
            <w:tcW w:w="1417" w:type="dxa"/>
          </w:tcPr>
          <w:p w:rsidR="006D7CF4" w:rsidRDefault="006D7CF4">
            <w:pPr>
              <w:pStyle w:val="ConsPlusNormal"/>
              <w:jc w:val="center"/>
            </w:pPr>
            <w:r>
              <w:t>898675,0</w:t>
            </w:r>
          </w:p>
        </w:tc>
        <w:tc>
          <w:tcPr>
            <w:tcW w:w="1417" w:type="dxa"/>
          </w:tcPr>
          <w:p w:rsidR="006D7CF4" w:rsidRDefault="006D7CF4">
            <w:pPr>
              <w:pStyle w:val="ConsPlusNormal"/>
              <w:jc w:val="center"/>
            </w:pPr>
            <w:r>
              <w:t>934622,0</w:t>
            </w:r>
          </w:p>
        </w:tc>
        <w:tc>
          <w:tcPr>
            <w:tcW w:w="1449" w:type="dxa"/>
          </w:tcPr>
          <w:p w:rsidR="006D7CF4" w:rsidRDefault="006D7CF4">
            <w:pPr>
              <w:pStyle w:val="ConsPlusNormal"/>
              <w:jc w:val="center"/>
            </w:pPr>
            <w:r>
              <w:t>972006,9</w:t>
            </w:r>
          </w:p>
        </w:tc>
        <w:tc>
          <w:tcPr>
            <w:tcW w:w="1474" w:type="dxa"/>
          </w:tcPr>
          <w:p w:rsidR="006D7CF4" w:rsidRDefault="006D7CF4">
            <w:pPr>
              <w:pStyle w:val="ConsPlusNormal"/>
              <w:jc w:val="center"/>
            </w:pPr>
            <w:r>
              <w:t>5258656,3</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738106,7</w:t>
            </w:r>
          </w:p>
        </w:tc>
        <w:tc>
          <w:tcPr>
            <w:tcW w:w="1459" w:type="dxa"/>
          </w:tcPr>
          <w:p w:rsidR="006D7CF4" w:rsidRDefault="006D7CF4">
            <w:pPr>
              <w:pStyle w:val="ConsPlusNormal"/>
              <w:jc w:val="center"/>
            </w:pPr>
            <w:r>
              <w:t>851135,0</w:t>
            </w:r>
          </w:p>
        </w:tc>
        <w:tc>
          <w:tcPr>
            <w:tcW w:w="1462" w:type="dxa"/>
          </w:tcPr>
          <w:p w:rsidR="006D7CF4" w:rsidRDefault="006D7CF4">
            <w:pPr>
              <w:pStyle w:val="ConsPlusNormal"/>
              <w:jc w:val="center"/>
            </w:pPr>
            <w:r>
              <w:t>864110,6</w:t>
            </w:r>
          </w:p>
        </w:tc>
        <w:tc>
          <w:tcPr>
            <w:tcW w:w="1417" w:type="dxa"/>
          </w:tcPr>
          <w:p w:rsidR="006D7CF4" w:rsidRDefault="006D7CF4">
            <w:pPr>
              <w:pStyle w:val="ConsPlusNormal"/>
              <w:jc w:val="center"/>
            </w:pPr>
            <w:r>
              <w:t>898675,0</w:t>
            </w:r>
          </w:p>
        </w:tc>
        <w:tc>
          <w:tcPr>
            <w:tcW w:w="1417" w:type="dxa"/>
          </w:tcPr>
          <w:p w:rsidR="006D7CF4" w:rsidRDefault="006D7CF4">
            <w:pPr>
              <w:pStyle w:val="ConsPlusNormal"/>
              <w:jc w:val="center"/>
            </w:pPr>
            <w:r>
              <w:t>934622,0</w:t>
            </w:r>
          </w:p>
        </w:tc>
        <w:tc>
          <w:tcPr>
            <w:tcW w:w="1449" w:type="dxa"/>
          </w:tcPr>
          <w:p w:rsidR="006D7CF4" w:rsidRDefault="006D7CF4">
            <w:pPr>
              <w:pStyle w:val="ConsPlusNormal"/>
              <w:jc w:val="center"/>
            </w:pPr>
            <w:r>
              <w:t>972006,9</w:t>
            </w:r>
          </w:p>
        </w:tc>
        <w:tc>
          <w:tcPr>
            <w:tcW w:w="1474" w:type="dxa"/>
          </w:tcPr>
          <w:p w:rsidR="006D7CF4" w:rsidRDefault="006D7CF4">
            <w:pPr>
              <w:pStyle w:val="ConsPlusNormal"/>
              <w:jc w:val="center"/>
            </w:pPr>
            <w:r>
              <w:t>5258656,3</w:t>
            </w:r>
          </w:p>
        </w:tc>
      </w:tr>
      <w:tr w:rsidR="006D7CF4">
        <w:tc>
          <w:tcPr>
            <w:tcW w:w="624" w:type="dxa"/>
            <w:vMerge w:val="restart"/>
          </w:tcPr>
          <w:p w:rsidR="006D7CF4" w:rsidRDefault="006D7CF4">
            <w:pPr>
              <w:pStyle w:val="ConsPlusNormal"/>
              <w:jc w:val="center"/>
            </w:pPr>
            <w:r>
              <w:t>11.3</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331225,3</w:t>
            </w:r>
          </w:p>
        </w:tc>
        <w:tc>
          <w:tcPr>
            <w:tcW w:w="1459" w:type="dxa"/>
          </w:tcPr>
          <w:p w:rsidR="006D7CF4" w:rsidRDefault="006D7CF4">
            <w:pPr>
              <w:pStyle w:val="ConsPlusNormal"/>
              <w:jc w:val="center"/>
            </w:pPr>
            <w:r>
              <w:t>180556,4</w:t>
            </w:r>
          </w:p>
        </w:tc>
        <w:tc>
          <w:tcPr>
            <w:tcW w:w="1462" w:type="dxa"/>
          </w:tcPr>
          <w:p w:rsidR="006D7CF4" w:rsidRDefault="006D7CF4">
            <w:pPr>
              <w:pStyle w:val="ConsPlusNormal"/>
              <w:jc w:val="center"/>
            </w:pPr>
            <w:r>
              <w:t>147025,2</w:t>
            </w:r>
          </w:p>
        </w:tc>
        <w:tc>
          <w:tcPr>
            <w:tcW w:w="1417" w:type="dxa"/>
          </w:tcPr>
          <w:p w:rsidR="006D7CF4" w:rsidRDefault="006D7CF4">
            <w:pPr>
              <w:pStyle w:val="ConsPlusNormal"/>
              <w:jc w:val="center"/>
            </w:pPr>
            <w:r>
              <w:t>152906,2</w:t>
            </w:r>
          </w:p>
        </w:tc>
        <w:tc>
          <w:tcPr>
            <w:tcW w:w="1417" w:type="dxa"/>
          </w:tcPr>
          <w:p w:rsidR="006D7CF4" w:rsidRDefault="006D7CF4">
            <w:pPr>
              <w:pStyle w:val="ConsPlusNormal"/>
              <w:jc w:val="center"/>
            </w:pPr>
            <w:r>
              <w:t>159022,5</w:t>
            </w:r>
          </w:p>
        </w:tc>
        <w:tc>
          <w:tcPr>
            <w:tcW w:w="1449" w:type="dxa"/>
          </w:tcPr>
          <w:p w:rsidR="006D7CF4" w:rsidRDefault="006D7CF4">
            <w:pPr>
              <w:pStyle w:val="ConsPlusNormal"/>
              <w:jc w:val="center"/>
            </w:pPr>
            <w:r>
              <w:t>165383,4</w:t>
            </w:r>
          </w:p>
        </w:tc>
        <w:tc>
          <w:tcPr>
            <w:tcW w:w="1474" w:type="dxa"/>
          </w:tcPr>
          <w:p w:rsidR="006D7CF4" w:rsidRDefault="006D7CF4">
            <w:pPr>
              <w:pStyle w:val="ConsPlusNormal"/>
              <w:jc w:val="center"/>
            </w:pPr>
            <w:r>
              <w:t>1136118,9</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19381,2</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19381,2</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350606,5</w:t>
            </w:r>
          </w:p>
        </w:tc>
        <w:tc>
          <w:tcPr>
            <w:tcW w:w="1459" w:type="dxa"/>
          </w:tcPr>
          <w:p w:rsidR="006D7CF4" w:rsidRDefault="006D7CF4">
            <w:pPr>
              <w:pStyle w:val="ConsPlusNormal"/>
              <w:jc w:val="center"/>
            </w:pPr>
            <w:r>
              <w:t>180556,4</w:t>
            </w:r>
          </w:p>
        </w:tc>
        <w:tc>
          <w:tcPr>
            <w:tcW w:w="1462" w:type="dxa"/>
          </w:tcPr>
          <w:p w:rsidR="006D7CF4" w:rsidRDefault="006D7CF4">
            <w:pPr>
              <w:pStyle w:val="ConsPlusNormal"/>
              <w:jc w:val="center"/>
            </w:pPr>
            <w:r>
              <w:t>147025,2</w:t>
            </w:r>
          </w:p>
        </w:tc>
        <w:tc>
          <w:tcPr>
            <w:tcW w:w="1417" w:type="dxa"/>
          </w:tcPr>
          <w:p w:rsidR="006D7CF4" w:rsidRDefault="006D7CF4">
            <w:pPr>
              <w:pStyle w:val="ConsPlusNormal"/>
              <w:jc w:val="center"/>
            </w:pPr>
            <w:r>
              <w:t>152906,2</w:t>
            </w:r>
          </w:p>
        </w:tc>
        <w:tc>
          <w:tcPr>
            <w:tcW w:w="1417" w:type="dxa"/>
          </w:tcPr>
          <w:p w:rsidR="006D7CF4" w:rsidRDefault="006D7CF4">
            <w:pPr>
              <w:pStyle w:val="ConsPlusNormal"/>
              <w:jc w:val="center"/>
            </w:pPr>
            <w:r>
              <w:t>159022,5</w:t>
            </w:r>
          </w:p>
        </w:tc>
        <w:tc>
          <w:tcPr>
            <w:tcW w:w="1449" w:type="dxa"/>
          </w:tcPr>
          <w:p w:rsidR="006D7CF4" w:rsidRDefault="006D7CF4">
            <w:pPr>
              <w:pStyle w:val="ConsPlusNormal"/>
              <w:jc w:val="center"/>
            </w:pPr>
            <w:r>
              <w:t>165383,4</w:t>
            </w:r>
          </w:p>
        </w:tc>
        <w:tc>
          <w:tcPr>
            <w:tcW w:w="1474" w:type="dxa"/>
          </w:tcPr>
          <w:p w:rsidR="006D7CF4" w:rsidRDefault="006D7CF4">
            <w:pPr>
              <w:pStyle w:val="ConsPlusNormal"/>
              <w:jc w:val="center"/>
            </w:pPr>
            <w:r>
              <w:t>1155500,1</w:t>
            </w:r>
          </w:p>
        </w:tc>
      </w:tr>
      <w:tr w:rsidR="006D7CF4">
        <w:tc>
          <w:tcPr>
            <w:tcW w:w="624" w:type="dxa"/>
            <w:vMerge w:val="restart"/>
          </w:tcPr>
          <w:p w:rsidR="006D7CF4" w:rsidRDefault="006D7CF4">
            <w:pPr>
              <w:pStyle w:val="ConsPlusNormal"/>
              <w:jc w:val="center"/>
            </w:pPr>
            <w:r>
              <w:t>11.4</w:t>
            </w:r>
          </w:p>
        </w:tc>
        <w:tc>
          <w:tcPr>
            <w:tcW w:w="2209" w:type="dxa"/>
            <w:vMerge w:val="restart"/>
          </w:tcPr>
          <w:p w:rsidR="006D7CF4" w:rsidRDefault="006D7CF4">
            <w:pPr>
              <w:pStyle w:val="ConsPlusNormal"/>
            </w:pPr>
            <w:r>
              <w:t>Подпрограмма 7</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236232,0</w:t>
            </w:r>
          </w:p>
        </w:tc>
        <w:tc>
          <w:tcPr>
            <w:tcW w:w="1474" w:type="dxa"/>
          </w:tcPr>
          <w:p w:rsidR="006D7CF4" w:rsidRDefault="006D7CF4">
            <w:pPr>
              <w:pStyle w:val="ConsPlusNormal"/>
              <w:jc w:val="center"/>
            </w:pPr>
            <w:r>
              <w:t>236232,0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236232,0</w:t>
            </w:r>
          </w:p>
        </w:tc>
        <w:tc>
          <w:tcPr>
            <w:tcW w:w="1474" w:type="dxa"/>
          </w:tcPr>
          <w:p w:rsidR="006D7CF4" w:rsidRDefault="006D7CF4">
            <w:pPr>
              <w:pStyle w:val="ConsPlusNormal"/>
              <w:jc w:val="center"/>
            </w:pPr>
            <w:r>
              <w:t>236232,0</w:t>
            </w:r>
          </w:p>
        </w:tc>
      </w:tr>
      <w:tr w:rsidR="006D7CF4">
        <w:tc>
          <w:tcPr>
            <w:tcW w:w="624" w:type="dxa"/>
            <w:vMerge w:val="restart"/>
            <w:tcBorders>
              <w:bottom w:val="nil"/>
            </w:tcBorders>
          </w:tcPr>
          <w:p w:rsidR="006D7CF4" w:rsidRDefault="006D7CF4">
            <w:pPr>
              <w:pStyle w:val="ConsPlusNormal"/>
              <w:jc w:val="center"/>
            </w:pPr>
            <w:r>
              <w:t>12</w:t>
            </w:r>
          </w:p>
        </w:tc>
        <w:tc>
          <w:tcPr>
            <w:tcW w:w="2209" w:type="dxa"/>
            <w:vMerge w:val="restart"/>
            <w:tcBorders>
              <w:bottom w:val="nil"/>
            </w:tcBorders>
          </w:tcPr>
          <w:p w:rsidR="006D7CF4" w:rsidRDefault="006D7CF4">
            <w:pPr>
              <w:pStyle w:val="ConsPlusNormal"/>
            </w:pPr>
            <w:r>
              <w:t xml:space="preserve">Администрация Московского района </w:t>
            </w:r>
            <w:r>
              <w:lastRenderedPageBreak/>
              <w:t>Санкт-Петербурга</w:t>
            </w:r>
          </w:p>
        </w:tc>
        <w:tc>
          <w:tcPr>
            <w:tcW w:w="1531" w:type="dxa"/>
          </w:tcPr>
          <w:p w:rsidR="006D7CF4" w:rsidRDefault="006D7CF4">
            <w:pPr>
              <w:pStyle w:val="ConsPlusNormal"/>
            </w:pPr>
            <w:r>
              <w:lastRenderedPageBreak/>
              <w:t>Бюджет Санкт-</w:t>
            </w:r>
            <w:r>
              <w:lastRenderedPageBreak/>
              <w:t>Петербурга</w:t>
            </w:r>
          </w:p>
        </w:tc>
        <w:tc>
          <w:tcPr>
            <w:tcW w:w="1417" w:type="dxa"/>
          </w:tcPr>
          <w:p w:rsidR="006D7CF4" w:rsidRDefault="006D7CF4">
            <w:pPr>
              <w:pStyle w:val="ConsPlusNormal"/>
              <w:jc w:val="center"/>
            </w:pPr>
            <w:r>
              <w:lastRenderedPageBreak/>
              <w:t>1053681,3</w:t>
            </w:r>
          </w:p>
        </w:tc>
        <w:tc>
          <w:tcPr>
            <w:tcW w:w="1459" w:type="dxa"/>
          </w:tcPr>
          <w:p w:rsidR="006D7CF4" w:rsidRDefault="006D7CF4">
            <w:pPr>
              <w:pStyle w:val="ConsPlusNormal"/>
              <w:jc w:val="center"/>
            </w:pPr>
            <w:r>
              <w:t>869877,1</w:t>
            </w:r>
          </w:p>
        </w:tc>
        <w:tc>
          <w:tcPr>
            <w:tcW w:w="1462" w:type="dxa"/>
          </w:tcPr>
          <w:p w:rsidR="006D7CF4" w:rsidRDefault="006D7CF4">
            <w:pPr>
              <w:pStyle w:val="ConsPlusNormal"/>
              <w:jc w:val="center"/>
            </w:pPr>
            <w:r>
              <w:t>902144,6</w:t>
            </w:r>
          </w:p>
        </w:tc>
        <w:tc>
          <w:tcPr>
            <w:tcW w:w="1417" w:type="dxa"/>
          </w:tcPr>
          <w:p w:rsidR="006D7CF4" w:rsidRDefault="006D7CF4">
            <w:pPr>
              <w:pStyle w:val="ConsPlusNormal"/>
              <w:jc w:val="center"/>
            </w:pPr>
            <w:r>
              <w:t>938230,4</w:t>
            </w:r>
          </w:p>
        </w:tc>
        <w:tc>
          <w:tcPr>
            <w:tcW w:w="1417" w:type="dxa"/>
          </w:tcPr>
          <w:p w:rsidR="006D7CF4" w:rsidRDefault="006D7CF4">
            <w:pPr>
              <w:pStyle w:val="ConsPlusNormal"/>
              <w:jc w:val="center"/>
            </w:pPr>
            <w:r>
              <w:t>975759,6</w:t>
            </w:r>
          </w:p>
        </w:tc>
        <w:tc>
          <w:tcPr>
            <w:tcW w:w="1449" w:type="dxa"/>
          </w:tcPr>
          <w:p w:rsidR="006D7CF4" w:rsidRDefault="006D7CF4">
            <w:pPr>
              <w:pStyle w:val="ConsPlusNormal"/>
              <w:jc w:val="center"/>
            </w:pPr>
            <w:r>
              <w:t>1014790,0</w:t>
            </w:r>
          </w:p>
        </w:tc>
        <w:tc>
          <w:tcPr>
            <w:tcW w:w="1474" w:type="dxa"/>
          </w:tcPr>
          <w:p w:rsidR="006D7CF4" w:rsidRDefault="006D7CF4">
            <w:pPr>
              <w:pStyle w:val="ConsPlusNormal"/>
              <w:jc w:val="center"/>
            </w:pPr>
            <w:r>
              <w:t>5754483,0</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102038,5</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102038,5</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1155719,8</w:t>
            </w:r>
          </w:p>
        </w:tc>
        <w:tc>
          <w:tcPr>
            <w:tcW w:w="1459" w:type="dxa"/>
            <w:tcBorders>
              <w:bottom w:val="nil"/>
            </w:tcBorders>
          </w:tcPr>
          <w:p w:rsidR="006D7CF4" w:rsidRDefault="006D7CF4">
            <w:pPr>
              <w:pStyle w:val="ConsPlusNormal"/>
              <w:jc w:val="center"/>
            </w:pPr>
            <w:r>
              <w:t>869877,1</w:t>
            </w:r>
          </w:p>
        </w:tc>
        <w:tc>
          <w:tcPr>
            <w:tcW w:w="1462" w:type="dxa"/>
            <w:tcBorders>
              <w:bottom w:val="nil"/>
            </w:tcBorders>
          </w:tcPr>
          <w:p w:rsidR="006D7CF4" w:rsidRDefault="006D7CF4">
            <w:pPr>
              <w:pStyle w:val="ConsPlusNormal"/>
              <w:jc w:val="center"/>
            </w:pPr>
            <w:r>
              <w:t>902144,6</w:t>
            </w:r>
          </w:p>
        </w:tc>
        <w:tc>
          <w:tcPr>
            <w:tcW w:w="1417" w:type="dxa"/>
            <w:tcBorders>
              <w:bottom w:val="nil"/>
            </w:tcBorders>
          </w:tcPr>
          <w:p w:rsidR="006D7CF4" w:rsidRDefault="006D7CF4">
            <w:pPr>
              <w:pStyle w:val="ConsPlusNormal"/>
              <w:jc w:val="center"/>
            </w:pPr>
            <w:r>
              <w:t>938230,4</w:t>
            </w:r>
          </w:p>
        </w:tc>
        <w:tc>
          <w:tcPr>
            <w:tcW w:w="1417" w:type="dxa"/>
            <w:tcBorders>
              <w:bottom w:val="nil"/>
            </w:tcBorders>
          </w:tcPr>
          <w:p w:rsidR="006D7CF4" w:rsidRDefault="006D7CF4">
            <w:pPr>
              <w:pStyle w:val="ConsPlusNormal"/>
              <w:jc w:val="center"/>
            </w:pPr>
            <w:r>
              <w:t>975759,6</w:t>
            </w:r>
          </w:p>
        </w:tc>
        <w:tc>
          <w:tcPr>
            <w:tcW w:w="1449" w:type="dxa"/>
            <w:tcBorders>
              <w:bottom w:val="nil"/>
            </w:tcBorders>
          </w:tcPr>
          <w:p w:rsidR="006D7CF4" w:rsidRDefault="006D7CF4">
            <w:pPr>
              <w:pStyle w:val="ConsPlusNormal"/>
              <w:jc w:val="center"/>
            </w:pPr>
            <w:r>
              <w:t>1014790,0</w:t>
            </w:r>
          </w:p>
        </w:tc>
        <w:tc>
          <w:tcPr>
            <w:tcW w:w="1474" w:type="dxa"/>
            <w:tcBorders>
              <w:bottom w:val="nil"/>
            </w:tcBorders>
          </w:tcPr>
          <w:p w:rsidR="006D7CF4" w:rsidRDefault="006D7CF4">
            <w:pPr>
              <w:pStyle w:val="ConsPlusNormal"/>
              <w:jc w:val="center"/>
            </w:pPr>
            <w:r>
              <w:t>5856521,5</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12 в ред. </w:t>
            </w:r>
            <w:hyperlink r:id="rId83">
              <w:r>
                <w:rPr>
                  <w:color w:val="0000FF"/>
                </w:rPr>
                <w:t>Постановления</w:t>
              </w:r>
            </w:hyperlink>
            <w:r>
              <w:t xml:space="preserve"> Правительства Санкт-Петербурга от 25.11.2022 N 1057)</w:t>
            </w:r>
          </w:p>
        </w:tc>
      </w:tr>
      <w:tr w:rsidR="006D7CF4">
        <w:tc>
          <w:tcPr>
            <w:tcW w:w="624" w:type="dxa"/>
            <w:vMerge w:val="restart"/>
            <w:tcBorders>
              <w:bottom w:val="nil"/>
            </w:tcBorders>
          </w:tcPr>
          <w:p w:rsidR="006D7CF4" w:rsidRDefault="006D7CF4">
            <w:pPr>
              <w:pStyle w:val="ConsPlusNormal"/>
              <w:jc w:val="center"/>
            </w:pPr>
            <w:r>
              <w:t>12.1</w:t>
            </w:r>
          </w:p>
        </w:tc>
        <w:tc>
          <w:tcPr>
            <w:tcW w:w="2209" w:type="dxa"/>
            <w:vMerge w:val="restart"/>
            <w:tcBorders>
              <w:bottom w:val="nil"/>
            </w:tcBorders>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747637,3</w:t>
            </w:r>
          </w:p>
        </w:tc>
        <w:tc>
          <w:tcPr>
            <w:tcW w:w="1459" w:type="dxa"/>
          </w:tcPr>
          <w:p w:rsidR="006D7CF4" w:rsidRDefault="006D7CF4">
            <w:pPr>
              <w:pStyle w:val="ConsPlusNormal"/>
              <w:jc w:val="center"/>
            </w:pPr>
            <w:r>
              <w:t>753677,0</w:t>
            </w:r>
          </w:p>
        </w:tc>
        <w:tc>
          <w:tcPr>
            <w:tcW w:w="1462" w:type="dxa"/>
          </w:tcPr>
          <w:p w:rsidR="006D7CF4" w:rsidRDefault="006D7CF4">
            <w:pPr>
              <w:pStyle w:val="ConsPlusNormal"/>
              <w:jc w:val="center"/>
            </w:pPr>
            <w:r>
              <w:t>784517,0</w:t>
            </w:r>
          </w:p>
        </w:tc>
        <w:tc>
          <w:tcPr>
            <w:tcW w:w="1417" w:type="dxa"/>
          </w:tcPr>
          <w:p w:rsidR="006D7CF4" w:rsidRDefault="006D7CF4">
            <w:pPr>
              <w:pStyle w:val="ConsPlusNormal"/>
              <w:jc w:val="center"/>
            </w:pPr>
            <w:r>
              <w:t>815897,7</w:t>
            </w:r>
          </w:p>
        </w:tc>
        <w:tc>
          <w:tcPr>
            <w:tcW w:w="1417" w:type="dxa"/>
          </w:tcPr>
          <w:p w:rsidR="006D7CF4" w:rsidRDefault="006D7CF4">
            <w:pPr>
              <w:pStyle w:val="ConsPlusNormal"/>
              <w:jc w:val="center"/>
            </w:pPr>
            <w:r>
              <w:t>848533,6</w:t>
            </w:r>
          </w:p>
        </w:tc>
        <w:tc>
          <w:tcPr>
            <w:tcW w:w="1449" w:type="dxa"/>
          </w:tcPr>
          <w:p w:rsidR="006D7CF4" w:rsidRDefault="006D7CF4">
            <w:pPr>
              <w:pStyle w:val="ConsPlusNormal"/>
              <w:jc w:val="center"/>
            </w:pPr>
            <w:r>
              <w:t>882474,9</w:t>
            </w:r>
          </w:p>
        </w:tc>
        <w:tc>
          <w:tcPr>
            <w:tcW w:w="1474" w:type="dxa"/>
          </w:tcPr>
          <w:p w:rsidR="006D7CF4" w:rsidRDefault="006D7CF4">
            <w:pPr>
              <w:pStyle w:val="ConsPlusNormal"/>
              <w:jc w:val="center"/>
            </w:pPr>
            <w:r>
              <w:t>4832737,5</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11673,8</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11673,8</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759311,1</w:t>
            </w:r>
          </w:p>
        </w:tc>
        <w:tc>
          <w:tcPr>
            <w:tcW w:w="1459" w:type="dxa"/>
            <w:tcBorders>
              <w:bottom w:val="nil"/>
            </w:tcBorders>
          </w:tcPr>
          <w:p w:rsidR="006D7CF4" w:rsidRDefault="006D7CF4">
            <w:pPr>
              <w:pStyle w:val="ConsPlusNormal"/>
              <w:jc w:val="center"/>
            </w:pPr>
            <w:r>
              <w:t>753677,0</w:t>
            </w:r>
          </w:p>
        </w:tc>
        <w:tc>
          <w:tcPr>
            <w:tcW w:w="1462" w:type="dxa"/>
            <w:tcBorders>
              <w:bottom w:val="nil"/>
            </w:tcBorders>
          </w:tcPr>
          <w:p w:rsidR="006D7CF4" w:rsidRDefault="006D7CF4">
            <w:pPr>
              <w:pStyle w:val="ConsPlusNormal"/>
              <w:jc w:val="center"/>
            </w:pPr>
            <w:r>
              <w:t>784517,0</w:t>
            </w:r>
          </w:p>
        </w:tc>
        <w:tc>
          <w:tcPr>
            <w:tcW w:w="1417" w:type="dxa"/>
            <w:tcBorders>
              <w:bottom w:val="nil"/>
            </w:tcBorders>
          </w:tcPr>
          <w:p w:rsidR="006D7CF4" w:rsidRDefault="006D7CF4">
            <w:pPr>
              <w:pStyle w:val="ConsPlusNormal"/>
              <w:jc w:val="center"/>
            </w:pPr>
            <w:r>
              <w:t>815897,7</w:t>
            </w:r>
          </w:p>
        </w:tc>
        <w:tc>
          <w:tcPr>
            <w:tcW w:w="1417" w:type="dxa"/>
            <w:tcBorders>
              <w:bottom w:val="nil"/>
            </w:tcBorders>
          </w:tcPr>
          <w:p w:rsidR="006D7CF4" w:rsidRDefault="006D7CF4">
            <w:pPr>
              <w:pStyle w:val="ConsPlusNormal"/>
              <w:jc w:val="center"/>
            </w:pPr>
            <w:r>
              <w:t>848533,6</w:t>
            </w:r>
          </w:p>
        </w:tc>
        <w:tc>
          <w:tcPr>
            <w:tcW w:w="1449" w:type="dxa"/>
            <w:tcBorders>
              <w:bottom w:val="nil"/>
            </w:tcBorders>
          </w:tcPr>
          <w:p w:rsidR="006D7CF4" w:rsidRDefault="006D7CF4">
            <w:pPr>
              <w:pStyle w:val="ConsPlusNormal"/>
              <w:jc w:val="center"/>
            </w:pPr>
            <w:r>
              <w:t>882474,9</w:t>
            </w:r>
          </w:p>
        </w:tc>
        <w:tc>
          <w:tcPr>
            <w:tcW w:w="1474" w:type="dxa"/>
            <w:tcBorders>
              <w:bottom w:val="nil"/>
            </w:tcBorders>
          </w:tcPr>
          <w:p w:rsidR="006D7CF4" w:rsidRDefault="006D7CF4">
            <w:pPr>
              <w:pStyle w:val="ConsPlusNormal"/>
              <w:jc w:val="center"/>
            </w:pPr>
            <w:r>
              <w:t>4844411,3</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12.1 в ред. </w:t>
            </w:r>
            <w:hyperlink r:id="rId84">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t>12.2</w:t>
            </w:r>
          </w:p>
        </w:tc>
        <w:tc>
          <w:tcPr>
            <w:tcW w:w="2209" w:type="dxa"/>
            <w:vMerge w:val="restart"/>
          </w:tcPr>
          <w:p w:rsidR="006D7CF4" w:rsidRDefault="006D7CF4">
            <w:pPr>
              <w:pStyle w:val="ConsPlusNormal"/>
            </w:pPr>
            <w:r>
              <w:t>Подпрограмма 2</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108659,5</w:t>
            </w:r>
          </w:p>
        </w:tc>
        <w:tc>
          <w:tcPr>
            <w:tcW w:w="1459" w:type="dxa"/>
          </w:tcPr>
          <w:p w:rsidR="006D7CF4" w:rsidRDefault="006D7CF4">
            <w:pPr>
              <w:pStyle w:val="ConsPlusNormal"/>
              <w:jc w:val="center"/>
            </w:pPr>
            <w:r>
              <w:t>113200,1</w:t>
            </w:r>
          </w:p>
        </w:tc>
        <w:tc>
          <w:tcPr>
            <w:tcW w:w="1462" w:type="dxa"/>
          </w:tcPr>
          <w:p w:rsidR="006D7CF4" w:rsidRDefault="006D7CF4">
            <w:pPr>
              <w:pStyle w:val="ConsPlusNormal"/>
              <w:jc w:val="center"/>
            </w:pPr>
            <w:r>
              <w:t>117627,6</w:t>
            </w:r>
          </w:p>
        </w:tc>
        <w:tc>
          <w:tcPr>
            <w:tcW w:w="1417" w:type="dxa"/>
          </w:tcPr>
          <w:p w:rsidR="006D7CF4" w:rsidRDefault="006D7CF4">
            <w:pPr>
              <w:pStyle w:val="ConsPlusNormal"/>
              <w:jc w:val="center"/>
            </w:pPr>
            <w:r>
              <w:t>122332,7</w:t>
            </w:r>
          </w:p>
        </w:tc>
        <w:tc>
          <w:tcPr>
            <w:tcW w:w="1417" w:type="dxa"/>
          </w:tcPr>
          <w:p w:rsidR="006D7CF4" w:rsidRDefault="006D7CF4">
            <w:pPr>
              <w:pStyle w:val="ConsPlusNormal"/>
              <w:jc w:val="center"/>
            </w:pPr>
            <w:r>
              <w:t>127226,0</w:t>
            </w:r>
          </w:p>
        </w:tc>
        <w:tc>
          <w:tcPr>
            <w:tcW w:w="1449" w:type="dxa"/>
          </w:tcPr>
          <w:p w:rsidR="006D7CF4" w:rsidRDefault="006D7CF4">
            <w:pPr>
              <w:pStyle w:val="ConsPlusNormal"/>
              <w:jc w:val="center"/>
            </w:pPr>
            <w:r>
              <w:t>132315,1</w:t>
            </w:r>
          </w:p>
        </w:tc>
        <w:tc>
          <w:tcPr>
            <w:tcW w:w="1474" w:type="dxa"/>
          </w:tcPr>
          <w:p w:rsidR="006D7CF4" w:rsidRDefault="006D7CF4">
            <w:pPr>
              <w:pStyle w:val="ConsPlusNormal"/>
              <w:jc w:val="center"/>
            </w:pPr>
            <w:r>
              <w:t>721361,0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108659,5</w:t>
            </w:r>
          </w:p>
        </w:tc>
        <w:tc>
          <w:tcPr>
            <w:tcW w:w="1459" w:type="dxa"/>
          </w:tcPr>
          <w:p w:rsidR="006D7CF4" w:rsidRDefault="006D7CF4">
            <w:pPr>
              <w:pStyle w:val="ConsPlusNormal"/>
              <w:jc w:val="center"/>
            </w:pPr>
            <w:r>
              <w:t>113200,1</w:t>
            </w:r>
          </w:p>
        </w:tc>
        <w:tc>
          <w:tcPr>
            <w:tcW w:w="1462" w:type="dxa"/>
          </w:tcPr>
          <w:p w:rsidR="006D7CF4" w:rsidRDefault="006D7CF4">
            <w:pPr>
              <w:pStyle w:val="ConsPlusNormal"/>
              <w:jc w:val="center"/>
            </w:pPr>
            <w:r>
              <w:t>117627,6</w:t>
            </w:r>
          </w:p>
        </w:tc>
        <w:tc>
          <w:tcPr>
            <w:tcW w:w="1417" w:type="dxa"/>
          </w:tcPr>
          <w:p w:rsidR="006D7CF4" w:rsidRDefault="006D7CF4">
            <w:pPr>
              <w:pStyle w:val="ConsPlusNormal"/>
              <w:jc w:val="center"/>
            </w:pPr>
            <w:r>
              <w:t>122332,7</w:t>
            </w:r>
          </w:p>
        </w:tc>
        <w:tc>
          <w:tcPr>
            <w:tcW w:w="1417" w:type="dxa"/>
          </w:tcPr>
          <w:p w:rsidR="006D7CF4" w:rsidRDefault="006D7CF4">
            <w:pPr>
              <w:pStyle w:val="ConsPlusNormal"/>
              <w:jc w:val="center"/>
            </w:pPr>
            <w:r>
              <w:t>127226,0</w:t>
            </w:r>
          </w:p>
        </w:tc>
        <w:tc>
          <w:tcPr>
            <w:tcW w:w="1449" w:type="dxa"/>
          </w:tcPr>
          <w:p w:rsidR="006D7CF4" w:rsidRDefault="006D7CF4">
            <w:pPr>
              <w:pStyle w:val="ConsPlusNormal"/>
              <w:jc w:val="center"/>
            </w:pPr>
            <w:r>
              <w:t>132315,1</w:t>
            </w:r>
          </w:p>
        </w:tc>
        <w:tc>
          <w:tcPr>
            <w:tcW w:w="1474" w:type="dxa"/>
          </w:tcPr>
          <w:p w:rsidR="006D7CF4" w:rsidRDefault="006D7CF4">
            <w:pPr>
              <w:pStyle w:val="ConsPlusNormal"/>
              <w:jc w:val="center"/>
            </w:pPr>
            <w:r>
              <w:t>721361,0</w:t>
            </w:r>
          </w:p>
        </w:tc>
      </w:tr>
      <w:tr w:rsidR="006D7CF4">
        <w:tc>
          <w:tcPr>
            <w:tcW w:w="624" w:type="dxa"/>
            <w:vMerge w:val="restart"/>
          </w:tcPr>
          <w:p w:rsidR="006D7CF4" w:rsidRDefault="006D7CF4">
            <w:pPr>
              <w:pStyle w:val="ConsPlusNormal"/>
              <w:jc w:val="center"/>
            </w:pPr>
            <w:r>
              <w:t>12.3</w:t>
            </w:r>
          </w:p>
        </w:tc>
        <w:tc>
          <w:tcPr>
            <w:tcW w:w="2209" w:type="dxa"/>
            <w:vMerge w:val="restart"/>
          </w:tcPr>
          <w:p w:rsidR="006D7CF4" w:rsidRDefault="006D7CF4">
            <w:pPr>
              <w:pStyle w:val="ConsPlusNormal"/>
            </w:pPr>
            <w:r>
              <w:t>Подпрограмма 4</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w:t>
            </w:r>
          </w:p>
        </w:tc>
      </w:tr>
      <w:tr w:rsidR="006D7CF4">
        <w:tc>
          <w:tcPr>
            <w:tcW w:w="624" w:type="dxa"/>
            <w:vMerge w:val="restart"/>
          </w:tcPr>
          <w:p w:rsidR="006D7CF4" w:rsidRDefault="006D7CF4">
            <w:pPr>
              <w:pStyle w:val="ConsPlusNormal"/>
              <w:jc w:val="center"/>
            </w:pPr>
            <w:r>
              <w:t>12.4</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193879,0</w:t>
            </w:r>
          </w:p>
        </w:tc>
        <w:tc>
          <w:tcPr>
            <w:tcW w:w="1459" w:type="dxa"/>
          </w:tcPr>
          <w:p w:rsidR="006D7CF4" w:rsidRDefault="006D7CF4">
            <w:pPr>
              <w:pStyle w:val="ConsPlusNormal"/>
              <w:jc w:val="center"/>
            </w:pPr>
            <w:r>
              <w:t>3000,0</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196879,0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93870,2</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93870,2</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287749,2</w:t>
            </w:r>
          </w:p>
        </w:tc>
        <w:tc>
          <w:tcPr>
            <w:tcW w:w="1459" w:type="dxa"/>
          </w:tcPr>
          <w:p w:rsidR="006D7CF4" w:rsidRDefault="006D7CF4">
            <w:pPr>
              <w:pStyle w:val="ConsPlusNormal"/>
              <w:jc w:val="center"/>
            </w:pPr>
            <w:r>
              <w:t>3000,0</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290749,2</w:t>
            </w:r>
          </w:p>
        </w:tc>
      </w:tr>
      <w:tr w:rsidR="006D7CF4">
        <w:tc>
          <w:tcPr>
            <w:tcW w:w="624" w:type="dxa"/>
            <w:vMerge w:val="restart"/>
            <w:tcBorders>
              <w:bottom w:val="nil"/>
            </w:tcBorders>
          </w:tcPr>
          <w:p w:rsidR="006D7CF4" w:rsidRDefault="006D7CF4">
            <w:pPr>
              <w:pStyle w:val="ConsPlusNormal"/>
              <w:jc w:val="center"/>
            </w:pPr>
            <w:r>
              <w:t>13</w:t>
            </w:r>
          </w:p>
        </w:tc>
        <w:tc>
          <w:tcPr>
            <w:tcW w:w="2209" w:type="dxa"/>
            <w:vMerge w:val="restart"/>
            <w:tcBorders>
              <w:bottom w:val="nil"/>
            </w:tcBorders>
          </w:tcPr>
          <w:p w:rsidR="006D7CF4" w:rsidRDefault="006D7CF4">
            <w:pPr>
              <w:pStyle w:val="ConsPlusNormal"/>
            </w:pPr>
            <w:r>
              <w:t>Администрация Невского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1739252,4</w:t>
            </w:r>
          </w:p>
        </w:tc>
        <w:tc>
          <w:tcPr>
            <w:tcW w:w="1459" w:type="dxa"/>
          </w:tcPr>
          <w:p w:rsidR="006D7CF4" w:rsidRDefault="006D7CF4">
            <w:pPr>
              <w:pStyle w:val="ConsPlusNormal"/>
              <w:jc w:val="center"/>
            </w:pPr>
            <w:r>
              <w:t>801081,3</w:t>
            </w:r>
          </w:p>
        </w:tc>
        <w:tc>
          <w:tcPr>
            <w:tcW w:w="1462" w:type="dxa"/>
          </w:tcPr>
          <w:p w:rsidR="006D7CF4" w:rsidRDefault="006D7CF4">
            <w:pPr>
              <w:pStyle w:val="ConsPlusNormal"/>
              <w:jc w:val="center"/>
            </w:pPr>
            <w:r>
              <w:t>833925,6</w:t>
            </w:r>
          </w:p>
        </w:tc>
        <w:tc>
          <w:tcPr>
            <w:tcW w:w="1417" w:type="dxa"/>
          </w:tcPr>
          <w:p w:rsidR="006D7CF4" w:rsidRDefault="006D7CF4">
            <w:pPr>
              <w:pStyle w:val="ConsPlusNormal"/>
              <w:jc w:val="center"/>
            </w:pPr>
            <w:r>
              <w:t>867282,6</w:t>
            </w:r>
          </w:p>
        </w:tc>
        <w:tc>
          <w:tcPr>
            <w:tcW w:w="1417" w:type="dxa"/>
          </w:tcPr>
          <w:p w:rsidR="006D7CF4" w:rsidRDefault="006D7CF4">
            <w:pPr>
              <w:pStyle w:val="ConsPlusNormal"/>
              <w:jc w:val="center"/>
            </w:pPr>
            <w:r>
              <w:t>901973,9</w:t>
            </w:r>
          </w:p>
        </w:tc>
        <w:tc>
          <w:tcPr>
            <w:tcW w:w="1449" w:type="dxa"/>
          </w:tcPr>
          <w:p w:rsidR="006D7CF4" w:rsidRDefault="006D7CF4">
            <w:pPr>
              <w:pStyle w:val="ConsPlusNormal"/>
              <w:jc w:val="center"/>
            </w:pPr>
            <w:r>
              <w:t>61366,5</w:t>
            </w:r>
          </w:p>
        </w:tc>
        <w:tc>
          <w:tcPr>
            <w:tcW w:w="1474" w:type="dxa"/>
          </w:tcPr>
          <w:p w:rsidR="006D7CF4" w:rsidRDefault="006D7CF4">
            <w:pPr>
              <w:pStyle w:val="ConsPlusNormal"/>
              <w:jc w:val="center"/>
            </w:pPr>
            <w:r>
              <w:t>5204882,4</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257664,9</w:t>
            </w:r>
          </w:p>
        </w:tc>
        <w:tc>
          <w:tcPr>
            <w:tcW w:w="1459" w:type="dxa"/>
          </w:tcPr>
          <w:p w:rsidR="006D7CF4" w:rsidRDefault="006D7CF4">
            <w:pPr>
              <w:pStyle w:val="ConsPlusNormal"/>
              <w:jc w:val="center"/>
            </w:pPr>
            <w:r>
              <w:t>125,5</w:t>
            </w:r>
          </w:p>
        </w:tc>
        <w:tc>
          <w:tcPr>
            <w:tcW w:w="1462" w:type="dxa"/>
          </w:tcPr>
          <w:p w:rsidR="006D7CF4" w:rsidRDefault="006D7CF4">
            <w:pPr>
              <w:pStyle w:val="ConsPlusNormal"/>
              <w:jc w:val="center"/>
            </w:pPr>
            <w:r>
              <w:t>125,5</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257915,9</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1996917,3</w:t>
            </w:r>
          </w:p>
        </w:tc>
        <w:tc>
          <w:tcPr>
            <w:tcW w:w="1459" w:type="dxa"/>
            <w:tcBorders>
              <w:bottom w:val="nil"/>
            </w:tcBorders>
          </w:tcPr>
          <w:p w:rsidR="006D7CF4" w:rsidRDefault="006D7CF4">
            <w:pPr>
              <w:pStyle w:val="ConsPlusNormal"/>
              <w:jc w:val="center"/>
            </w:pPr>
            <w:r>
              <w:t>801206,8</w:t>
            </w:r>
          </w:p>
        </w:tc>
        <w:tc>
          <w:tcPr>
            <w:tcW w:w="1462" w:type="dxa"/>
            <w:tcBorders>
              <w:bottom w:val="nil"/>
            </w:tcBorders>
          </w:tcPr>
          <w:p w:rsidR="006D7CF4" w:rsidRDefault="006D7CF4">
            <w:pPr>
              <w:pStyle w:val="ConsPlusNormal"/>
              <w:jc w:val="center"/>
            </w:pPr>
            <w:r>
              <w:t>834051,1</w:t>
            </w:r>
          </w:p>
        </w:tc>
        <w:tc>
          <w:tcPr>
            <w:tcW w:w="1417" w:type="dxa"/>
            <w:tcBorders>
              <w:bottom w:val="nil"/>
            </w:tcBorders>
          </w:tcPr>
          <w:p w:rsidR="006D7CF4" w:rsidRDefault="006D7CF4">
            <w:pPr>
              <w:pStyle w:val="ConsPlusNormal"/>
              <w:jc w:val="center"/>
            </w:pPr>
            <w:r>
              <w:t>867282,6</w:t>
            </w:r>
          </w:p>
        </w:tc>
        <w:tc>
          <w:tcPr>
            <w:tcW w:w="1417" w:type="dxa"/>
            <w:tcBorders>
              <w:bottom w:val="nil"/>
            </w:tcBorders>
          </w:tcPr>
          <w:p w:rsidR="006D7CF4" w:rsidRDefault="006D7CF4">
            <w:pPr>
              <w:pStyle w:val="ConsPlusNormal"/>
              <w:jc w:val="center"/>
            </w:pPr>
            <w:r>
              <w:t>901973,9</w:t>
            </w:r>
          </w:p>
        </w:tc>
        <w:tc>
          <w:tcPr>
            <w:tcW w:w="1449" w:type="dxa"/>
            <w:tcBorders>
              <w:bottom w:val="nil"/>
            </w:tcBorders>
          </w:tcPr>
          <w:p w:rsidR="006D7CF4" w:rsidRDefault="006D7CF4">
            <w:pPr>
              <w:pStyle w:val="ConsPlusNormal"/>
              <w:jc w:val="center"/>
            </w:pPr>
            <w:r>
              <w:t>61366,5</w:t>
            </w:r>
          </w:p>
        </w:tc>
        <w:tc>
          <w:tcPr>
            <w:tcW w:w="1474" w:type="dxa"/>
            <w:tcBorders>
              <w:bottom w:val="nil"/>
            </w:tcBorders>
          </w:tcPr>
          <w:p w:rsidR="006D7CF4" w:rsidRDefault="006D7CF4">
            <w:pPr>
              <w:pStyle w:val="ConsPlusNormal"/>
              <w:jc w:val="center"/>
            </w:pPr>
            <w:r>
              <w:t>5462798,3</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13 в ред. </w:t>
            </w:r>
            <w:hyperlink r:id="rId85">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t>13.1</w:t>
            </w:r>
          </w:p>
        </w:tc>
        <w:tc>
          <w:tcPr>
            <w:tcW w:w="2209" w:type="dxa"/>
            <w:vMerge w:val="restart"/>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719188,5</w:t>
            </w:r>
          </w:p>
        </w:tc>
        <w:tc>
          <w:tcPr>
            <w:tcW w:w="1459" w:type="dxa"/>
          </w:tcPr>
          <w:p w:rsidR="006D7CF4" w:rsidRDefault="006D7CF4">
            <w:pPr>
              <w:pStyle w:val="ConsPlusNormal"/>
              <w:jc w:val="center"/>
            </w:pPr>
            <w:r>
              <w:t>748675,3</w:t>
            </w:r>
          </w:p>
        </w:tc>
        <w:tc>
          <w:tcPr>
            <w:tcW w:w="1462" w:type="dxa"/>
          </w:tcPr>
          <w:p w:rsidR="006D7CF4" w:rsidRDefault="006D7CF4">
            <w:pPr>
              <w:pStyle w:val="ConsPlusNormal"/>
              <w:jc w:val="center"/>
            </w:pPr>
            <w:r>
              <w:t>779371,0</w:t>
            </w:r>
          </w:p>
        </w:tc>
        <w:tc>
          <w:tcPr>
            <w:tcW w:w="1417" w:type="dxa"/>
          </w:tcPr>
          <w:p w:rsidR="006D7CF4" w:rsidRDefault="006D7CF4">
            <w:pPr>
              <w:pStyle w:val="ConsPlusNormal"/>
              <w:jc w:val="center"/>
            </w:pPr>
            <w:r>
              <w:t>810545,8</w:t>
            </w:r>
          </w:p>
        </w:tc>
        <w:tc>
          <w:tcPr>
            <w:tcW w:w="1417" w:type="dxa"/>
          </w:tcPr>
          <w:p w:rsidR="006D7CF4" w:rsidRDefault="006D7CF4">
            <w:pPr>
              <w:pStyle w:val="ConsPlusNormal"/>
              <w:jc w:val="center"/>
            </w:pPr>
            <w:r>
              <w:t>842967,7</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3900748,3</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3796,5</w:t>
            </w:r>
          </w:p>
        </w:tc>
        <w:tc>
          <w:tcPr>
            <w:tcW w:w="1459" w:type="dxa"/>
          </w:tcPr>
          <w:p w:rsidR="006D7CF4" w:rsidRDefault="006D7CF4">
            <w:pPr>
              <w:pStyle w:val="ConsPlusNormal"/>
              <w:jc w:val="center"/>
            </w:pPr>
            <w:r>
              <w:t>125,5</w:t>
            </w:r>
          </w:p>
        </w:tc>
        <w:tc>
          <w:tcPr>
            <w:tcW w:w="1462" w:type="dxa"/>
          </w:tcPr>
          <w:p w:rsidR="006D7CF4" w:rsidRDefault="006D7CF4">
            <w:pPr>
              <w:pStyle w:val="ConsPlusNormal"/>
              <w:jc w:val="center"/>
            </w:pPr>
            <w:r>
              <w:t>125,5</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4047,5</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722985,0</w:t>
            </w:r>
          </w:p>
        </w:tc>
        <w:tc>
          <w:tcPr>
            <w:tcW w:w="1459" w:type="dxa"/>
          </w:tcPr>
          <w:p w:rsidR="006D7CF4" w:rsidRDefault="006D7CF4">
            <w:pPr>
              <w:pStyle w:val="ConsPlusNormal"/>
              <w:jc w:val="center"/>
            </w:pPr>
            <w:r>
              <w:t>748800,8</w:t>
            </w:r>
          </w:p>
        </w:tc>
        <w:tc>
          <w:tcPr>
            <w:tcW w:w="1462" w:type="dxa"/>
          </w:tcPr>
          <w:p w:rsidR="006D7CF4" w:rsidRDefault="006D7CF4">
            <w:pPr>
              <w:pStyle w:val="ConsPlusNormal"/>
              <w:jc w:val="center"/>
            </w:pPr>
            <w:r>
              <w:t>779496,5</w:t>
            </w:r>
          </w:p>
        </w:tc>
        <w:tc>
          <w:tcPr>
            <w:tcW w:w="1417" w:type="dxa"/>
          </w:tcPr>
          <w:p w:rsidR="006D7CF4" w:rsidRDefault="006D7CF4">
            <w:pPr>
              <w:pStyle w:val="ConsPlusNormal"/>
              <w:jc w:val="center"/>
            </w:pPr>
            <w:r>
              <w:t>810545,8</w:t>
            </w:r>
          </w:p>
        </w:tc>
        <w:tc>
          <w:tcPr>
            <w:tcW w:w="1417" w:type="dxa"/>
          </w:tcPr>
          <w:p w:rsidR="006D7CF4" w:rsidRDefault="006D7CF4">
            <w:pPr>
              <w:pStyle w:val="ConsPlusNormal"/>
              <w:jc w:val="center"/>
            </w:pPr>
            <w:r>
              <w:t>842967,7</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3904795,8</w:t>
            </w:r>
          </w:p>
        </w:tc>
      </w:tr>
      <w:tr w:rsidR="006D7CF4">
        <w:tc>
          <w:tcPr>
            <w:tcW w:w="624" w:type="dxa"/>
            <w:vMerge w:val="restart"/>
          </w:tcPr>
          <w:p w:rsidR="006D7CF4" w:rsidRDefault="006D7CF4">
            <w:pPr>
              <w:pStyle w:val="ConsPlusNormal"/>
              <w:jc w:val="center"/>
            </w:pPr>
            <w:r>
              <w:t>13.2</w:t>
            </w:r>
          </w:p>
        </w:tc>
        <w:tc>
          <w:tcPr>
            <w:tcW w:w="2209" w:type="dxa"/>
            <w:vMerge w:val="restart"/>
          </w:tcPr>
          <w:p w:rsidR="006D7CF4" w:rsidRDefault="006D7CF4">
            <w:pPr>
              <w:pStyle w:val="ConsPlusNormal"/>
            </w:pPr>
            <w:r>
              <w:t>Подпрограмма 4</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50342,0</w:t>
            </w:r>
          </w:p>
        </w:tc>
        <w:tc>
          <w:tcPr>
            <w:tcW w:w="1459" w:type="dxa"/>
          </w:tcPr>
          <w:p w:rsidR="006D7CF4" w:rsidRDefault="006D7CF4">
            <w:pPr>
              <w:pStyle w:val="ConsPlusNormal"/>
              <w:jc w:val="center"/>
            </w:pPr>
            <w:r>
              <w:t>52406,0</w:t>
            </w:r>
          </w:p>
        </w:tc>
        <w:tc>
          <w:tcPr>
            <w:tcW w:w="1462" w:type="dxa"/>
          </w:tcPr>
          <w:p w:rsidR="006D7CF4" w:rsidRDefault="006D7CF4">
            <w:pPr>
              <w:pStyle w:val="ConsPlusNormal"/>
              <w:jc w:val="center"/>
            </w:pPr>
            <w:r>
              <w:t>54554,6</w:t>
            </w:r>
          </w:p>
        </w:tc>
        <w:tc>
          <w:tcPr>
            <w:tcW w:w="1417" w:type="dxa"/>
          </w:tcPr>
          <w:p w:rsidR="006D7CF4" w:rsidRDefault="006D7CF4">
            <w:pPr>
              <w:pStyle w:val="ConsPlusNormal"/>
              <w:jc w:val="center"/>
            </w:pPr>
            <w:r>
              <w:t>56736,8</w:t>
            </w:r>
          </w:p>
        </w:tc>
        <w:tc>
          <w:tcPr>
            <w:tcW w:w="1417" w:type="dxa"/>
          </w:tcPr>
          <w:p w:rsidR="006D7CF4" w:rsidRDefault="006D7CF4">
            <w:pPr>
              <w:pStyle w:val="ConsPlusNormal"/>
              <w:jc w:val="center"/>
            </w:pPr>
            <w:r>
              <w:t>59006,3</w:t>
            </w:r>
          </w:p>
        </w:tc>
        <w:tc>
          <w:tcPr>
            <w:tcW w:w="1449" w:type="dxa"/>
          </w:tcPr>
          <w:p w:rsidR="006D7CF4" w:rsidRDefault="006D7CF4">
            <w:pPr>
              <w:pStyle w:val="ConsPlusNormal"/>
              <w:jc w:val="center"/>
            </w:pPr>
            <w:r>
              <w:t>61366,5</w:t>
            </w:r>
          </w:p>
        </w:tc>
        <w:tc>
          <w:tcPr>
            <w:tcW w:w="1474" w:type="dxa"/>
          </w:tcPr>
          <w:p w:rsidR="006D7CF4" w:rsidRDefault="006D7CF4">
            <w:pPr>
              <w:pStyle w:val="ConsPlusNormal"/>
              <w:jc w:val="center"/>
            </w:pPr>
            <w:r>
              <w:t>334412,1</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50342,0</w:t>
            </w:r>
          </w:p>
        </w:tc>
        <w:tc>
          <w:tcPr>
            <w:tcW w:w="1459" w:type="dxa"/>
          </w:tcPr>
          <w:p w:rsidR="006D7CF4" w:rsidRDefault="006D7CF4">
            <w:pPr>
              <w:pStyle w:val="ConsPlusNormal"/>
              <w:jc w:val="center"/>
            </w:pPr>
            <w:r>
              <w:t>52406,0</w:t>
            </w:r>
          </w:p>
        </w:tc>
        <w:tc>
          <w:tcPr>
            <w:tcW w:w="1462" w:type="dxa"/>
          </w:tcPr>
          <w:p w:rsidR="006D7CF4" w:rsidRDefault="006D7CF4">
            <w:pPr>
              <w:pStyle w:val="ConsPlusNormal"/>
              <w:jc w:val="center"/>
            </w:pPr>
            <w:r>
              <w:t>54554,6</w:t>
            </w:r>
          </w:p>
        </w:tc>
        <w:tc>
          <w:tcPr>
            <w:tcW w:w="1417" w:type="dxa"/>
          </w:tcPr>
          <w:p w:rsidR="006D7CF4" w:rsidRDefault="006D7CF4">
            <w:pPr>
              <w:pStyle w:val="ConsPlusNormal"/>
              <w:jc w:val="center"/>
            </w:pPr>
            <w:r>
              <w:t>56736,8</w:t>
            </w:r>
          </w:p>
        </w:tc>
        <w:tc>
          <w:tcPr>
            <w:tcW w:w="1417" w:type="dxa"/>
          </w:tcPr>
          <w:p w:rsidR="006D7CF4" w:rsidRDefault="006D7CF4">
            <w:pPr>
              <w:pStyle w:val="ConsPlusNormal"/>
              <w:jc w:val="center"/>
            </w:pPr>
            <w:r>
              <w:t>59006,3</w:t>
            </w:r>
          </w:p>
        </w:tc>
        <w:tc>
          <w:tcPr>
            <w:tcW w:w="1449" w:type="dxa"/>
          </w:tcPr>
          <w:p w:rsidR="006D7CF4" w:rsidRDefault="006D7CF4">
            <w:pPr>
              <w:pStyle w:val="ConsPlusNormal"/>
              <w:jc w:val="center"/>
            </w:pPr>
            <w:r>
              <w:t>61366,5</w:t>
            </w:r>
          </w:p>
        </w:tc>
        <w:tc>
          <w:tcPr>
            <w:tcW w:w="1474" w:type="dxa"/>
          </w:tcPr>
          <w:p w:rsidR="006D7CF4" w:rsidRDefault="006D7CF4">
            <w:pPr>
              <w:pStyle w:val="ConsPlusNormal"/>
              <w:jc w:val="center"/>
            </w:pPr>
            <w:r>
              <w:t>334412,1</w:t>
            </w:r>
          </w:p>
        </w:tc>
      </w:tr>
      <w:tr w:rsidR="006D7CF4">
        <w:tc>
          <w:tcPr>
            <w:tcW w:w="624" w:type="dxa"/>
            <w:vMerge w:val="restart"/>
          </w:tcPr>
          <w:p w:rsidR="006D7CF4" w:rsidRDefault="006D7CF4">
            <w:pPr>
              <w:pStyle w:val="ConsPlusNormal"/>
              <w:jc w:val="center"/>
            </w:pPr>
            <w:r>
              <w:t>13.3</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969721,9</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969721,9</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253868,4</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253868,4</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1223590,3</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1223590,3</w:t>
            </w:r>
          </w:p>
        </w:tc>
      </w:tr>
      <w:tr w:rsidR="006D7CF4">
        <w:tc>
          <w:tcPr>
            <w:tcW w:w="624" w:type="dxa"/>
            <w:vMerge w:val="restart"/>
            <w:tcBorders>
              <w:bottom w:val="nil"/>
            </w:tcBorders>
          </w:tcPr>
          <w:p w:rsidR="006D7CF4" w:rsidRDefault="006D7CF4">
            <w:pPr>
              <w:pStyle w:val="ConsPlusNormal"/>
              <w:jc w:val="center"/>
            </w:pPr>
            <w:r>
              <w:t>14</w:t>
            </w:r>
          </w:p>
        </w:tc>
        <w:tc>
          <w:tcPr>
            <w:tcW w:w="2209" w:type="dxa"/>
            <w:vMerge w:val="restart"/>
            <w:tcBorders>
              <w:bottom w:val="nil"/>
            </w:tcBorders>
          </w:tcPr>
          <w:p w:rsidR="006D7CF4" w:rsidRDefault="006D7CF4">
            <w:pPr>
              <w:pStyle w:val="ConsPlusNormal"/>
            </w:pPr>
            <w:r>
              <w:t>Администрация Петроградского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576836,6</w:t>
            </w:r>
          </w:p>
        </w:tc>
        <w:tc>
          <w:tcPr>
            <w:tcW w:w="1459" w:type="dxa"/>
          </w:tcPr>
          <w:p w:rsidR="006D7CF4" w:rsidRDefault="006D7CF4">
            <w:pPr>
              <w:pStyle w:val="ConsPlusNormal"/>
              <w:jc w:val="center"/>
            </w:pPr>
            <w:r>
              <w:t>530436,5</w:t>
            </w:r>
          </w:p>
        </w:tc>
        <w:tc>
          <w:tcPr>
            <w:tcW w:w="1462" w:type="dxa"/>
          </w:tcPr>
          <w:p w:rsidR="006D7CF4" w:rsidRDefault="006D7CF4">
            <w:pPr>
              <w:pStyle w:val="ConsPlusNormal"/>
              <w:jc w:val="center"/>
            </w:pPr>
            <w:r>
              <w:t>552184,4</w:t>
            </w:r>
          </w:p>
        </w:tc>
        <w:tc>
          <w:tcPr>
            <w:tcW w:w="1417" w:type="dxa"/>
          </w:tcPr>
          <w:p w:rsidR="006D7CF4" w:rsidRDefault="006D7CF4">
            <w:pPr>
              <w:pStyle w:val="ConsPlusNormal"/>
              <w:jc w:val="center"/>
            </w:pPr>
            <w:r>
              <w:t>574271,8</w:t>
            </w:r>
          </w:p>
        </w:tc>
        <w:tc>
          <w:tcPr>
            <w:tcW w:w="1417" w:type="dxa"/>
          </w:tcPr>
          <w:p w:rsidR="006D7CF4" w:rsidRDefault="006D7CF4">
            <w:pPr>
              <w:pStyle w:val="ConsPlusNormal"/>
              <w:jc w:val="center"/>
            </w:pPr>
            <w:r>
              <w:t>597242,6</w:t>
            </w:r>
          </w:p>
        </w:tc>
        <w:tc>
          <w:tcPr>
            <w:tcW w:w="1449" w:type="dxa"/>
          </w:tcPr>
          <w:p w:rsidR="006D7CF4" w:rsidRDefault="006D7CF4">
            <w:pPr>
              <w:pStyle w:val="ConsPlusNormal"/>
              <w:jc w:val="center"/>
            </w:pPr>
            <w:r>
              <w:t>621132,4</w:t>
            </w:r>
          </w:p>
        </w:tc>
        <w:tc>
          <w:tcPr>
            <w:tcW w:w="1474" w:type="dxa"/>
          </w:tcPr>
          <w:p w:rsidR="006D7CF4" w:rsidRDefault="006D7CF4">
            <w:pPr>
              <w:pStyle w:val="ConsPlusNormal"/>
              <w:jc w:val="center"/>
            </w:pPr>
            <w:r>
              <w:t>3452104,3</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39826,9</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39826,9</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616663,5</w:t>
            </w:r>
          </w:p>
        </w:tc>
        <w:tc>
          <w:tcPr>
            <w:tcW w:w="1459" w:type="dxa"/>
            <w:tcBorders>
              <w:bottom w:val="nil"/>
            </w:tcBorders>
          </w:tcPr>
          <w:p w:rsidR="006D7CF4" w:rsidRDefault="006D7CF4">
            <w:pPr>
              <w:pStyle w:val="ConsPlusNormal"/>
              <w:jc w:val="center"/>
            </w:pPr>
            <w:r>
              <w:t>530436,5</w:t>
            </w:r>
          </w:p>
        </w:tc>
        <w:tc>
          <w:tcPr>
            <w:tcW w:w="1462" w:type="dxa"/>
            <w:tcBorders>
              <w:bottom w:val="nil"/>
            </w:tcBorders>
          </w:tcPr>
          <w:p w:rsidR="006D7CF4" w:rsidRDefault="006D7CF4">
            <w:pPr>
              <w:pStyle w:val="ConsPlusNormal"/>
              <w:jc w:val="center"/>
            </w:pPr>
            <w:r>
              <w:t>552184,4</w:t>
            </w:r>
          </w:p>
        </w:tc>
        <w:tc>
          <w:tcPr>
            <w:tcW w:w="1417" w:type="dxa"/>
            <w:tcBorders>
              <w:bottom w:val="nil"/>
            </w:tcBorders>
          </w:tcPr>
          <w:p w:rsidR="006D7CF4" w:rsidRDefault="006D7CF4">
            <w:pPr>
              <w:pStyle w:val="ConsPlusNormal"/>
              <w:jc w:val="center"/>
            </w:pPr>
            <w:r>
              <w:t>574271,8</w:t>
            </w:r>
          </w:p>
        </w:tc>
        <w:tc>
          <w:tcPr>
            <w:tcW w:w="1417" w:type="dxa"/>
            <w:tcBorders>
              <w:bottom w:val="nil"/>
            </w:tcBorders>
          </w:tcPr>
          <w:p w:rsidR="006D7CF4" w:rsidRDefault="006D7CF4">
            <w:pPr>
              <w:pStyle w:val="ConsPlusNormal"/>
              <w:jc w:val="center"/>
            </w:pPr>
            <w:r>
              <w:t>597242,6</w:t>
            </w:r>
          </w:p>
        </w:tc>
        <w:tc>
          <w:tcPr>
            <w:tcW w:w="1449" w:type="dxa"/>
            <w:tcBorders>
              <w:bottom w:val="nil"/>
            </w:tcBorders>
          </w:tcPr>
          <w:p w:rsidR="006D7CF4" w:rsidRDefault="006D7CF4">
            <w:pPr>
              <w:pStyle w:val="ConsPlusNormal"/>
              <w:jc w:val="center"/>
            </w:pPr>
            <w:r>
              <w:t>621132,4</w:t>
            </w:r>
          </w:p>
        </w:tc>
        <w:tc>
          <w:tcPr>
            <w:tcW w:w="1474" w:type="dxa"/>
            <w:tcBorders>
              <w:bottom w:val="nil"/>
            </w:tcBorders>
          </w:tcPr>
          <w:p w:rsidR="006D7CF4" w:rsidRDefault="006D7CF4">
            <w:pPr>
              <w:pStyle w:val="ConsPlusNormal"/>
              <w:jc w:val="center"/>
            </w:pPr>
            <w:r>
              <w:t>3491931,2</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14 в ред. </w:t>
            </w:r>
            <w:hyperlink r:id="rId86">
              <w:r>
                <w:rPr>
                  <w:color w:val="0000FF"/>
                </w:rPr>
                <w:t>Постановления</w:t>
              </w:r>
            </w:hyperlink>
            <w:r>
              <w:t xml:space="preserve"> Правительства Санкт-Петербурга от 25.11.2022 N 1057)</w:t>
            </w:r>
          </w:p>
        </w:tc>
      </w:tr>
      <w:tr w:rsidR="006D7CF4">
        <w:tc>
          <w:tcPr>
            <w:tcW w:w="624" w:type="dxa"/>
            <w:vMerge w:val="restart"/>
            <w:tcBorders>
              <w:bottom w:val="nil"/>
            </w:tcBorders>
          </w:tcPr>
          <w:p w:rsidR="006D7CF4" w:rsidRDefault="006D7CF4">
            <w:pPr>
              <w:pStyle w:val="ConsPlusNormal"/>
              <w:jc w:val="center"/>
            </w:pPr>
            <w:r>
              <w:t>14.1</w:t>
            </w:r>
          </w:p>
        </w:tc>
        <w:tc>
          <w:tcPr>
            <w:tcW w:w="2209" w:type="dxa"/>
            <w:vMerge w:val="restart"/>
            <w:tcBorders>
              <w:bottom w:val="nil"/>
            </w:tcBorders>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509545,1</w:t>
            </w:r>
          </w:p>
        </w:tc>
        <w:tc>
          <w:tcPr>
            <w:tcW w:w="1459" w:type="dxa"/>
          </w:tcPr>
          <w:p w:rsidR="006D7CF4" w:rsidRDefault="006D7CF4">
            <w:pPr>
              <w:pStyle w:val="ConsPlusNormal"/>
              <w:jc w:val="center"/>
            </w:pPr>
            <w:r>
              <w:t>530436,5</w:t>
            </w:r>
          </w:p>
        </w:tc>
        <w:tc>
          <w:tcPr>
            <w:tcW w:w="1462" w:type="dxa"/>
          </w:tcPr>
          <w:p w:rsidR="006D7CF4" w:rsidRDefault="006D7CF4">
            <w:pPr>
              <w:pStyle w:val="ConsPlusNormal"/>
              <w:jc w:val="center"/>
            </w:pPr>
            <w:r>
              <w:t>552184,4</w:t>
            </w:r>
          </w:p>
        </w:tc>
        <w:tc>
          <w:tcPr>
            <w:tcW w:w="1417" w:type="dxa"/>
          </w:tcPr>
          <w:p w:rsidR="006D7CF4" w:rsidRDefault="006D7CF4">
            <w:pPr>
              <w:pStyle w:val="ConsPlusNormal"/>
              <w:jc w:val="center"/>
            </w:pPr>
            <w:r>
              <w:t>574271,8</w:t>
            </w:r>
          </w:p>
        </w:tc>
        <w:tc>
          <w:tcPr>
            <w:tcW w:w="1417" w:type="dxa"/>
          </w:tcPr>
          <w:p w:rsidR="006D7CF4" w:rsidRDefault="006D7CF4">
            <w:pPr>
              <w:pStyle w:val="ConsPlusNormal"/>
              <w:jc w:val="center"/>
            </w:pPr>
            <w:r>
              <w:t>597242,6</w:t>
            </w:r>
          </w:p>
        </w:tc>
        <w:tc>
          <w:tcPr>
            <w:tcW w:w="1449" w:type="dxa"/>
          </w:tcPr>
          <w:p w:rsidR="006D7CF4" w:rsidRDefault="006D7CF4">
            <w:pPr>
              <w:pStyle w:val="ConsPlusNormal"/>
              <w:jc w:val="center"/>
            </w:pPr>
            <w:r>
              <w:t>621132,4</w:t>
            </w:r>
          </w:p>
        </w:tc>
        <w:tc>
          <w:tcPr>
            <w:tcW w:w="1474" w:type="dxa"/>
          </w:tcPr>
          <w:p w:rsidR="006D7CF4" w:rsidRDefault="006D7CF4">
            <w:pPr>
              <w:pStyle w:val="ConsPlusNormal"/>
              <w:jc w:val="center"/>
            </w:pPr>
            <w:r>
              <w:t>3384812,8</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6363,5</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6363,5</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515908,6</w:t>
            </w:r>
          </w:p>
        </w:tc>
        <w:tc>
          <w:tcPr>
            <w:tcW w:w="1459" w:type="dxa"/>
            <w:tcBorders>
              <w:bottom w:val="nil"/>
            </w:tcBorders>
          </w:tcPr>
          <w:p w:rsidR="006D7CF4" w:rsidRDefault="006D7CF4">
            <w:pPr>
              <w:pStyle w:val="ConsPlusNormal"/>
              <w:jc w:val="center"/>
            </w:pPr>
            <w:r>
              <w:t>530436,5</w:t>
            </w:r>
          </w:p>
        </w:tc>
        <w:tc>
          <w:tcPr>
            <w:tcW w:w="1462" w:type="dxa"/>
            <w:tcBorders>
              <w:bottom w:val="nil"/>
            </w:tcBorders>
          </w:tcPr>
          <w:p w:rsidR="006D7CF4" w:rsidRDefault="006D7CF4">
            <w:pPr>
              <w:pStyle w:val="ConsPlusNormal"/>
              <w:jc w:val="center"/>
            </w:pPr>
            <w:r>
              <w:t>552184,4</w:t>
            </w:r>
          </w:p>
        </w:tc>
        <w:tc>
          <w:tcPr>
            <w:tcW w:w="1417" w:type="dxa"/>
            <w:tcBorders>
              <w:bottom w:val="nil"/>
            </w:tcBorders>
          </w:tcPr>
          <w:p w:rsidR="006D7CF4" w:rsidRDefault="006D7CF4">
            <w:pPr>
              <w:pStyle w:val="ConsPlusNormal"/>
              <w:jc w:val="center"/>
            </w:pPr>
            <w:r>
              <w:t>574271,8</w:t>
            </w:r>
          </w:p>
        </w:tc>
        <w:tc>
          <w:tcPr>
            <w:tcW w:w="1417" w:type="dxa"/>
            <w:tcBorders>
              <w:bottom w:val="nil"/>
            </w:tcBorders>
          </w:tcPr>
          <w:p w:rsidR="006D7CF4" w:rsidRDefault="006D7CF4">
            <w:pPr>
              <w:pStyle w:val="ConsPlusNormal"/>
              <w:jc w:val="center"/>
            </w:pPr>
            <w:r>
              <w:t>597242,6</w:t>
            </w:r>
          </w:p>
        </w:tc>
        <w:tc>
          <w:tcPr>
            <w:tcW w:w="1449" w:type="dxa"/>
            <w:tcBorders>
              <w:bottom w:val="nil"/>
            </w:tcBorders>
          </w:tcPr>
          <w:p w:rsidR="006D7CF4" w:rsidRDefault="006D7CF4">
            <w:pPr>
              <w:pStyle w:val="ConsPlusNormal"/>
              <w:jc w:val="center"/>
            </w:pPr>
            <w:r>
              <w:t>621132,4</w:t>
            </w:r>
          </w:p>
        </w:tc>
        <w:tc>
          <w:tcPr>
            <w:tcW w:w="1474" w:type="dxa"/>
            <w:tcBorders>
              <w:bottom w:val="nil"/>
            </w:tcBorders>
          </w:tcPr>
          <w:p w:rsidR="006D7CF4" w:rsidRDefault="006D7CF4">
            <w:pPr>
              <w:pStyle w:val="ConsPlusNormal"/>
              <w:jc w:val="center"/>
            </w:pPr>
            <w:r>
              <w:t>3391176,3</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14.1 в ред. </w:t>
            </w:r>
            <w:hyperlink r:id="rId87">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t>14.2</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67291,5</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67291,5</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33463,4</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33463,4</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100754,9</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100754,9</w:t>
            </w:r>
          </w:p>
        </w:tc>
      </w:tr>
      <w:tr w:rsidR="006D7CF4">
        <w:tc>
          <w:tcPr>
            <w:tcW w:w="624" w:type="dxa"/>
            <w:vMerge w:val="restart"/>
            <w:tcBorders>
              <w:bottom w:val="nil"/>
            </w:tcBorders>
          </w:tcPr>
          <w:p w:rsidR="006D7CF4" w:rsidRDefault="006D7CF4">
            <w:pPr>
              <w:pStyle w:val="ConsPlusNormal"/>
              <w:jc w:val="center"/>
            </w:pPr>
            <w:r>
              <w:t>15</w:t>
            </w:r>
          </w:p>
        </w:tc>
        <w:tc>
          <w:tcPr>
            <w:tcW w:w="2209" w:type="dxa"/>
            <w:vMerge w:val="restart"/>
            <w:tcBorders>
              <w:bottom w:val="nil"/>
            </w:tcBorders>
          </w:tcPr>
          <w:p w:rsidR="006D7CF4" w:rsidRDefault="006D7CF4">
            <w:pPr>
              <w:pStyle w:val="ConsPlusNormal"/>
            </w:pPr>
            <w:r>
              <w:t>Администрация Петродворцового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130899,7</w:t>
            </w:r>
          </w:p>
        </w:tc>
        <w:tc>
          <w:tcPr>
            <w:tcW w:w="1459" w:type="dxa"/>
          </w:tcPr>
          <w:p w:rsidR="006D7CF4" w:rsidRDefault="006D7CF4">
            <w:pPr>
              <w:pStyle w:val="ConsPlusNormal"/>
              <w:jc w:val="center"/>
            </w:pPr>
            <w:r>
              <w:t>267040,9</w:t>
            </w:r>
          </w:p>
        </w:tc>
        <w:tc>
          <w:tcPr>
            <w:tcW w:w="1462" w:type="dxa"/>
          </w:tcPr>
          <w:p w:rsidR="006D7CF4" w:rsidRDefault="006D7CF4">
            <w:pPr>
              <w:pStyle w:val="ConsPlusNormal"/>
              <w:jc w:val="center"/>
            </w:pPr>
            <w:r>
              <w:t>194341,7</w:t>
            </w:r>
          </w:p>
        </w:tc>
        <w:tc>
          <w:tcPr>
            <w:tcW w:w="1417" w:type="dxa"/>
          </w:tcPr>
          <w:p w:rsidR="006D7CF4" w:rsidRDefault="006D7CF4">
            <w:pPr>
              <w:pStyle w:val="ConsPlusNormal"/>
              <w:jc w:val="center"/>
            </w:pPr>
            <w:r>
              <w:t>202308,2</w:t>
            </w:r>
          </w:p>
        </w:tc>
        <w:tc>
          <w:tcPr>
            <w:tcW w:w="1417" w:type="dxa"/>
          </w:tcPr>
          <w:p w:rsidR="006D7CF4" w:rsidRDefault="006D7CF4">
            <w:pPr>
              <w:pStyle w:val="ConsPlusNormal"/>
              <w:jc w:val="center"/>
            </w:pPr>
            <w:r>
              <w:t>210400,5</w:t>
            </w:r>
          </w:p>
        </w:tc>
        <w:tc>
          <w:tcPr>
            <w:tcW w:w="1449" w:type="dxa"/>
          </w:tcPr>
          <w:p w:rsidR="006D7CF4" w:rsidRDefault="006D7CF4">
            <w:pPr>
              <w:pStyle w:val="ConsPlusNormal"/>
              <w:jc w:val="center"/>
            </w:pPr>
            <w:r>
              <w:t>218816,5</w:t>
            </w:r>
          </w:p>
        </w:tc>
        <w:tc>
          <w:tcPr>
            <w:tcW w:w="1474" w:type="dxa"/>
          </w:tcPr>
          <w:p w:rsidR="006D7CF4" w:rsidRDefault="006D7CF4">
            <w:pPr>
              <w:pStyle w:val="ConsPlusNormal"/>
              <w:jc w:val="center"/>
            </w:pPr>
            <w:r>
              <w:t>1223807,5</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 xml:space="preserve">Федеральный </w:t>
            </w:r>
            <w:r>
              <w:lastRenderedPageBreak/>
              <w:t>бюджет</w:t>
            </w:r>
          </w:p>
        </w:tc>
        <w:tc>
          <w:tcPr>
            <w:tcW w:w="1417" w:type="dxa"/>
          </w:tcPr>
          <w:p w:rsidR="006D7CF4" w:rsidRDefault="006D7CF4">
            <w:pPr>
              <w:pStyle w:val="ConsPlusNormal"/>
              <w:jc w:val="center"/>
            </w:pPr>
            <w:r>
              <w:lastRenderedPageBreak/>
              <w:t>1462,0</w:t>
            </w:r>
          </w:p>
        </w:tc>
        <w:tc>
          <w:tcPr>
            <w:tcW w:w="1459" w:type="dxa"/>
          </w:tcPr>
          <w:p w:rsidR="006D7CF4" w:rsidRDefault="006D7CF4">
            <w:pPr>
              <w:pStyle w:val="ConsPlusNormal"/>
              <w:jc w:val="center"/>
            </w:pPr>
            <w:r>
              <w:t>917,9</w:t>
            </w:r>
          </w:p>
        </w:tc>
        <w:tc>
          <w:tcPr>
            <w:tcW w:w="1462" w:type="dxa"/>
          </w:tcPr>
          <w:p w:rsidR="006D7CF4" w:rsidRDefault="006D7CF4">
            <w:pPr>
              <w:pStyle w:val="ConsPlusNormal"/>
              <w:jc w:val="center"/>
            </w:pPr>
            <w:r>
              <w:t>125,5</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2505,4</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132361,7</w:t>
            </w:r>
          </w:p>
        </w:tc>
        <w:tc>
          <w:tcPr>
            <w:tcW w:w="1459" w:type="dxa"/>
            <w:tcBorders>
              <w:bottom w:val="nil"/>
            </w:tcBorders>
          </w:tcPr>
          <w:p w:rsidR="006D7CF4" w:rsidRDefault="006D7CF4">
            <w:pPr>
              <w:pStyle w:val="ConsPlusNormal"/>
              <w:jc w:val="center"/>
            </w:pPr>
            <w:r>
              <w:t>267958,8</w:t>
            </w:r>
          </w:p>
        </w:tc>
        <w:tc>
          <w:tcPr>
            <w:tcW w:w="1462" w:type="dxa"/>
            <w:tcBorders>
              <w:bottom w:val="nil"/>
            </w:tcBorders>
          </w:tcPr>
          <w:p w:rsidR="006D7CF4" w:rsidRDefault="006D7CF4">
            <w:pPr>
              <w:pStyle w:val="ConsPlusNormal"/>
              <w:jc w:val="center"/>
            </w:pPr>
            <w:r>
              <w:t>194467,2</w:t>
            </w:r>
          </w:p>
        </w:tc>
        <w:tc>
          <w:tcPr>
            <w:tcW w:w="1417" w:type="dxa"/>
            <w:tcBorders>
              <w:bottom w:val="nil"/>
            </w:tcBorders>
          </w:tcPr>
          <w:p w:rsidR="006D7CF4" w:rsidRDefault="006D7CF4">
            <w:pPr>
              <w:pStyle w:val="ConsPlusNormal"/>
              <w:jc w:val="center"/>
            </w:pPr>
            <w:r>
              <w:t>202308,2</w:t>
            </w:r>
          </w:p>
        </w:tc>
        <w:tc>
          <w:tcPr>
            <w:tcW w:w="1417" w:type="dxa"/>
            <w:tcBorders>
              <w:bottom w:val="nil"/>
            </w:tcBorders>
          </w:tcPr>
          <w:p w:rsidR="006D7CF4" w:rsidRDefault="006D7CF4">
            <w:pPr>
              <w:pStyle w:val="ConsPlusNormal"/>
              <w:jc w:val="center"/>
            </w:pPr>
            <w:r>
              <w:t>210400,5</w:t>
            </w:r>
          </w:p>
        </w:tc>
        <w:tc>
          <w:tcPr>
            <w:tcW w:w="1449" w:type="dxa"/>
            <w:tcBorders>
              <w:bottom w:val="nil"/>
            </w:tcBorders>
          </w:tcPr>
          <w:p w:rsidR="006D7CF4" w:rsidRDefault="006D7CF4">
            <w:pPr>
              <w:pStyle w:val="ConsPlusNormal"/>
              <w:jc w:val="center"/>
            </w:pPr>
            <w:r>
              <w:t>218316,5</w:t>
            </w:r>
          </w:p>
        </w:tc>
        <w:tc>
          <w:tcPr>
            <w:tcW w:w="1474" w:type="dxa"/>
            <w:tcBorders>
              <w:bottom w:val="nil"/>
            </w:tcBorders>
          </w:tcPr>
          <w:p w:rsidR="006D7CF4" w:rsidRDefault="006D7CF4">
            <w:pPr>
              <w:pStyle w:val="ConsPlusNormal"/>
              <w:jc w:val="center"/>
            </w:pPr>
            <w:r>
              <w:t>1226312,9</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15 в ред. </w:t>
            </w:r>
            <w:hyperlink r:id="rId88">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t>15.1</w:t>
            </w:r>
          </w:p>
        </w:tc>
        <w:tc>
          <w:tcPr>
            <w:tcW w:w="2209" w:type="dxa"/>
            <w:vMerge w:val="restart"/>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129902,9</w:t>
            </w:r>
          </w:p>
        </w:tc>
        <w:tc>
          <w:tcPr>
            <w:tcW w:w="1459" w:type="dxa"/>
          </w:tcPr>
          <w:p w:rsidR="006D7CF4" w:rsidRDefault="006D7CF4">
            <w:pPr>
              <w:pStyle w:val="ConsPlusNormal"/>
              <w:jc w:val="center"/>
            </w:pPr>
            <w:r>
              <w:t>129902,9</w:t>
            </w:r>
          </w:p>
        </w:tc>
        <w:tc>
          <w:tcPr>
            <w:tcW w:w="1462" w:type="dxa"/>
          </w:tcPr>
          <w:p w:rsidR="006D7CF4" w:rsidRDefault="006D7CF4">
            <w:pPr>
              <w:pStyle w:val="ConsPlusNormal"/>
              <w:jc w:val="center"/>
            </w:pPr>
            <w:r>
              <w:t>134862,5</w:t>
            </w:r>
          </w:p>
        </w:tc>
        <w:tc>
          <w:tcPr>
            <w:tcW w:w="1417" w:type="dxa"/>
          </w:tcPr>
          <w:p w:rsidR="006D7CF4" w:rsidRDefault="006D7CF4">
            <w:pPr>
              <w:pStyle w:val="ConsPlusNormal"/>
              <w:jc w:val="center"/>
            </w:pPr>
            <w:r>
              <w:t>140391,8</w:t>
            </w:r>
          </w:p>
        </w:tc>
        <w:tc>
          <w:tcPr>
            <w:tcW w:w="1417" w:type="dxa"/>
          </w:tcPr>
          <w:p w:rsidR="006D7CF4" w:rsidRDefault="006D7CF4">
            <w:pPr>
              <w:pStyle w:val="ConsPlusNormal"/>
              <w:jc w:val="center"/>
            </w:pPr>
            <w:r>
              <w:t>146007,5</w:t>
            </w:r>
          </w:p>
        </w:tc>
        <w:tc>
          <w:tcPr>
            <w:tcW w:w="1449" w:type="dxa"/>
          </w:tcPr>
          <w:p w:rsidR="006D7CF4" w:rsidRDefault="006D7CF4">
            <w:pPr>
              <w:pStyle w:val="ConsPlusNormal"/>
              <w:jc w:val="center"/>
            </w:pPr>
            <w:r>
              <w:t>151847,8</w:t>
            </w:r>
          </w:p>
        </w:tc>
        <w:tc>
          <w:tcPr>
            <w:tcW w:w="1474" w:type="dxa"/>
          </w:tcPr>
          <w:p w:rsidR="006D7CF4" w:rsidRDefault="006D7CF4">
            <w:pPr>
              <w:pStyle w:val="ConsPlusNormal"/>
              <w:jc w:val="center"/>
            </w:pPr>
            <w:r>
              <w:t>832915,3</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669,6</w:t>
            </w:r>
          </w:p>
        </w:tc>
        <w:tc>
          <w:tcPr>
            <w:tcW w:w="1459" w:type="dxa"/>
          </w:tcPr>
          <w:p w:rsidR="006D7CF4" w:rsidRDefault="006D7CF4">
            <w:pPr>
              <w:pStyle w:val="ConsPlusNormal"/>
              <w:jc w:val="center"/>
            </w:pPr>
            <w:r>
              <w:t>125,5</w:t>
            </w:r>
          </w:p>
        </w:tc>
        <w:tc>
          <w:tcPr>
            <w:tcW w:w="1462" w:type="dxa"/>
          </w:tcPr>
          <w:p w:rsidR="006D7CF4" w:rsidRDefault="006D7CF4">
            <w:pPr>
              <w:pStyle w:val="ConsPlusNormal"/>
              <w:jc w:val="center"/>
            </w:pPr>
            <w:r>
              <w:t>125,5</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920,6</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130572,5</w:t>
            </w:r>
          </w:p>
        </w:tc>
        <w:tc>
          <w:tcPr>
            <w:tcW w:w="1459" w:type="dxa"/>
          </w:tcPr>
          <w:p w:rsidR="006D7CF4" w:rsidRDefault="006D7CF4">
            <w:pPr>
              <w:pStyle w:val="ConsPlusNormal"/>
              <w:jc w:val="center"/>
            </w:pPr>
            <w:r>
              <w:t>130028,4</w:t>
            </w:r>
          </w:p>
        </w:tc>
        <w:tc>
          <w:tcPr>
            <w:tcW w:w="1462" w:type="dxa"/>
          </w:tcPr>
          <w:p w:rsidR="006D7CF4" w:rsidRDefault="006D7CF4">
            <w:pPr>
              <w:pStyle w:val="ConsPlusNormal"/>
              <w:jc w:val="center"/>
            </w:pPr>
            <w:r>
              <w:t>134988,0</w:t>
            </w:r>
          </w:p>
        </w:tc>
        <w:tc>
          <w:tcPr>
            <w:tcW w:w="1417" w:type="dxa"/>
          </w:tcPr>
          <w:p w:rsidR="006D7CF4" w:rsidRDefault="006D7CF4">
            <w:pPr>
              <w:pStyle w:val="ConsPlusNormal"/>
              <w:jc w:val="center"/>
            </w:pPr>
            <w:r>
              <w:t>140391,8</w:t>
            </w:r>
          </w:p>
        </w:tc>
        <w:tc>
          <w:tcPr>
            <w:tcW w:w="1417" w:type="dxa"/>
          </w:tcPr>
          <w:p w:rsidR="006D7CF4" w:rsidRDefault="006D7CF4">
            <w:pPr>
              <w:pStyle w:val="ConsPlusNormal"/>
              <w:jc w:val="center"/>
            </w:pPr>
            <w:r>
              <w:t>146007,5</w:t>
            </w:r>
          </w:p>
        </w:tc>
        <w:tc>
          <w:tcPr>
            <w:tcW w:w="1449" w:type="dxa"/>
          </w:tcPr>
          <w:p w:rsidR="006D7CF4" w:rsidRDefault="006D7CF4">
            <w:pPr>
              <w:pStyle w:val="ConsPlusNormal"/>
              <w:jc w:val="center"/>
            </w:pPr>
            <w:r>
              <w:t>151847,8</w:t>
            </w:r>
          </w:p>
        </w:tc>
        <w:tc>
          <w:tcPr>
            <w:tcW w:w="1474" w:type="dxa"/>
          </w:tcPr>
          <w:p w:rsidR="006D7CF4" w:rsidRDefault="006D7CF4">
            <w:pPr>
              <w:pStyle w:val="ConsPlusNormal"/>
              <w:jc w:val="center"/>
            </w:pPr>
            <w:r>
              <w:t>833835,9</w:t>
            </w:r>
          </w:p>
        </w:tc>
      </w:tr>
      <w:tr w:rsidR="006D7CF4">
        <w:tc>
          <w:tcPr>
            <w:tcW w:w="624" w:type="dxa"/>
            <w:vMerge w:val="restart"/>
          </w:tcPr>
          <w:p w:rsidR="006D7CF4" w:rsidRDefault="006D7CF4">
            <w:pPr>
              <w:pStyle w:val="ConsPlusNormal"/>
              <w:jc w:val="center"/>
            </w:pPr>
            <w:r>
              <w:t>15.2</w:t>
            </w:r>
          </w:p>
        </w:tc>
        <w:tc>
          <w:tcPr>
            <w:tcW w:w="2209" w:type="dxa"/>
            <w:vMerge w:val="restart"/>
          </w:tcPr>
          <w:p w:rsidR="006D7CF4" w:rsidRDefault="006D7CF4">
            <w:pPr>
              <w:pStyle w:val="ConsPlusNormal"/>
            </w:pPr>
            <w:r>
              <w:t>Подпрограмма 2</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55696,0</w:t>
            </w:r>
          </w:p>
        </w:tc>
        <w:tc>
          <w:tcPr>
            <w:tcW w:w="1459" w:type="dxa"/>
          </w:tcPr>
          <w:p w:rsidR="006D7CF4" w:rsidRDefault="006D7CF4">
            <w:pPr>
              <w:pStyle w:val="ConsPlusNormal"/>
              <w:jc w:val="center"/>
            </w:pPr>
            <w:r>
              <w:t>55696,0</w:t>
            </w:r>
          </w:p>
        </w:tc>
        <w:tc>
          <w:tcPr>
            <w:tcW w:w="1462" w:type="dxa"/>
          </w:tcPr>
          <w:p w:rsidR="006D7CF4" w:rsidRDefault="006D7CF4">
            <w:pPr>
              <w:pStyle w:val="ConsPlusNormal"/>
              <w:jc w:val="center"/>
            </w:pPr>
            <w:r>
              <w:t>57979,5</w:t>
            </w:r>
          </w:p>
        </w:tc>
        <w:tc>
          <w:tcPr>
            <w:tcW w:w="1417" w:type="dxa"/>
          </w:tcPr>
          <w:p w:rsidR="006D7CF4" w:rsidRDefault="006D7CF4">
            <w:pPr>
              <w:pStyle w:val="ConsPlusNormal"/>
              <w:jc w:val="center"/>
            </w:pPr>
            <w:r>
              <w:t>60356,7</w:t>
            </w:r>
          </w:p>
        </w:tc>
        <w:tc>
          <w:tcPr>
            <w:tcW w:w="1417" w:type="dxa"/>
          </w:tcPr>
          <w:p w:rsidR="006D7CF4" w:rsidRDefault="006D7CF4">
            <w:pPr>
              <w:pStyle w:val="ConsPlusNormal"/>
              <w:jc w:val="center"/>
            </w:pPr>
            <w:r>
              <w:t>62771,0</w:t>
            </w:r>
          </w:p>
        </w:tc>
        <w:tc>
          <w:tcPr>
            <w:tcW w:w="1449" w:type="dxa"/>
          </w:tcPr>
          <w:p w:rsidR="006D7CF4" w:rsidRDefault="006D7CF4">
            <w:pPr>
              <w:pStyle w:val="ConsPlusNormal"/>
              <w:jc w:val="center"/>
            </w:pPr>
            <w:r>
              <w:t>65281,8</w:t>
            </w:r>
          </w:p>
        </w:tc>
        <w:tc>
          <w:tcPr>
            <w:tcW w:w="1474" w:type="dxa"/>
          </w:tcPr>
          <w:p w:rsidR="006D7CF4" w:rsidRDefault="006D7CF4">
            <w:pPr>
              <w:pStyle w:val="ConsPlusNormal"/>
              <w:jc w:val="center"/>
            </w:pPr>
            <w:r>
              <w:t>357781,0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55696,0</w:t>
            </w:r>
          </w:p>
        </w:tc>
        <w:tc>
          <w:tcPr>
            <w:tcW w:w="1459" w:type="dxa"/>
          </w:tcPr>
          <w:p w:rsidR="006D7CF4" w:rsidRDefault="006D7CF4">
            <w:pPr>
              <w:pStyle w:val="ConsPlusNormal"/>
              <w:jc w:val="center"/>
            </w:pPr>
            <w:r>
              <w:t>55696,0</w:t>
            </w:r>
          </w:p>
        </w:tc>
        <w:tc>
          <w:tcPr>
            <w:tcW w:w="1462" w:type="dxa"/>
          </w:tcPr>
          <w:p w:rsidR="006D7CF4" w:rsidRDefault="006D7CF4">
            <w:pPr>
              <w:pStyle w:val="ConsPlusNormal"/>
              <w:jc w:val="center"/>
            </w:pPr>
            <w:r>
              <w:t>57979,5</w:t>
            </w:r>
          </w:p>
        </w:tc>
        <w:tc>
          <w:tcPr>
            <w:tcW w:w="1417" w:type="dxa"/>
          </w:tcPr>
          <w:p w:rsidR="006D7CF4" w:rsidRDefault="006D7CF4">
            <w:pPr>
              <w:pStyle w:val="ConsPlusNormal"/>
              <w:jc w:val="center"/>
            </w:pPr>
            <w:r>
              <w:t>60356,7</w:t>
            </w:r>
          </w:p>
        </w:tc>
        <w:tc>
          <w:tcPr>
            <w:tcW w:w="1417" w:type="dxa"/>
          </w:tcPr>
          <w:p w:rsidR="006D7CF4" w:rsidRDefault="006D7CF4">
            <w:pPr>
              <w:pStyle w:val="ConsPlusNormal"/>
              <w:jc w:val="center"/>
            </w:pPr>
            <w:r>
              <w:t>62771,0</w:t>
            </w:r>
          </w:p>
        </w:tc>
        <w:tc>
          <w:tcPr>
            <w:tcW w:w="1449" w:type="dxa"/>
          </w:tcPr>
          <w:p w:rsidR="006D7CF4" w:rsidRDefault="006D7CF4">
            <w:pPr>
              <w:pStyle w:val="ConsPlusNormal"/>
              <w:jc w:val="center"/>
            </w:pPr>
            <w:r>
              <w:t>65281,8</w:t>
            </w:r>
          </w:p>
        </w:tc>
        <w:tc>
          <w:tcPr>
            <w:tcW w:w="1474" w:type="dxa"/>
          </w:tcPr>
          <w:p w:rsidR="006D7CF4" w:rsidRDefault="006D7CF4">
            <w:pPr>
              <w:pStyle w:val="ConsPlusNormal"/>
              <w:jc w:val="center"/>
            </w:pPr>
            <w:r>
              <w:t>357781,0</w:t>
            </w:r>
          </w:p>
        </w:tc>
      </w:tr>
      <w:tr w:rsidR="006D7CF4">
        <w:tc>
          <w:tcPr>
            <w:tcW w:w="624" w:type="dxa"/>
            <w:vMerge w:val="restart"/>
          </w:tcPr>
          <w:p w:rsidR="006D7CF4" w:rsidRDefault="006D7CF4">
            <w:pPr>
              <w:pStyle w:val="ConsPlusNormal"/>
              <w:jc w:val="center"/>
            </w:pPr>
            <w:r>
              <w:t>15.3</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254863,4</w:t>
            </w:r>
          </w:p>
        </w:tc>
        <w:tc>
          <w:tcPr>
            <w:tcW w:w="1459" w:type="dxa"/>
          </w:tcPr>
          <w:p w:rsidR="006D7CF4" w:rsidRDefault="006D7CF4">
            <w:pPr>
              <w:pStyle w:val="ConsPlusNormal"/>
              <w:jc w:val="center"/>
            </w:pPr>
            <w:r>
              <w:t>81442,0</w:t>
            </w:r>
          </w:p>
        </w:tc>
        <w:tc>
          <w:tcPr>
            <w:tcW w:w="1462" w:type="dxa"/>
          </w:tcPr>
          <w:p w:rsidR="006D7CF4" w:rsidRDefault="006D7CF4">
            <w:pPr>
              <w:pStyle w:val="ConsPlusNormal"/>
              <w:jc w:val="center"/>
            </w:pPr>
            <w:r>
              <w:t>1499,7</w:t>
            </w:r>
          </w:p>
        </w:tc>
        <w:tc>
          <w:tcPr>
            <w:tcW w:w="1417" w:type="dxa"/>
          </w:tcPr>
          <w:p w:rsidR="006D7CF4" w:rsidRDefault="006D7CF4">
            <w:pPr>
              <w:pStyle w:val="ConsPlusNormal"/>
              <w:jc w:val="center"/>
            </w:pPr>
            <w:r>
              <w:t>1559,7</w:t>
            </w:r>
          </w:p>
        </w:tc>
        <w:tc>
          <w:tcPr>
            <w:tcW w:w="1417" w:type="dxa"/>
          </w:tcPr>
          <w:p w:rsidR="006D7CF4" w:rsidRDefault="006D7CF4">
            <w:pPr>
              <w:pStyle w:val="ConsPlusNormal"/>
              <w:jc w:val="center"/>
            </w:pPr>
            <w:r>
              <w:t>1622,1</w:t>
            </w:r>
          </w:p>
        </w:tc>
        <w:tc>
          <w:tcPr>
            <w:tcW w:w="1449" w:type="dxa"/>
          </w:tcPr>
          <w:p w:rsidR="006D7CF4" w:rsidRDefault="006D7CF4">
            <w:pPr>
              <w:pStyle w:val="ConsPlusNormal"/>
              <w:jc w:val="center"/>
            </w:pPr>
            <w:r>
              <w:t>1687,0</w:t>
            </w:r>
          </w:p>
        </w:tc>
        <w:tc>
          <w:tcPr>
            <w:tcW w:w="1474" w:type="dxa"/>
          </w:tcPr>
          <w:p w:rsidR="006D7CF4" w:rsidRDefault="006D7CF4">
            <w:pPr>
              <w:pStyle w:val="ConsPlusNormal"/>
              <w:jc w:val="center"/>
            </w:pPr>
            <w:r>
              <w:t>342673,8</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792,4</w:t>
            </w:r>
          </w:p>
        </w:tc>
        <w:tc>
          <w:tcPr>
            <w:tcW w:w="1459" w:type="dxa"/>
          </w:tcPr>
          <w:p w:rsidR="006D7CF4" w:rsidRDefault="006D7CF4">
            <w:pPr>
              <w:pStyle w:val="ConsPlusNormal"/>
              <w:jc w:val="center"/>
            </w:pPr>
            <w:r>
              <w:t>792,4</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1584,8</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255655,8</w:t>
            </w:r>
          </w:p>
        </w:tc>
        <w:tc>
          <w:tcPr>
            <w:tcW w:w="1459" w:type="dxa"/>
          </w:tcPr>
          <w:p w:rsidR="006D7CF4" w:rsidRDefault="006D7CF4">
            <w:pPr>
              <w:pStyle w:val="ConsPlusNormal"/>
              <w:jc w:val="center"/>
            </w:pPr>
            <w:r>
              <w:t>82234,4</w:t>
            </w:r>
          </w:p>
        </w:tc>
        <w:tc>
          <w:tcPr>
            <w:tcW w:w="1462" w:type="dxa"/>
          </w:tcPr>
          <w:p w:rsidR="006D7CF4" w:rsidRDefault="006D7CF4">
            <w:pPr>
              <w:pStyle w:val="ConsPlusNormal"/>
              <w:jc w:val="center"/>
            </w:pPr>
            <w:r>
              <w:t>1499,7</w:t>
            </w:r>
          </w:p>
        </w:tc>
        <w:tc>
          <w:tcPr>
            <w:tcW w:w="1417" w:type="dxa"/>
          </w:tcPr>
          <w:p w:rsidR="006D7CF4" w:rsidRDefault="006D7CF4">
            <w:pPr>
              <w:pStyle w:val="ConsPlusNormal"/>
              <w:jc w:val="center"/>
            </w:pPr>
            <w:r>
              <w:t>1559,7</w:t>
            </w:r>
          </w:p>
        </w:tc>
        <w:tc>
          <w:tcPr>
            <w:tcW w:w="1417" w:type="dxa"/>
          </w:tcPr>
          <w:p w:rsidR="006D7CF4" w:rsidRDefault="006D7CF4">
            <w:pPr>
              <w:pStyle w:val="ConsPlusNormal"/>
              <w:jc w:val="center"/>
            </w:pPr>
            <w:r>
              <w:t>1622,1</w:t>
            </w:r>
          </w:p>
        </w:tc>
        <w:tc>
          <w:tcPr>
            <w:tcW w:w="1449" w:type="dxa"/>
          </w:tcPr>
          <w:p w:rsidR="006D7CF4" w:rsidRDefault="006D7CF4">
            <w:pPr>
              <w:pStyle w:val="ConsPlusNormal"/>
              <w:jc w:val="center"/>
            </w:pPr>
            <w:r>
              <w:t>1687,0</w:t>
            </w:r>
          </w:p>
        </w:tc>
        <w:tc>
          <w:tcPr>
            <w:tcW w:w="1474" w:type="dxa"/>
          </w:tcPr>
          <w:p w:rsidR="006D7CF4" w:rsidRDefault="006D7CF4">
            <w:pPr>
              <w:pStyle w:val="ConsPlusNormal"/>
              <w:jc w:val="center"/>
            </w:pPr>
            <w:r>
              <w:t>344258,6</w:t>
            </w:r>
          </w:p>
        </w:tc>
      </w:tr>
      <w:tr w:rsidR="006D7CF4">
        <w:tc>
          <w:tcPr>
            <w:tcW w:w="624" w:type="dxa"/>
            <w:vMerge w:val="restart"/>
          </w:tcPr>
          <w:p w:rsidR="006D7CF4" w:rsidRDefault="006D7CF4">
            <w:pPr>
              <w:pStyle w:val="ConsPlusNormal"/>
              <w:jc w:val="center"/>
            </w:pPr>
            <w:r>
              <w:t>16</w:t>
            </w:r>
          </w:p>
        </w:tc>
        <w:tc>
          <w:tcPr>
            <w:tcW w:w="2209" w:type="dxa"/>
            <w:vMerge w:val="restart"/>
          </w:tcPr>
          <w:p w:rsidR="006D7CF4" w:rsidRDefault="006D7CF4">
            <w:pPr>
              <w:pStyle w:val="ConsPlusNormal"/>
            </w:pPr>
            <w:r>
              <w:t>Администрация Приморского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1458307,6</w:t>
            </w:r>
          </w:p>
        </w:tc>
        <w:tc>
          <w:tcPr>
            <w:tcW w:w="1459" w:type="dxa"/>
          </w:tcPr>
          <w:p w:rsidR="006D7CF4" w:rsidRDefault="006D7CF4">
            <w:pPr>
              <w:pStyle w:val="ConsPlusNormal"/>
              <w:jc w:val="center"/>
            </w:pPr>
            <w:r>
              <w:t>1325996,6</w:t>
            </w:r>
          </w:p>
        </w:tc>
        <w:tc>
          <w:tcPr>
            <w:tcW w:w="1462" w:type="dxa"/>
          </w:tcPr>
          <w:p w:rsidR="006D7CF4" w:rsidRDefault="006D7CF4">
            <w:pPr>
              <w:pStyle w:val="ConsPlusNormal"/>
              <w:jc w:val="center"/>
            </w:pPr>
            <w:r>
              <w:t>1379603,4</w:t>
            </w:r>
          </w:p>
        </w:tc>
        <w:tc>
          <w:tcPr>
            <w:tcW w:w="1417" w:type="dxa"/>
          </w:tcPr>
          <w:p w:rsidR="006D7CF4" w:rsidRDefault="006D7CF4">
            <w:pPr>
              <w:pStyle w:val="ConsPlusNormal"/>
              <w:jc w:val="center"/>
            </w:pPr>
            <w:r>
              <w:t>1434787,5</w:t>
            </w:r>
          </w:p>
        </w:tc>
        <w:tc>
          <w:tcPr>
            <w:tcW w:w="1417" w:type="dxa"/>
          </w:tcPr>
          <w:p w:rsidR="006D7CF4" w:rsidRDefault="006D7CF4">
            <w:pPr>
              <w:pStyle w:val="ConsPlusNormal"/>
              <w:jc w:val="center"/>
            </w:pPr>
            <w:r>
              <w:t>1492179,0</w:t>
            </w:r>
          </w:p>
        </w:tc>
        <w:tc>
          <w:tcPr>
            <w:tcW w:w="1449" w:type="dxa"/>
          </w:tcPr>
          <w:p w:rsidR="006D7CF4" w:rsidRDefault="006D7CF4">
            <w:pPr>
              <w:pStyle w:val="ConsPlusNormal"/>
              <w:jc w:val="center"/>
            </w:pPr>
            <w:r>
              <w:t>400369,7</w:t>
            </w:r>
          </w:p>
        </w:tc>
        <w:tc>
          <w:tcPr>
            <w:tcW w:w="1474" w:type="dxa"/>
          </w:tcPr>
          <w:p w:rsidR="006D7CF4" w:rsidRDefault="006D7CF4">
            <w:pPr>
              <w:pStyle w:val="ConsPlusNormal"/>
              <w:jc w:val="center"/>
            </w:pPr>
            <w:r>
              <w:t>7491243,9</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 xml:space="preserve">Федеральный </w:t>
            </w:r>
            <w:r>
              <w:lastRenderedPageBreak/>
              <w:t>бюджет</w:t>
            </w:r>
          </w:p>
        </w:tc>
        <w:tc>
          <w:tcPr>
            <w:tcW w:w="1417" w:type="dxa"/>
          </w:tcPr>
          <w:p w:rsidR="006D7CF4" w:rsidRDefault="006D7CF4">
            <w:pPr>
              <w:pStyle w:val="ConsPlusNormal"/>
              <w:jc w:val="center"/>
            </w:pPr>
            <w:r>
              <w:lastRenderedPageBreak/>
              <w:t>64230,3</w:t>
            </w:r>
          </w:p>
        </w:tc>
        <w:tc>
          <w:tcPr>
            <w:tcW w:w="1459" w:type="dxa"/>
          </w:tcPr>
          <w:p w:rsidR="006D7CF4" w:rsidRDefault="006D7CF4">
            <w:pPr>
              <w:pStyle w:val="ConsPlusNormal"/>
              <w:jc w:val="center"/>
            </w:pPr>
            <w:r>
              <w:t>64230,3</w:t>
            </w:r>
          </w:p>
        </w:tc>
        <w:tc>
          <w:tcPr>
            <w:tcW w:w="1462" w:type="dxa"/>
          </w:tcPr>
          <w:p w:rsidR="006D7CF4" w:rsidRDefault="006D7CF4">
            <w:pPr>
              <w:pStyle w:val="ConsPlusNormal"/>
              <w:jc w:val="center"/>
            </w:pPr>
            <w:r>
              <w:t>64230,3</w:t>
            </w:r>
          </w:p>
        </w:tc>
        <w:tc>
          <w:tcPr>
            <w:tcW w:w="1417" w:type="dxa"/>
          </w:tcPr>
          <w:p w:rsidR="006D7CF4" w:rsidRDefault="006D7CF4">
            <w:pPr>
              <w:pStyle w:val="ConsPlusNormal"/>
              <w:jc w:val="center"/>
            </w:pPr>
            <w:r>
              <w:t>64230,3</w:t>
            </w:r>
          </w:p>
        </w:tc>
        <w:tc>
          <w:tcPr>
            <w:tcW w:w="1417" w:type="dxa"/>
          </w:tcPr>
          <w:p w:rsidR="006D7CF4" w:rsidRDefault="006D7CF4">
            <w:pPr>
              <w:pStyle w:val="ConsPlusNormal"/>
              <w:jc w:val="center"/>
            </w:pPr>
            <w:r>
              <w:t>64230,3</w:t>
            </w:r>
          </w:p>
        </w:tc>
        <w:tc>
          <w:tcPr>
            <w:tcW w:w="1449" w:type="dxa"/>
          </w:tcPr>
          <w:p w:rsidR="006D7CF4" w:rsidRDefault="006D7CF4">
            <w:pPr>
              <w:pStyle w:val="ConsPlusNormal"/>
              <w:jc w:val="center"/>
            </w:pPr>
            <w:r>
              <w:t>64230,3</w:t>
            </w:r>
          </w:p>
        </w:tc>
        <w:tc>
          <w:tcPr>
            <w:tcW w:w="1474" w:type="dxa"/>
          </w:tcPr>
          <w:p w:rsidR="006D7CF4" w:rsidRDefault="006D7CF4">
            <w:pPr>
              <w:pStyle w:val="ConsPlusNormal"/>
              <w:jc w:val="center"/>
            </w:pPr>
            <w:r>
              <w:t>385381,8</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1445352,3</w:t>
            </w:r>
          </w:p>
        </w:tc>
        <w:tc>
          <w:tcPr>
            <w:tcW w:w="1459" w:type="dxa"/>
          </w:tcPr>
          <w:p w:rsidR="006D7CF4" w:rsidRDefault="006D7CF4">
            <w:pPr>
              <w:pStyle w:val="ConsPlusNormal"/>
              <w:jc w:val="center"/>
            </w:pPr>
            <w:r>
              <w:t>1445352,3</w:t>
            </w:r>
          </w:p>
        </w:tc>
        <w:tc>
          <w:tcPr>
            <w:tcW w:w="1462" w:type="dxa"/>
          </w:tcPr>
          <w:p w:rsidR="006D7CF4" w:rsidRDefault="006D7CF4">
            <w:pPr>
              <w:pStyle w:val="ConsPlusNormal"/>
              <w:jc w:val="center"/>
            </w:pPr>
            <w:r>
              <w:t>1445352,3</w:t>
            </w:r>
          </w:p>
        </w:tc>
        <w:tc>
          <w:tcPr>
            <w:tcW w:w="1417" w:type="dxa"/>
          </w:tcPr>
          <w:p w:rsidR="006D7CF4" w:rsidRDefault="006D7CF4">
            <w:pPr>
              <w:pStyle w:val="ConsPlusNormal"/>
              <w:jc w:val="center"/>
            </w:pPr>
            <w:r>
              <w:t>1445352,3</w:t>
            </w:r>
          </w:p>
        </w:tc>
        <w:tc>
          <w:tcPr>
            <w:tcW w:w="1417" w:type="dxa"/>
          </w:tcPr>
          <w:p w:rsidR="006D7CF4" w:rsidRDefault="006D7CF4">
            <w:pPr>
              <w:pStyle w:val="ConsPlusNormal"/>
              <w:jc w:val="center"/>
            </w:pPr>
            <w:r>
              <w:t>1445352,3</w:t>
            </w:r>
          </w:p>
        </w:tc>
        <w:tc>
          <w:tcPr>
            <w:tcW w:w="1449" w:type="dxa"/>
          </w:tcPr>
          <w:p w:rsidR="006D7CF4" w:rsidRDefault="006D7CF4">
            <w:pPr>
              <w:pStyle w:val="ConsPlusNormal"/>
              <w:jc w:val="center"/>
            </w:pPr>
            <w:r>
              <w:t>1445352,3</w:t>
            </w:r>
          </w:p>
        </w:tc>
        <w:tc>
          <w:tcPr>
            <w:tcW w:w="1474" w:type="dxa"/>
          </w:tcPr>
          <w:p w:rsidR="006D7CF4" w:rsidRDefault="006D7CF4">
            <w:pPr>
              <w:pStyle w:val="ConsPlusNormal"/>
              <w:jc w:val="center"/>
            </w:pPr>
            <w:r>
              <w:t>8672113,8</w:t>
            </w:r>
          </w:p>
        </w:tc>
      </w:tr>
      <w:tr w:rsidR="006D7CF4">
        <w:tc>
          <w:tcPr>
            <w:tcW w:w="624" w:type="dxa"/>
            <w:vMerge w:val="restart"/>
          </w:tcPr>
          <w:p w:rsidR="006D7CF4" w:rsidRDefault="006D7CF4">
            <w:pPr>
              <w:pStyle w:val="ConsPlusNormal"/>
              <w:jc w:val="center"/>
            </w:pPr>
            <w:r>
              <w:t>16.1</w:t>
            </w:r>
          </w:p>
        </w:tc>
        <w:tc>
          <w:tcPr>
            <w:tcW w:w="2209" w:type="dxa"/>
            <w:vMerge w:val="restart"/>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992217,1</w:t>
            </w:r>
          </w:p>
        </w:tc>
        <w:tc>
          <w:tcPr>
            <w:tcW w:w="1459" w:type="dxa"/>
          </w:tcPr>
          <w:p w:rsidR="006D7CF4" w:rsidRDefault="006D7CF4">
            <w:pPr>
              <w:pStyle w:val="ConsPlusNormal"/>
              <w:jc w:val="center"/>
            </w:pPr>
            <w:r>
              <w:t>983381,7</w:t>
            </w:r>
          </w:p>
        </w:tc>
        <w:tc>
          <w:tcPr>
            <w:tcW w:w="1462" w:type="dxa"/>
          </w:tcPr>
          <w:p w:rsidR="006D7CF4" w:rsidRDefault="006D7CF4">
            <w:pPr>
              <w:pStyle w:val="ConsPlusNormal"/>
              <w:jc w:val="center"/>
            </w:pPr>
            <w:r>
              <w:t>1023676,2</w:t>
            </w:r>
          </w:p>
        </w:tc>
        <w:tc>
          <w:tcPr>
            <w:tcW w:w="1417" w:type="dxa"/>
          </w:tcPr>
          <w:p w:rsidR="006D7CF4" w:rsidRDefault="006D7CF4">
            <w:pPr>
              <w:pStyle w:val="ConsPlusNormal"/>
              <w:jc w:val="center"/>
            </w:pPr>
            <w:r>
              <w:t>1064623,2</w:t>
            </w:r>
          </w:p>
        </w:tc>
        <w:tc>
          <w:tcPr>
            <w:tcW w:w="1417" w:type="dxa"/>
          </w:tcPr>
          <w:p w:rsidR="006D7CF4" w:rsidRDefault="006D7CF4">
            <w:pPr>
              <w:pStyle w:val="ConsPlusNormal"/>
              <w:jc w:val="center"/>
            </w:pPr>
            <w:r>
              <w:t>1107208,2</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5171106,4</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20259,4</w:t>
            </w:r>
          </w:p>
        </w:tc>
        <w:tc>
          <w:tcPr>
            <w:tcW w:w="1459" w:type="dxa"/>
          </w:tcPr>
          <w:p w:rsidR="006D7CF4" w:rsidRDefault="006D7CF4">
            <w:pPr>
              <w:pStyle w:val="ConsPlusNormal"/>
              <w:jc w:val="center"/>
            </w:pPr>
            <w:r>
              <w:t>125,5</w:t>
            </w:r>
          </w:p>
        </w:tc>
        <w:tc>
          <w:tcPr>
            <w:tcW w:w="1462" w:type="dxa"/>
          </w:tcPr>
          <w:p w:rsidR="006D7CF4" w:rsidRDefault="006D7CF4">
            <w:pPr>
              <w:pStyle w:val="ConsPlusNormal"/>
              <w:jc w:val="center"/>
            </w:pPr>
            <w:r>
              <w:t>125,5</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20510,4</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1012476,5</w:t>
            </w:r>
          </w:p>
        </w:tc>
        <w:tc>
          <w:tcPr>
            <w:tcW w:w="1459" w:type="dxa"/>
          </w:tcPr>
          <w:p w:rsidR="006D7CF4" w:rsidRDefault="006D7CF4">
            <w:pPr>
              <w:pStyle w:val="ConsPlusNormal"/>
              <w:jc w:val="center"/>
            </w:pPr>
            <w:r>
              <w:t>983507,2</w:t>
            </w:r>
          </w:p>
        </w:tc>
        <w:tc>
          <w:tcPr>
            <w:tcW w:w="1462" w:type="dxa"/>
          </w:tcPr>
          <w:p w:rsidR="006D7CF4" w:rsidRDefault="006D7CF4">
            <w:pPr>
              <w:pStyle w:val="ConsPlusNormal"/>
              <w:jc w:val="center"/>
            </w:pPr>
            <w:r>
              <w:t>1023801,7</w:t>
            </w:r>
          </w:p>
        </w:tc>
        <w:tc>
          <w:tcPr>
            <w:tcW w:w="1417" w:type="dxa"/>
          </w:tcPr>
          <w:p w:rsidR="006D7CF4" w:rsidRDefault="006D7CF4">
            <w:pPr>
              <w:pStyle w:val="ConsPlusNormal"/>
              <w:jc w:val="center"/>
            </w:pPr>
            <w:r>
              <w:t>1064623,2</w:t>
            </w:r>
          </w:p>
        </w:tc>
        <w:tc>
          <w:tcPr>
            <w:tcW w:w="1417" w:type="dxa"/>
          </w:tcPr>
          <w:p w:rsidR="006D7CF4" w:rsidRDefault="006D7CF4">
            <w:pPr>
              <w:pStyle w:val="ConsPlusNormal"/>
              <w:jc w:val="center"/>
            </w:pPr>
            <w:r>
              <w:t>1107208,2</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5191616,8</w:t>
            </w:r>
          </w:p>
        </w:tc>
      </w:tr>
      <w:tr w:rsidR="006D7CF4">
        <w:tc>
          <w:tcPr>
            <w:tcW w:w="624" w:type="dxa"/>
            <w:vMerge w:val="restart"/>
          </w:tcPr>
          <w:p w:rsidR="006D7CF4" w:rsidRDefault="006D7CF4">
            <w:pPr>
              <w:pStyle w:val="ConsPlusNormal"/>
              <w:jc w:val="center"/>
            </w:pPr>
            <w:r>
              <w:t>16.2</w:t>
            </w:r>
          </w:p>
        </w:tc>
        <w:tc>
          <w:tcPr>
            <w:tcW w:w="2209" w:type="dxa"/>
            <w:vMerge w:val="restart"/>
          </w:tcPr>
          <w:p w:rsidR="006D7CF4" w:rsidRDefault="006D7CF4">
            <w:pPr>
              <w:pStyle w:val="ConsPlusNormal"/>
            </w:pPr>
            <w:r>
              <w:t>Подпрограмма 2</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167671,9</w:t>
            </w:r>
          </w:p>
        </w:tc>
        <w:tc>
          <w:tcPr>
            <w:tcW w:w="1459" w:type="dxa"/>
          </w:tcPr>
          <w:p w:rsidR="006D7CF4" w:rsidRDefault="006D7CF4">
            <w:pPr>
              <w:pStyle w:val="ConsPlusNormal"/>
              <w:jc w:val="center"/>
            </w:pPr>
            <w:r>
              <w:t>175392,2</w:t>
            </w:r>
          </w:p>
        </w:tc>
        <w:tc>
          <w:tcPr>
            <w:tcW w:w="1462" w:type="dxa"/>
          </w:tcPr>
          <w:p w:rsidR="006D7CF4" w:rsidRDefault="006D7CF4">
            <w:pPr>
              <w:pStyle w:val="ConsPlusNormal"/>
              <w:jc w:val="center"/>
            </w:pPr>
            <w:r>
              <w:t>181841,5</w:t>
            </w:r>
          </w:p>
        </w:tc>
        <w:tc>
          <w:tcPr>
            <w:tcW w:w="1417" w:type="dxa"/>
          </w:tcPr>
          <w:p w:rsidR="006D7CF4" w:rsidRDefault="006D7CF4">
            <w:pPr>
              <w:pStyle w:val="ConsPlusNormal"/>
              <w:jc w:val="center"/>
            </w:pPr>
            <w:r>
              <w:t>189115,2</w:t>
            </w:r>
          </w:p>
        </w:tc>
        <w:tc>
          <w:tcPr>
            <w:tcW w:w="1417" w:type="dxa"/>
          </w:tcPr>
          <w:p w:rsidR="006D7CF4" w:rsidRDefault="006D7CF4">
            <w:pPr>
              <w:pStyle w:val="ConsPlusNormal"/>
              <w:jc w:val="center"/>
            </w:pPr>
            <w:r>
              <w:t>196679,8</w:t>
            </w:r>
          </w:p>
        </w:tc>
        <w:tc>
          <w:tcPr>
            <w:tcW w:w="1449" w:type="dxa"/>
          </w:tcPr>
          <w:p w:rsidR="006D7CF4" w:rsidRDefault="006D7CF4">
            <w:pPr>
              <w:pStyle w:val="ConsPlusNormal"/>
              <w:jc w:val="center"/>
            </w:pPr>
            <w:r>
              <w:t>204547,0</w:t>
            </w:r>
          </w:p>
        </w:tc>
        <w:tc>
          <w:tcPr>
            <w:tcW w:w="1474" w:type="dxa"/>
          </w:tcPr>
          <w:p w:rsidR="006D7CF4" w:rsidRDefault="006D7CF4">
            <w:pPr>
              <w:pStyle w:val="ConsPlusNormal"/>
              <w:jc w:val="center"/>
            </w:pPr>
            <w:r>
              <w:t>1115247,5</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167671,9</w:t>
            </w:r>
          </w:p>
        </w:tc>
        <w:tc>
          <w:tcPr>
            <w:tcW w:w="1459" w:type="dxa"/>
          </w:tcPr>
          <w:p w:rsidR="006D7CF4" w:rsidRDefault="006D7CF4">
            <w:pPr>
              <w:pStyle w:val="ConsPlusNormal"/>
              <w:jc w:val="center"/>
            </w:pPr>
            <w:r>
              <w:t>175392,2</w:t>
            </w:r>
          </w:p>
        </w:tc>
        <w:tc>
          <w:tcPr>
            <w:tcW w:w="1462" w:type="dxa"/>
          </w:tcPr>
          <w:p w:rsidR="006D7CF4" w:rsidRDefault="006D7CF4">
            <w:pPr>
              <w:pStyle w:val="ConsPlusNormal"/>
              <w:jc w:val="center"/>
            </w:pPr>
            <w:r>
              <w:t>181841,5</w:t>
            </w:r>
          </w:p>
        </w:tc>
        <w:tc>
          <w:tcPr>
            <w:tcW w:w="1417" w:type="dxa"/>
          </w:tcPr>
          <w:p w:rsidR="006D7CF4" w:rsidRDefault="006D7CF4">
            <w:pPr>
              <w:pStyle w:val="ConsPlusNormal"/>
              <w:jc w:val="center"/>
            </w:pPr>
            <w:r>
              <w:t>189115,2</w:t>
            </w:r>
          </w:p>
        </w:tc>
        <w:tc>
          <w:tcPr>
            <w:tcW w:w="1417" w:type="dxa"/>
          </w:tcPr>
          <w:p w:rsidR="006D7CF4" w:rsidRDefault="006D7CF4">
            <w:pPr>
              <w:pStyle w:val="ConsPlusNormal"/>
              <w:jc w:val="center"/>
            </w:pPr>
            <w:r>
              <w:t>196679,8</w:t>
            </w:r>
          </w:p>
        </w:tc>
        <w:tc>
          <w:tcPr>
            <w:tcW w:w="1449" w:type="dxa"/>
          </w:tcPr>
          <w:p w:rsidR="006D7CF4" w:rsidRDefault="006D7CF4">
            <w:pPr>
              <w:pStyle w:val="ConsPlusNormal"/>
              <w:jc w:val="center"/>
            </w:pPr>
            <w:r>
              <w:t>204547,0</w:t>
            </w:r>
          </w:p>
        </w:tc>
        <w:tc>
          <w:tcPr>
            <w:tcW w:w="1474" w:type="dxa"/>
          </w:tcPr>
          <w:p w:rsidR="006D7CF4" w:rsidRDefault="006D7CF4">
            <w:pPr>
              <w:pStyle w:val="ConsPlusNormal"/>
              <w:jc w:val="center"/>
            </w:pPr>
            <w:r>
              <w:t>1115247,5</w:t>
            </w:r>
          </w:p>
        </w:tc>
      </w:tr>
      <w:tr w:rsidR="006D7CF4">
        <w:tc>
          <w:tcPr>
            <w:tcW w:w="624" w:type="dxa"/>
            <w:vMerge w:val="restart"/>
          </w:tcPr>
          <w:p w:rsidR="006D7CF4" w:rsidRDefault="006D7CF4">
            <w:pPr>
              <w:pStyle w:val="ConsPlusNormal"/>
              <w:jc w:val="center"/>
            </w:pPr>
            <w:r>
              <w:t>16.3</w:t>
            </w:r>
          </w:p>
        </w:tc>
        <w:tc>
          <w:tcPr>
            <w:tcW w:w="2209" w:type="dxa"/>
            <w:vMerge w:val="restart"/>
          </w:tcPr>
          <w:p w:rsidR="006D7CF4" w:rsidRDefault="006D7CF4">
            <w:pPr>
              <w:pStyle w:val="ConsPlusNormal"/>
            </w:pPr>
            <w:r>
              <w:t>Подпрограмма 3</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160628,0</w:t>
            </w:r>
          </w:p>
        </w:tc>
        <w:tc>
          <w:tcPr>
            <w:tcW w:w="1459" w:type="dxa"/>
          </w:tcPr>
          <w:p w:rsidR="006D7CF4" w:rsidRDefault="006D7CF4">
            <w:pPr>
              <w:pStyle w:val="ConsPlusNormal"/>
              <w:jc w:val="center"/>
            </w:pPr>
            <w:r>
              <w:t>167222,7</w:t>
            </w:r>
          </w:p>
        </w:tc>
        <w:tc>
          <w:tcPr>
            <w:tcW w:w="1462" w:type="dxa"/>
          </w:tcPr>
          <w:p w:rsidR="006D7CF4" w:rsidRDefault="006D7CF4">
            <w:pPr>
              <w:pStyle w:val="ConsPlusNormal"/>
              <w:jc w:val="center"/>
            </w:pPr>
            <w:r>
              <w:t>174085,7</w:t>
            </w:r>
          </w:p>
        </w:tc>
        <w:tc>
          <w:tcPr>
            <w:tcW w:w="1417" w:type="dxa"/>
          </w:tcPr>
          <w:p w:rsidR="006D7CF4" w:rsidRDefault="006D7CF4">
            <w:pPr>
              <w:pStyle w:val="ConsPlusNormal"/>
              <w:jc w:val="center"/>
            </w:pPr>
            <w:r>
              <w:t>181049,1</w:t>
            </w:r>
          </w:p>
        </w:tc>
        <w:tc>
          <w:tcPr>
            <w:tcW w:w="1417" w:type="dxa"/>
          </w:tcPr>
          <w:p w:rsidR="006D7CF4" w:rsidRDefault="006D7CF4">
            <w:pPr>
              <w:pStyle w:val="ConsPlusNormal"/>
              <w:jc w:val="center"/>
            </w:pPr>
            <w:r>
              <w:t>188291,1</w:t>
            </w:r>
          </w:p>
        </w:tc>
        <w:tc>
          <w:tcPr>
            <w:tcW w:w="1449" w:type="dxa"/>
          </w:tcPr>
          <w:p w:rsidR="006D7CF4" w:rsidRDefault="006D7CF4">
            <w:pPr>
              <w:pStyle w:val="ConsPlusNormal"/>
              <w:jc w:val="center"/>
            </w:pPr>
            <w:r>
              <w:t>195822,7</w:t>
            </w:r>
          </w:p>
        </w:tc>
        <w:tc>
          <w:tcPr>
            <w:tcW w:w="1474" w:type="dxa"/>
          </w:tcPr>
          <w:p w:rsidR="006D7CF4" w:rsidRDefault="006D7CF4">
            <w:pPr>
              <w:pStyle w:val="ConsPlusNormal"/>
              <w:jc w:val="center"/>
            </w:pPr>
            <w:r>
              <w:t>1067099,4</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160628,0</w:t>
            </w:r>
          </w:p>
        </w:tc>
        <w:tc>
          <w:tcPr>
            <w:tcW w:w="1459" w:type="dxa"/>
          </w:tcPr>
          <w:p w:rsidR="006D7CF4" w:rsidRDefault="006D7CF4">
            <w:pPr>
              <w:pStyle w:val="ConsPlusNormal"/>
              <w:jc w:val="center"/>
            </w:pPr>
            <w:r>
              <w:t>167222,7</w:t>
            </w:r>
          </w:p>
        </w:tc>
        <w:tc>
          <w:tcPr>
            <w:tcW w:w="1462" w:type="dxa"/>
          </w:tcPr>
          <w:p w:rsidR="006D7CF4" w:rsidRDefault="006D7CF4">
            <w:pPr>
              <w:pStyle w:val="ConsPlusNormal"/>
              <w:jc w:val="center"/>
            </w:pPr>
            <w:r>
              <w:t>174085,7</w:t>
            </w:r>
          </w:p>
        </w:tc>
        <w:tc>
          <w:tcPr>
            <w:tcW w:w="1417" w:type="dxa"/>
          </w:tcPr>
          <w:p w:rsidR="006D7CF4" w:rsidRDefault="006D7CF4">
            <w:pPr>
              <w:pStyle w:val="ConsPlusNormal"/>
              <w:jc w:val="center"/>
            </w:pPr>
            <w:r>
              <w:t>181049,1</w:t>
            </w:r>
          </w:p>
        </w:tc>
        <w:tc>
          <w:tcPr>
            <w:tcW w:w="1417" w:type="dxa"/>
          </w:tcPr>
          <w:p w:rsidR="006D7CF4" w:rsidRDefault="006D7CF4">
            <w:pPr>
              <w:pStyle w:val="ConsPlusNormal"/>
              <w:jc w:val="center"/>
            </w:pPr>
            <w:r>
              <w:t>188291,1</w:t>
            </w:r>
          </w:p>
        </w:tc>
        <w:tc>
          <w:tcPr>
            <w:tcW w:w="1449" w:type="dxa"/>
          </w:tcPr>
          <w:p w:rsidR="006D7CF4" w:rsidRDefault="006D7CF4">
            <w:pPr>
              <w:pStyle w:val="ConsPlusNormal"/>
              <w:jc w:val="center"/>
            </w:pPr>
            <w:r>
              <w:t>195822,7</w:t>
            </w:r>
          </w:p>
        </w:tc>
        <w:tc>
          <w:tcPr>
            <w:tcW w:w="1474" w:type="dxa"/>
          </w:tcPr>
          <w:p w:rsidR="006D7CF4" w:rsidRDefault="006D7CF4">
            <w:pPr>
              <w:pStyle w:val="ConsPlusNormal"/>
              <w:jc w:val="center"/>
            </w:pPr>
            <w:r>
              <w:t>1067099,4</w:t>
            </w:r>
          </w:p>
        </w:tc>
      </w:tr>
      <w:tr w:rsidR="006D7CF4">
        <w:tc>
          <w:tcPr>
            <w:tcW w:w="624" w:type="dxa"/>
            <w:vMerge w:val="restart"/>
          </w:tcPr>
          <w:p w:rsidR="006D7CF4" w:rsidRDefault="006D7CF4">
            <w:pPr>
              <w:pStyle w:val="ConsPlusNormal"/>
              <w:jc w:val="center"/>
            </w:pPr>
            <w:r>
              <w:t>16.4</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137790,6</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137790,6</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132113,7</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132113,7</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269904,3</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269904,3</w:t>
            </w:r>
          </w:p>
        </w:tc>
      </w:tr>
      <w:tr w:rsidR="006D7CF4">
        <w:tc>
          <w:tcPr>
            <w:tcW w:w="624" w:type="dxa"/>
            <w:vMerge w:val="restart"/>
          </w:tcPr>
          <w:p w:rsidR="006D7CF4" w:rsidRDefault="006D7CF4">
            <w:pPr>
              <w:pStyle w:val="ConsPlusNormal"/>
              <w:jc w:val="center"/>
            </w:pPr>
            <w:r>
              <w:t>17</w:t>
            </w:r>
          </w:p>
        </w:tc>
        <w:tc>
          <w:tcPr>
            <w:tcW w:w="2209" w:type="dxa"/>
            <w:vMerge w:val="restart"/>
          </w:tcPr>
          <w:p w:rsidR="006D7CF4" w:rsidRDefault="006D7CF4">
            <w:pPr>
              <w:pStyle w:val="ConsPlusNormal"/>
            </w:pPr>
            <w:r>
              <w:t>Администрация Пушкинского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1983037,9</w:t>
            </w:r>
          </w:p>
        </w:tc>
        <w:tc>
          <w:tcPr>
            <w:tcW w:w="1459" w:type="dxa"/>
          </w:tcPr>
          <w:p w:rsidR="006D7CF4" w:rsidRDefault="006D7CF4">
            <w:pPr>
              <w:pStyle w:val="ConsPlusNormal"/>
              <w:jc w:val="center"/>
            </w:pPr>
            <w:r>
              <w:t>326549,2</w:t>
            </w:r>
          </w:p>
        </w:tc>
        <w:tc>
          <w:tcPr>
            <w:tcW w:w="1462" w:type="dxa"/>
          </w:tcPr>
          <w:p w:rsidR="006D7CF4" w:rsidRDefault="006D7CF4">
            <w:pPr>
              <w:pStyle w:val="ConsPlusNormal"/>
              <w:jc w:val="center"/>
            </w:pPr>
            <w:r>
              <w:t>339937,7</w:t>
            </w:r>
          </w:p>
        </w:tc>
        <w:tc>
          <w:tcPr>
            <w:tcW w:w="1417" w:type="dxa"/>
          </w:tcPr>
          <w:p w:rsidR="006D7CF4" w:rsidRDefault="006D7CF4">
            <w:pPr>
              <w:pStyle w:val="ConsPlusNormal"/>
              <w:jc w:val="center"/>
            </w:pPr>
            <w:r>
              <w:t>353535,2</w:t>
            </w:r>
          </w:p>
        </w:tc>
        <w:tc>
          <w:tcPr>
            <w:tcW w:w="1417" w:type="dxa"/>
          </w:tcPr>
          <w:p w:rsidR="006D7CF4" w:rsidRDefault="006D7CF4">
            <w:pPr>
              <w:pStyle w:val="ConsPlusNormal"/>
              <w:jc w:val="center"/>
            </w:pPr>
            <w:r>
              <w:t>367676,6</w:t>
            </w:r>
          </w:p>
        </w:tc>
        <w:tc>
          <w:tcPr>
            <w:tcW w:w="1449" w:type="dxa"/>
          </w:tcPr>
          <w:p w:rsidR="006D7CF4" w:rsidRDefault="006D7CF4">
            <w:pPr>
              <w:pStyle w:val="ConsPlusNormal"/>
              <w:jc w:val="center"/>
            </w:pPr>
            <w:r>
              <w:t>382383,7</w:t>
            </w:r>
          </w:p>
        </w:tc>
        <w:tc>
          <w:tcPr>
            <w:tcW w:w="1474" w:type="dxa"/>
          </w:tcPr>
          <w:p w:rsidR="006D7CF4" w:rsidRDefault="006D7CF4">
            <w:pPr>
              <w:pStyle w:val="ConsPlusNormal"/>
              <w:jc w:val="center"/>
            </w:pPr>
            <w:r>
              <w:t>3753120,3</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104377,6</w:t>
            </w:r>
          </w:p>
        </w:tc>
        <w:tc>
          <w:tcPr>
            <w:tcW w:w="1459" w:type="dxa"/>
          </w:tcPr>
          <w:p w:rsidR="006D7CF4" w:rsidRDefault="006D7CF4">
            <w:pPr>
              <w:pStyle w:val="ConsPlusNormal"/>
              <w:jc w:val="center"/>
            </w:pPr>
            <w:r>
              <w:t>69,7</w:t>
            </w:r>
          </w:p>
        </w:tc>
        <w:tc>
          <w:tcPr>
            <w:tcW w:w="1462" w:type="dxa"/>
          </w:tcPr>
          <w:p w:rsidR="006D7CF4" w:rsidRDefault="006D7CF4">
            <w:pPr>
              <w:pStyle w:val="ConsPlusNormal"/>
              <w:jc w:val="center"/>
            </w:pPr>
            <w:r>
              <w:t>69,7</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104517,0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2087415,5</w:t>
            </w:r>
          </w:p>
        </w:tc>
        <w:tc>
          <w:tcPr>
            <w:tcW w:w="1459" w:type="dxa"/>
          </w:tcPr>
          <w:p w:rsidR="006D7CF4" w:rsidRDefault="006D7CF4">
            <w:pPr>
              <w:pStyle w:val="ConsPlusNormal"/>
              <w:jc w:val="center"/>
            </w:pPr>
            <w:r>
              <w:t>326618,9</w:t>
            </w:r>
          </w:p>
        </w:tc>
        <w:tc>
          <w:tcPr>
            <w:tcW w:w="1462" w:type="dxa"/>
          </w:tcPr>
          <w:p w:rsidR="006D7CF4" w:rsidRDefault="006D7CF4">
            <w:pPr>
              <w:pStyle w:val="ConsPlusNormal"/>
              <w:jc w:val="center"/>
            </w:pPr>
            <w:r>
              <w:t>340007,4</w:t>
            </w:r>
          </w:p>
        </w:tc>
        <w:tc>
          <w:tcPr>
            <w:tcW w:w="1417" w:type="dxa"/>
          </w:tcPr>
          <w:p w:rsidR="006D7CF4" w:rsidRDefault="006D7CF4">
            <w:pPr>
              <w:pStyle w:val="ConsPlusNormal"/>
              <w:jc w:val="center"/>
            </w:pPr>
            <w:r>
              <w:t>353535,2</w:t>
            </w:r>
          </w:p>
        </w:tc>
        <w:tc>
          <w:tcPr>
            <w:tcW w:w="1417" w:type="dxa"/>
          </w:tcPr>
          <w:p w:rsidR="006D7CF4" w:rsidRDefault="006D7CF4">
            <w:pPr>
              <w:pStyle w:val="ConsPlusNormal"/>
              <w:jc w:val="center"/>
            </w:pPr>
            <w:r>
              <w:t>367676,6</w:t>
            </w:r>
          </w:p>
        </w:tc>
        <w:tc>
          <w:tcPr>
            <w:tcW w:w="1449" w:type="dxa"/>
          </w:tcPr>
          <w:p w:rsidR="006D7CF4" w:rsidRDefault="006D7CF4">
            <w:pPr>
              <w:pStyle w:val="ConsPlusNormal"/>
              <w:jc w:val="center"/>
            </w:pPr>
            <w:r>
              <w:t>382383,7</w:t>
            </w:r>
          </w:p>
        </w:tc>
        <w:tc>
          <w:tcPr>
            <w:tcW w:w="1474" w:type="dxa"/>
          </w:tcPr>
          <w:p w:rsidR="006D7CF4" w:rsidRDefault="006D7CF4">
            <w:pPr>
              <w:pStyle w:val="ConsPlusNormal"/>
              <w:jc w:val="center"/>
            </w:pPr>
            <w:r>
              <w:t>3857637,3</w:t>
            </w:r>
          </w:p>
        </w:tc>
      </w:tr>
      <w:tr w:rsidR="006D7CF4">
        <w:tc>
          <w:tcPr>
            <w:tcW w:w="624" w:type="dxa"/>
            <w:vMerge w:val="restart"/>
          </w:tcPr>
          <w:p w:rsidR="006D7CF4" w:rsidRDefault="006D7CF4">
            <w:pPr>
              <w:pStyle w:val="ConsPlusNormal"/>
              <w:jc w:val="center"/>
            </w:pPr>
            <w:r>
              <w:t>17.1</w:t>
            </w:r>
          </w:p>
        </w:tc>
        <w:tc>
          <w:tcPr>
            <w:tcW w:w="2209" w:type="dxa"/>
            <w:vMerge w:val="restart"/>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328581,5</w:t>
            </w:r>
          </w:p>
        </w:tc>
        <w:tc>
          <w:tcPr>
            <w:tcW w:w="1459" w:type="dxa"/>
          </w:tcPr>
          <w:p w:rsidR="006D7CF4" w:rsidRDefault="006D7CF4">
            <w:pPr>
              <w:pStyle w:val="ConsPlusNormal"/>
              <w:jc w:val="center"/>
            </w:pPr>
            <w:r>
              <w:t>326549,2</w:t>
            </w:r>
          </w:p>
        </w:tc>
        <w:tc>
          <w:tcPr>
            <w:tcW w:w="1462" w:type="dxa"/>
          </w:tcPr>
          <w:p w:rsidR="006D7CF4" w:rsidRDefault="006D7CF4">
            <w:pPr>
              <w:pStyle w:val="ConsPlusNormal"/>
              <w:jc w:val="center"/>
            </w:pPr>
            <w:r>
              <w:t>339937,7</w:t>
            </w:r>
          </w:p>
        </w:tc>
        <w:tc>
          <w:tcPr>
            <w:tcW w:w="1417" w:type="dxa"/>
          </w:tcPr>
          <w:p w:rsidR="006D7CF4" w:rsidRDefault="006D7CF4">
            <w:pPr>
              <w:pStyle w:val="ConsPlusNormal"/>
              <w:jc w:val="center"/>
            </w:pPr>
            <w:r>
              <w:t>353535,2</w:t>
            </w:r>
          </w:p>
        </w:tc>
        <w:tc>
          <w:tcPr>
            <w:tcW w:w="1417" w:type="dxa"/>
          </w:tcPr>
          <w:p w:rsidR="006D7CF4" w:rsidRDefault="006D7CF4">
            <w:pPr>
              <w:pStyle w:val="ConsPlusNormal"/>
              <w:jc w:val="center"/>
            </w:pPr>
            <w:r>
              <w:t>367676,6</w:t>
            </w:r>
          </w:p>
        </w:tc>
        <w:tc>
          <w:tcPr>
            <w:tcW w:w="1449" w:type="dxa"/>
          </w:tcPr>
          <w:p w:rsidR="006D7CF4" w:rsidRDefault="006D7CF4">
            <w:pPr>
              <w:pStyle w:val="ConsPlusNormal"/>
              <w:jc w:val="center"/>
            </w:pPr>
            <w:r>
              <w:t>382383,7</w:t>
            </w:r>
          </w:p>
        </w:tc>
        <w:tc>
          <w:tcPr>
            <w:tcW w:w="1474" w:type="dxa"/>
          </w:tcPr>
          <w:p w:rsidR="006D7CF4" w:rsidRDefault="006D7CF4">
            <w:pPr>
              <w:pStyle w:val="ConsPlusNormal"/>
              <w:jc w:val="center"/>
            </w:pPr>
            <w:r>
              <w:t>2098663,9</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14140,9</w:t>
            </w:r>
          </w:p>
        </w:tc>
        <w:tc>
          <w:tcPr>
            <w:tcW w:w="1459" w:type="dxa"/>
          </w:tcPr>
          <w:p w:rsidR="006D7CF4" w:rsidRDefault="006D7CF4">
            <w:pPr>
              <w:pStyle w:val="ConsPlusNormal"/>
              <w:jc w:val="center"/>
            </w:pPr>
            <w:r>
              <w:t>69,7</w:t>
            </w:r>
          </w:p>
        </w:tc>
        <w:tc>
          <w:tcPr>
            <w:tcW w:w="1462" w:type="dxa"/>
          </w:tcPr>
          <w:p w:rsidR="006D7CF4" w:rsidRDefault="006D7CF4">
            <w:pPr>
              <w:pStyle w:val="ConsPlusNormal"/>
              <w:jc w:val="center"/>
            </w:pPr>
            <w:r>
              <w:t>69,7</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14280,3</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342722,4</w:t>
            </w:r>
          </w:p>
        </w:tc>
        <w:tc>
          <w:tcPr>
            <w:tcW w:w="1459" w:type="dxa"/>
          </w:tcPr>
          <w:p w:rsidR="006D7CF4" w:rsidRDefault="006D7CF4">
            <w:pPr>
              <w:pStyle w:val="ConsPlusNormal"/>
              <w:jc w:val="center"/>
            </w:pPr>
            <w:r>
              <w:t>326618,9</w:t>
            </w:r>
          </w:p>
        </w:tc>
        <w:tc>
          <w:tcPr>
            <w:tcW w:w="1462" w:type="dxa"/>
          </w:tcPr>
          <w:p w:rsidR="006D7CF4" w:rsidRDefault="006D7CF4">
            <w:pPr>
              <w:pStyle w:val="ConsPlusNormal"/>
              <w:jc w:val="center"/>
            </w:pPr>
            <w:r>
              <w:t>340007,4</w:t>
            </w:r>
          </w:p>
        </w:tc>
        <w:tc>
          <w:tcPr>
            <w:tcW w:w="1417" w:type="dxa"/>
          </w:tcPr>
          <w:p w:rsidR="006D7CF4" w:rsidRDefault="006D7CF4">
            <w:pPr>
              <w:pStyle w:val="ConsPlusNormal"/>
              <w:jc w:val="center"/>
            </w:pPr>
            <w:r>
              <w:t>353535,2</w:t>
            </w:r>
          </w:p>
        </w:tc>
        <w:tc>
          <w:tcPr>
            <w:tcW w:w="1417" w:type="dxa"/>
          </w:tcPr>
          <w:p w:rsidR="006D7CF4" w:rsidRDefault="006D7CF4">
            <w:pPr>
              <w:pStyle w:val="ConsPlusNormal"/>
              <w:jc w:val="center"/>
            </w:pPr>
            <w:r>
              <w:t>367676,6</w:t>
            </w:r>
          </w:p>
        </w:tc>
        <w:tc>
          <w:tcPr>
            <w:tcW w:w="1449" w:type="dxa"/>
          </w:tcPr>
          <w:p w:rsidR="006D7CF4" w:rsidRDefault="006D7CF4">
            <w:pPr>
              <w:pStyle w:val="ConsPlusNormal"/>
              <w:jc w:val="center"/>
            </w:pPr>
            <w:r>
              <w:t>382383,7</w:t>
            </w:r>
          </w:p>
        </w:tc>
        <w:tc>
          <w:tcPr>
            <w:tcW w:w="1474" w:type="dxa"/>
          </w:tcPr>
          <w:p w:rsidR="006D7CF4" w:rsidRDefault="006D7CF4">
            <w:pPr>
              <w:pStyle w:val="ConsPlusNormal"/>
              <w:jc w:val="center"/>
            </w:pPr>
            <w:r>
              <w:t>2112944,2</w:t>
            </w:r>
          </w:p>
        </w:tc>
      </w:tr>
      <w:tr w:rsidR="006D7CF4">
        <w:tc>
          <w:tcPr>
            <w:tcW w:w="624" w:type="dxa"/>
            <w:vMerge w:val="restart"/>
          </w:tcPr>
          <w:p w:rsidR="006D7CF4" w:rsidRDefault="006D7CF4">
            <w:pPr>
              <w:pStyle w:val="ConsPlusNormal"/>
              <w:jc w:val="center"/>
            </w:pPr>
            <w:r>
              <w:t>17.2</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208399,3</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208399,3</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35898,9</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35898,9</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244298,2</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244298,2</w:t>
            </w:r>
          </w:p>
        </w:tc>
      </w:tr>
      <w:tr w:rsidR="006D7CF4">
        <w:tc>
          <w:tcPr>
            <w:tcW w:w="624" w:type="dxa"/>
            <w:vMerge w:val="restart"/>
            <w:tcBorders>
              <w:bottom w:val="nil"/>
            </w:tcBorders>
          </w:tcPr>
          <w:p w:rsidR="006D7CF4" w:rsidRDefault="006D7CF4">
            <w:pPr>
              <w:pStyle w:val="ConsPlusNormal"/>
              <w:jc w:val="center"/>
            </w:pPr>
            <w:r>
              <w:t>18</w:t>
            </w:r>
          </w:p>
        </w:tc>
        <w:tc>
          <w:tcPr>
            <w:tcW w:w="2209" w:type="dxa"/>
            <w:vMerge w:val="restart"/>
            <w:tcBorders>
              <w:bottom w:val="nil"/>
            </w:tcBorders>
          </w:tcPr>
          <w:p w:rsidR="006D7CF4" w:rsidRDefault="006D7CF4">
            <w:pPr>
              <w:pStyle w:val="ConsPlusNormal"/>
            </w:pPr>
            <w:r>
              <w:t>Администрация Фрунзенского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1064678,3</w:t>
            </w:r>
          </w:p>
        </w:tc>
        <w:tc>
          <w:tcPr>
            <w:tcW w:w="1459" w:type="dxa"/>
          </w:tcPr>
          <w:p w:rsidR="006D7CF4" w:rsidRDefault="006D7CF4">
            <w:pPr>
              <w:pStyle w:val="ConsPlusNormal"/>
              <w:jc w:val="center"/>
            </w:pPr>
            <w:r>
              <w:t>857995,5</w:t>
            </w:r>
          </w:p>
        </w:tc>
        <w:tc>
          <w:tcPr>
            <w:tcW w:w="1462" w:type="dxa"/>
          </w:tcPr>
          <w:p w:rsidR="006D7CF4" w:rsidRDefault="006D7CF4">
            <w:pPr>
              <w:pStyle w:val="ConsPlusNormal"/>
              <w:jc w:val="center"/>
            </w:pPr>
            <w:r>
              <w:t>892981,9</w:t>
            </w:r>
          </w:p>
        </w:tc>
        <w:tc>
          <w:tcPr>
            <w:tcW w:w="1417" w:type="dxa"/>
          </w:tcPr>
          <w:p w:rsidR="006D7CF4" w:rsidRDefault="006D7CF4">
            <w:pPr>
              <w:pStyle w:val="ConsPlusNormal"/>
              <w:jc w:val="center"/>
            </w:pPr>
            <w:r>
              <w:t>928701,2</w:t>
            </w:r>
          </w:p>
        </w:tc>
        <w:tc>
          <w:tcPr>
            <w:tcW w:w="1417" w:type="dxa"/>
          </w:tcPr>
          <w:p w:rsidR="006D7CF4" w:rsidRDefault="006D7CF4">
            <w:pPr>
              <w:pStyle w:val="ConsPlusNormal"/>
              <w:jc w:val="center"/>
            </w:pPr>
            <w:r>
              <w:t>965849,2</w:t>
            </w:r>
          </w:p>
        </w:tc>
        <w:tc>
          <w:tcPr>
            <w:tcW w:w="1449" w:type="dxa"/>
          </w:tcPr>
          <w:p w:rsidR="006D7CF4" w:rsidRDefault="006D7CF4">
            <w:pPr>
              <w:pStyle w:val="ConsPlusNormal"/>
              <w:jc w:val="center"/>
            </w:pPr>
            <w:r>
              <w:t>1004483,2</w:t>
            </w:r>
          </w:p>
        </w:tc>
        <w:tc>
          <w:tcPr>
            <w:tcW w:w="1474" w:type="dxa"/>
          </w:tcPr>
          <w:p w:rsidR="006D7CF4" w:rsidRDefault="006D7CF4">
            <w:pPr>
              <w:pStyle w:val="ConsPlusNormal"/>
              <w:jc w:val="center"/>
            </w:pPr>
            <w:r>
              <w:t>5714689,3</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239757,9</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239757,9</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1304436,2</w:t>
            </w:r>
          </w:p>
        </w:tc>
        <w:tc>
          <w:tcPr>
            <w:tcW w:w="1459" w:type="dxa"/>
            <w:tcBorders>
              <w:bottom w:val="nil"/>
            </w:tcBorders>
          </w:tcPr>
          <w:p w:rsidR="006D7CF4" w:rsidRDefault="006D7CF4">
            <w:pPr>
              <w:pStyle w:val="ConsPlusNormal"/>
              <w:jc w:val="center"/>
            </w:pPr>
            <w:r>
              <w:t>857995,5</w:t>
            </w:r>
          </w:p>
        </w:tc>
        <w:tc>
          <w:tcPr>
            <w:tcW w:w="1462" w:type="dxa"/>
            <w:tcBorders>
              <w:bottom w:val="nil"/>
            </w:tcBorders>
          </w:tcPr>
          <w:p w:rsidR="006D7CF4" w:rsidRDefault="006D7CF4">
            <w:pPr>
              <w:pStyle w:val="ConsPlusNormal"/>
              <w:jc w:val="center"/>
            </w:pPr>
            <w:r>
              <w:t>892981,9</w:t>
            </w:r>
          </w:p>
        </w:tc>
        <w:tc>
          <w:tcPr>
            <w:tcW w:w="1417" w:type="dxa"/>
            <w:tcBorders>
              <w:bottom w:val="nil"/>
            </w:tcBorders>
          </w:tcPr>
          <w:p w:rsidR="006D7CF4" w:rsidRDefault="006D7CF4">
            <w:pPr>
              <w:pStyle w:val="ConsPlusNormal"/>
              <w:jc w:val="center"/>
            </w:pPr>
            <w:r>
              <w:t>928701,2</w:t>
            </w:r>
          </w:p>
        </w:tc>
        <w:tc>
          <w:tcPr>
            <w:tcW w:w="1417" w:type="dxa"/>
            <w:tcBorders>
              <w:bottom w:val="nil"/>
            </w:tcBorders>
          </w:tcPr>
          <w:p w:rsidR="006D7CF4" w:rsidRDefault="006D7CF4">
            <w:pPr>
              <w:pStyle w:val="ConsPlusNormal"/>
              <w:jc w:val="center"/>
            </w:pPr>
            <w:r>
              <w:t>965849,2</w:t>
            </w:r>
          </w:p>
        </w:tc>
        <w:tc>
          <w:tcPr>
            <w:tcW w:w="1449" w:type="dxa"/>
            <w:tcBorders>
              <w:bottom w:val="nil"/>
            </w:tcBorders>
          </w:tcPr>
          <w:p w:rsidR="006D7CF4" w:rsidRDefault="006D7CF4">
            <w:pPr>
              <w:pStyle w:val="ConsPlusNormal"/>
              <w:jc w:val="center"/>
            </w:pPr>
            <w:r>
              <w:t>1004483,2</w:t>
            </w:r>
          </w:p>
        </w:tc>
        <w:tc>
          <w:tcPr>
            <w:tcW w:w="1474" w:type="dxa"/>
            <w:tcBorders>
              <w:bottom w:val="nil"/>
            </w:tcBorders>
          </w:tcPr>
          <w:p w:rsidR="006D7CF4" w:rsidRDefault="006D7CF4">
            <w:pPr>
              <w:pStyle w:val="ConsPlusNormal"/>
              <w:jc w:val="center"/>
            </w:pPr>
            <w:r>
              <w:t>5954447,2</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18 в ред. </w:t>
            </w:r>
            <w:hyperlink r:id="rId89">
              <w:r>
                <w:rPr>
                  <w:color w:val="0000FF"/>
                </w:rPr>
                <w:t>Постановления</w:t>
              </w:r>
            </w:hyperlink>
            <w:r>
              <w:t xml:space="preserve"> Правительства Санкт-Петербурга от 25.11.2022 N 1057)</w:t>
            </w:r>
          </w:p>
        </w:tc>
      </w:tr>
      <w:tr w:rsidR="006D7CF4">
        <w:tc>
          <w:tcPr>
            <w:tcW w:w="624" w:type="dxa"/>
            <w:vMerge w:val="restart"/>
            <w:tcBorders>
              <w:bottom w:val="nil"/>
            </w:tcBorders>
          </w:tcPr>
          <w:p w:rsidR="006D7CF4" w:rsidRDefault="006D7CF4">
            <w:pPr>
              <w:pStyle w:val="ConsPlusNormal"/>
              <w:jc w:val="center"/>
            </w:pPr>
            <w:r>
              <w:t>18.1</w:t>
            </w:r>
          </w:p>
        </w:tc>
        <w:tc>
          <w:tcPr>
            <w:tcW w:w="2209" w:type="dxa"/>
            <w:vMerge w:val="restart"/>
            <w:tcBorders>
              <w:bottom w:val="nil"/>
            </w:tcBorders>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600010,0</w:t>
            </w:r>
          </w:p>
        </w:tc>
        <w:tc>
          <w:tcPr>
            <w:tcW w:w="1459" w:type="dxa"/>
          </w:tcPr>
          <w:p w:rsidR="006D7CF4" w:rsidRDefault="006D7CF4">
            <w:pPr>
              <w:pStyle w:val="ConsPlusNormal"/>
              <w:jc w:val="center"/>
            </w:pPr>
            <w:r>
              <w:t>624816,3</w:t>
            </w:r>
          </w:p>
        </w:tc>
        <w:tc>
          <w:tcPr>
            <w:tcW w:w="1462" w:type="dxa"/>
          </w:tcPr>
          <w:p w:rsidR="006D7CF4" w:rsidRDefault="006D7CF4">
            <w:pPr>
              <w:pStyle w:val="ConsPlusNormal"/>
              <w:jc w:val="center"/>
            </w:pPr>
            <w:r>
              <w:t>650366,4</w:t>
            </w:r>
          </w:p>
        </w:tc>
        <w:tc>
          <w:tcPr>
            <w:tcW w:w="1417" w:type="dxa"/>
          </w:tcPr>
          <w:p w:rsidR="006D7CF4" w:rsidRDefault="006D7CF4">
            <w:pPr>
              <w:pStyle w:val="ConsPlusNormal"/>
              <w:jc w:val="center"/>
            </w:pPr>
            <w:r>
              <w:t>676381,1</w:t>
            </w:r>
          </w:p>
        </w:tc>
        <w:tc>
          <w:tcPr>
            <w:tcW w:w="1417" w:type="dxa"/>
          </w:tcPr>
          <w:p w:rsidR="006D7CF4" w:rsidRDefault="006D7CF4">
            <w:pPr>
              <w:pStyle w:val="ConsPlusNormal"/>
              <w:jc w:val="center"/>
            </w:pPr>
            <w:r>
              <w:t>703436,3</w:t>
            </w:r>
          </w:p>
        </w:tc>
        <w:tc>
          <w:tcPr>
            <w:tcW w:w="1449" w:type="dxa"/>
          </w:tcPr>
          <w:p w:rsidR="006D7CF4" w:rsidRDefault="006D7CF4">
            <w:pPr>
              <w:pStyle w:val="ConsPlusNormal"/>
              <w:jc w:val="center"/>
            </w:pPr>
            <w:r>
              <w:t>731573,8</w:t>
            </w:r>
          </w:p>
        </w:tc>
        <w:tc>
          <w:tcPr>
            <w:tcW w:w="1474" w:type="dxa"/>
          </w:tcPr>
          <w:p w:rsidR="006D7CF4" w:rsidRDefault="006D7CF4">
            <w:pPr>
              <w:pStyle w:val="ConsPlusNormal"/>
              <w:jc w:val="center"/>
            </w:pPr>
            <w:r>
              <w:t>3986583,8</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33909,7</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33909,7</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633919,7</w:t>
            </w:r>
          </w:p>
        </w:tc>
        <w:tc>
          <w:tcPr>
            <w:tcW w:w="1459" w:type="dxa"/>
            <w:tcBorders>
              <w:bottom w:val="nil"/>
            </w:tcBorders>
          </w:tcPr>
          <w:p w:rsidR="006D7CF4" w:rsidRDefault="006D7CF4">
            <w:pPr>
              <w:pStyle w:val="ConsPlusNormal"/>
              <w:jc w:val="center"/>
            </w:pPr>
            <w:r>
              <w:t>624816,3</w:t>
            </w:r>
          </w:p>
        </w:tc>
        <w:tc>
          <w:tcPr>
            <w:tcW w:w="1462" w:type="dxa"/>
            <w:tcBorders>
              <w:bottom w:val="nil"/>
            </w:tcBorders>
          </w:tcPr>
          <w:p w:rsidR="006D7CF4" w:rsidRDefault="006D7CF4">
            <w:pPr>
              <w:pStyle w:val="ConsPlusNormal"/>
              <w:jc w:val="center"/>
            </w:pPr>
            <w:r>
              <w:t>650366,4</w:t>
            </w:r>
          </w:p>
        </w:tc>
        <w:tc>
          <w:tcPr>
            <w:tcW w:w="1417" w:type="dxa"/>
            <w:tcBorders>
              <w:bottom w:val="nil"/>
            </w:tcBorders>
          </w:tcPr>
          <w:p w:rsidR="006D7CF4" w:rsidRDefault="006D7CF4">
            <w:pPr>
              <w:pStyle w:val="ConsPlusNormal"/>
              <w:jc w:val="center"/>
            </w:pPr>
            <w:r>
              <w:t>676381,1</w:t>
            </w:r>
          </w:p>
        </w:tc>
        <w:tc>
          <w:tcPr>
            <w:tcW w:w="1417" w:type="dxa"/>
            <w:tcBorders>
              <w:bottom w:val="nil"/>
            </w:tcBorders>
          </w:tcPr>
          <w:p w:rsidR="006D7CF4" w:rsidRDefault="006D7CF4">
            <w:pPr>
              <w:pStyle w:val="ConsPlusNormal"/>
              <w:jc w:val="center"/>
            </w:pPr>
            <w:r>
              <w:t>703436,3</w:t>
            </w:r>
          </w:p>
        </w:tc>
        <w:tc>
          <w:tcPr>
            <w:tcW w:w="1449" w:type="dxa"/>
            <w:tcBorders>
              <w:bottom w:val="nil"/>
            </w:tcBorders>
          </w:tcPr>
          <w:p w:rsidR="006D7CF4" w:rsidRDefault="006D7CF4">
            <w:pPr>
              <w:pStyle w:val="ConsPlusNormal"/>
              <w:jc w:val="center"/>
            </w:pPr>
            <w:r>
              <w:t>731573,8</w:t>
            </w:r>
          </w:p>
        </w:tc>
        <w:tc>
          <w:tcPr>
            <w:tcW w:w="1474" w:type="dxa"/>
            <w:tcBorders>
              <w:bottom w:val="nil"/>
            </w:tcBorders>
          </w:tcPr>
          <w:p w:rsidR="006D7CF4" w:rsidRDefault="006D7CF4">
            <w:pPr>
              <w:pStyle w:val="ConsPlusNormal"/>
              <w:jc w:val="center"/>
            </w:pPr>
            <w:r>
              <w:t>4020493,5</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18.1 в ред. </w:t>
            </w:r>
            <w:hyperlink r:id="rId90">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t>18.2</w:t>
            </w:r>
          </w:p>
        </w:tc>
        <w:tc>
          <w:tcPr>
            <w:tcW w:w="2209" w:type="dxa"/>
            <w:vMerge w:val="restart"/>
          </w:tcPr>
          <w:p w:rsidR="006D7CF4" w:rsidRDefault="006D7CF4">
            <w:pPr>
              <w:pStyle w:val="ConsPlusNormal"/>
            </w:pPr>
            <w:r>
              <w:t>Подпрограмма 3</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223960,2</w:t>
            </w:r>
          </w:p>
        </w:tc>
        <w:tc>
          <w:tcPr>
            <w:tcW w:w="1459" w:type="dxa"/>
          </w:tcPr>
          <w:p w:rsidR="006D7CF4" w:rsidRDefault="006D7CF4">
            <w:pPr>
              <w:pStyle w:val="ConsPlusNormal"/>
              <w:jc w:val="center"/>
            </w:pPr>
            <w:r>
              <w:t>233179,2</w:t>
            </w:r>
          </w:p>
        </w:tc>
        <w:tc>
          <w:tcPr>
            <w:tcW w:w="1462" w:type="dxa"/>
          </w:tcPr>
          <w:p w:rsidR="006D7CF4" w:rsidRDefault="006D7CF4">
            <w:pPr>
              <w:pStyle w:val="ConsPlusNormal"/>
              <w:jc w:val="center"/>
            </w:pPr>
            <w:r>
              <w:t>242615,5</w:t>
            </w:r>
          </w:p>
        </w:tc>
        <w:tc>
          <w:tcPr>
            <w:tcW w:w="1417" w:type="dxa"/>
          </w:tcPr>
          <w:p w:rsidR="006D7CF4" w:rsidRDefault="006D7CF4">
            <w:pPr>
              <w:pStyle w:val="ConsPlusNormal"/>
              <w:jc w:val="center"/>
            </w:pPr>
            <w:r>
              <w:t>252320,1</w:t>
            </w:r>
          </w:p>
        </w:tc>
        <w:tc>
          <w:tcPr>
            <w:tcW w:w="1417" w:type="dxa"/>
          </w:tcPr>
          <w:p w:rsidR="006D7CF4" w:rsidRDefault="006D7CF4">
            <w:pPr>
              <w:pStyle w:val="ConsPlusNormal"/>
              <w:jc w:val="center"/>
            </w:pPr>
            <w:r>
              <w:t>262412,9</w:t>
            </w:r>
          </w:p>
        </w:tc>
        <w:tc>
          <w:tcPr>
            <w:tcW w:w="1449" w:type="dxa"/>
          </w:tcPr>
          <w:p w:rsidR="006D7CF4" w:rsidRDefault="006D7CF4">
            <w:pPr>
              <w:pStyle w:val="ConsPlusNormal"/>
              <w:jc w:val="center"/>
            </w:pPr>
            <w:r>
              <w:t>272909,4</w:t>
            </w:r>
          </w:p>
        </w:tc>
        <w:tc>
          <w:tcPr>
            <w:tcW w:w="1474" w:type="dxa"/>
          </w:tcPr>
          <w:p w:rsidR="006D7CF4" w:rsidRDefault="006D7CF4">
            <w:pPr>
              <w:pStyle w:val="ConsPlusNormal"/>
              <w:jc w:val="center"/>
            </w:pPr>
            <w:r>
              <w:t>1487397,4</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223960,2</w:t>
            </w:r>
          </w:p>
        </w:tc>
        <w:tc>
          <w:tcPr>
            <w:tcW w:w="1459" w:type="dxa"/>
          </w:tcPr>
          <w:p w:rsidR="006D7CF4" w:rsidRDefault="006D7CF4">
            <w:pPr>
              <w:pStyle w:val="ConsPlusNormal"/>
              <w:jc w:val="center"/>
            </w:pPr>
            <w:r>
              <w:t>233179,2</w:t>
            </w:r>
          </w:p>
        </w:tc>
        <w:tc>
          <w:tcPr>
            <w:tcW w:w="1462" w:type="dxa"/>
          </w:tcPr>
          <w:p w:rsidR="006D7CF4" w:rsidRDefault="006D7CF4">
            <w:pPr>
              <w:pStyle w:val="ConsPlusNormal"/>
              <w:jc w:val="center"/>
            </w:pPr>
            <w:r>
              <w:t>242615,5</w:t>
            </w:r>
          </w:p>
        </w:tc>
        <w:tc>
          <w:tcPr>
            <w:tcW w:w="1417" w:type="dxa"/>
          </w:tcPr>
          <w:p w:rsidR="006D7CF4" w:rsidRDefault="006D7CF4">
            <w:pPr>
              <w:pStyle w:val="ConsPlusNormal"/>
              <w:jc w:val="center"/>
            </w:pPr>
            <w:r>
              <w:t>252320,1</w:t>
            </w:r>
          </w:p>
        </w:tc>
        <w:tc>
          <w:tcPr>
            <w:tcW w:w="1417" w:type="dxa"/>
          </w:tcPr>
          <w:p w:rsidR="006D7CF4" w:rsidRDefault="006D7CF4">
            <w:pPr>
              <w:pStyle w:val="ConsPlusNormal"/>
              <w:jc w:val="center"/>
            </w:pPr>
            <w:r>
              <w:t>262412,9</w:t>
            </w:r>
          </w:p>
        </w:tc>
        <w:tc>
          <w:tcPr>
            <w:tcW w:w="1449" w:type="dxa"/>
          </w:tcPr>
          <w:p w:rsidR="006D7CF4" w:rsidRDefault="006D7CF4">
            <w:pPr>
              <w:pStyle w:val="ConsPlusNormal"/>
              <w:jc w:val="center"/>
            </w:pPr>
            <w:r>
              <w:t>272909,4</w:t>
            </w:r>
          </w:p>
        </w:tc>
        <w:tc>
          <w:tcPr>
            <w:tcW w:w="1474" w:type="dxa"/>
          </w:tcPr>
          <w:p w:rsidR="006D7CF4" w:rsidRDefault="006D7CF4">
            <w:pPr>
              <w:pStyle w:val="ConsPlusNormal"/>
              <w:jc w:val="center"/>
            </w:pPr>
            <w:r>
              <w:t>1487397,4</w:t>
            </w:r>
          </w:p>
        </w:tc>
      </w:tr>
      <w:tr w:rsidR="006D7CF4">
        <w:tc>
          <w:tcPr>
            <w:tcW w:w="624" w:type="dxa"/>
            <w:vMerge w:val="restart"/>
          </w:tcPr>
          <w:p w:rsidR="006D7CF4" w:rsidRDefault="006D7CF4">
            <w:pPr>
              <w:pStyle w:val="ConsPlusNormal"/>
              <w:jc w:val="center"/>
            </w:pPr>
            <w:r>
              <w:t>18.3</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240708,1</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240708,1</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205848,2</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205848,2</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446556,3</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446556,3</w:t>
            </w:r>
          </w:p>
        </w:tc>
      </w:tr>
      <w:tr w:rsidR="006D7CF4">
        <w:tc>
          <w:tcPr>
            <w:tcW w:w="624" w:type="dxa"/>
            <w:vMerge w:val="restart"/>
            <w:tcBorders>
              <w:bottom w:val="nil"/>
            </w:tcBorders>
          </w:tcPr>
          <w:p w:rsidR="006D7CF4" w:rsidRDefault="006D7CF4">
            <w:pPr>
              <w:pStyle w:val="ConsPlusNormal"/>
              <w:jc w:val="center"/>
            </w:pPr>
            <w:r>
              <w:t>19</w:t>
            </w:r>
          </w:p>
        </w:tc>
        <w:tc>
          <w:tcPr>
            <w:tcW w:w="2209" w:type="dxa"/>
            <w:vMerge w:val="restart"/>
            <w:tcBorders>
              <w:bottom w:val="nil"/>
            </w:tcBorders>
          </w:tcPr>
          <w:p w:rsidR="006D7CF4" w:rsidRDefault="006D7CF4">
            <w:pPr>
              <w:pStyle w:val="ConsPlusNormal"/>
            </w:pPr>
            <w:r>
              <w:t>Администрация Центрального района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1326183,7</w:t>
            </w:r>
          </w:p>
        </w:tc>
        <w:tc>
          <w:tcPr>
            <w:tcW w:w="1459" w:type="dxa"/>
          </w:tcPr>
          <w:p w:rsidR="006D7CF4" w:rsidRDefault="006D7CF4">
            <w:pPr>
              <w:pStyle w:val="ConsPlusNormal"/>
              <w:jc w:val="center"/>
            </w:pPr>
            <w:r>
              <w:t>929554,5</w:t>
            </w:r>
          </w:p>
        </w:tc>
        <w:tc>
          <w:tcPr>
            <w:tcW w:w="1462" w:type="dxa"/>
          </w:tcPr>
          <w:p w:rsidR="006D7CF4" w:rsidRDefault="006D7CF4">
            <w:pPr>
              <w:pStyle w:val="ConsPlusNormal"/>
              <w:jc w:val="center"/>
            </w:pPr>
            <w:r>
              <w:t>745321,2</w:t>
            </w:r>
          </w:p>
        </w:tc>
        <w:tc>
          <w:tcPr>
            <w:tcW w:w="1417" w:type="dxa"/>
          </w:tcPr>
          <w:p w:rsidR="006D7CF4" w:rsidRDefault="006D7CF4">
            <w:pPr>
              <w:pStyle w:val="ConsPlusNormal"/>
              <w:jc w:val="center"/>
            </w:pPr>
            <w:r>
              <w:t>775134,0</w:t>
            </w:r>
          </w:p>
        </w:tc>
        <w:tc>
          <w:tcPr>
            <w:tcW w:w="1417" w:type="dxa"/>
          </w:tcPr>
          <w:p w:rsidR="006D7CF4" w:rsidRDefault="006D7CF4">
            <w:pPr>
              <w:pStyle w:val="ConsPlusNormal"/>
              <w:jc w:val="center"/>
            </w:pPr>
            <w:r>
              <w:t>806139,4</w:t>
            </w:r>
          </w:p>
        </w:tc>
        <w:tc>
          <w:tcPr>
            <w:tcW w:w="1449" w:type="dxa"/>
          </w:tcPr>
          <w:p w:rsidR="006D7CF4" w:rsidRDefault="006D7CF4">
            <w:pPr>
              <w:pStyle w:val="ConsPlusNormal"/>
              <w:jc w:val="center"/>
            </w:pPr>
            <w:r>
              <w:t>838385,0</w:t>
            </w:r>
          </w:p>
        </w:tc>
        <w:tc>
          <w:tcPr>
            <w:tcW w:w="1474" w:type="dxa"/>
          </w:tcPr>
          <w:p w:rsidR="006D7CF4" w:rsidRDefault="006D7CF4">
            <w:pPr>
              <w:pStyle w:val="ConsPlusNormal"/>
              <w:jc w:val="center"/>
            </w:pPr>
            <w:r>
              <w:t>5420717,8</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134371,1</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134371,1</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1460554,8</w:t>
            </w:r>
          </w:p>
        </w:tc>
        <w:tc>
          <w:tcPr>
            <w:tcW w:w="1459" w:type="dxa"/>
            <w:tcBorders>
              <w:bottom w:val="nil"/>
            </w:tcBorders>
          </w:tcPr>
          <w:p w:rsidR="006D7CF4" w:rsidRDefault="006D7CF4">
            <w:pPr>
              <w:pStyle w:val="ConsPlusNormal"/>
              <w:jc w:val="center"/>
            </w:pPr>
            <w:r>
              <w:t>929554,5</w:t>
            </w:r>
          </w:p>
        </w:tc>
        <w:tc>
          <w:tcPr>
            <w:tcW w:w="1462" w:type="dxa"/>
            <w:tcBorders>
              <w:bottom w:val="nil"/>
            </w:tcBorders>
          </w:tcPr>
          <w:p w:rsidR="006D7CF4" w:rsidRDefault="006D7CF4">
            <w:pPr>
              <w:pStyle w:val="ConsPlusNormal"/>
              <w:jc w:val="center"/>
            </w:pPr>
            <w:r>
              <w:t>745321,2</w:t>
            </w:r>
          </w:p>
        </w:tc>
        <w:tc>
          <w:tcPr>
            <w:tcW w:w="1417" w:type="dxa"/>
            <w:tcBorders>
              <w:bottom w:val="nil"/>
            </w:tcBorders>
          </w:tcPr>
          <w:p w:rsidR="006D7CF4" w:rsidRDefault="006D7CF4">
            <w:pPr>
              <w:pStyle w:val="ConsPlusNormal"/>
              <w:jc w:val="center"/>
            </w:pPr>
            <w:r>
              <w:t>775134,0</w:t>
            </w:r>
          </w:p>
        </w:tc>
        <w:tc>
          <w:tcPr>
            <w:tcW w:w="1417" w:type="dxa"/>
            <w:tcBorders>
              <w:bottom w:val="nil"/>
            </w:tcBorders>
          </w:tcPr>
          <w:p w:rsidR="006D7CF4" w:rsidRDefault="006D7CF4">
            <w:pPr>
              <w:pStyle w:val="ConsPlusNormal"/>
              <w:jc w:val="center"/>
            </w:pPr>
            <w:r>
              <w:t>806139,4</w:t>
            </w:r>
          </w:p>
        </w:tc>
        <w:tc>
          <w:tcPr>
            <w:tcW w:w="1449" w:type="dxa"/>
            <w:tcBorders>
              <w:bottom w:val="nil"/>
            </w:tcBorders>
          </w:tcPr>
          <w:p w:rsidR="006D7CF4" w:rsidRDefault="006D7CF4">
            <w:pPr>
              <w:pStyle w:val="ConsPlusNormal"/>
              <w:jc w:val="center"/>
            </w:pPr>
            <w:r>
              <w:t>838385,0</w:t>
            </w:r>
          </w:p>
        </w:tc>
        <w:tc>
          <w:tcPr>
            <w:tcW w:w="1474" w:type="dxa"/>
            <w:tcBorders>
              <w:bottom w:val="nil"/>
            </w:tcBorders>
          </w:tcPr>
          <w:p w:rsidR="006D7CF4" w:rsidRDefault="006D7CF4">
            <w:pPr>
              <w:pStyle w:val="ConsPlusNormal"/>
              <w:jc w:val="center"/>
            </w:pPr>
            <w:r>
              <w:t>5555088,9</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19 в ред. </w:t>
            </w:r>
            <w:hyperlink r:id="rId91">
              <w:r>
                <w:rPr>
                  <w:color w:val="0000FF"/>
                </w:rPr>
                <w:t>Постановления</w:t>
              </w:r>
            </w:hyperlink>
            <w:r>
              <w:t xml:space="preserve"> Правительства Санкт-Петербурга от 25.11.2022 N 1057)</w:t>
            </w:r>
          </w:p>
        </w:tc>
      </w:tr>
      <w:tr w:rsidR="006D7CF4">
        <w:tc>
          <w:tcPr>
            <w:tcW w:w="624" w:type="dxa"/>
            <w:vMerge w:val="restart"/>
            <w:tcBorders>
              <w:bottom w:val="nil"/>
            </w:tcBorders>
          </w:tcPr>
          <w:p w:rsidR="006D7CF4" w:rsidRDefault="006D7CF4">
            <w:pPr>
              <w:pStyle w:val="ConsPlusNormal"/>
              <w:jc w:val="center"/>
            </w:pPr>
            <w:r>
              <w:t>19.1</w:t>
            </w:r>
          </w:p>
        </w:tc>
        <w:tc>
          <w:tcPr>
            <w:tcW w:w="2209" w:type="dxa"/>
            <w:vMerge w:val="restart"/>
            <w:tcBorders>
              <w:bottom w:val="nil"/>
            </w:tcBorders>
          </w:tcPr>
          <w:p w:rsidR="006D7CF4" w:rsidRDefault="006D7CF4">
            <w:pPr>
              <w:pStyle w:val="ConsPlusNormal"/>
            </w:pPr>
            <w:r>
              <w:t>Подпрограмма 1</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687768,1</w:t>
            </w:r>
          </w:p>
        </w:tc>
        <w:tc>
          <w:tcPr>
            <w:tcW w:w="1459" w:type="dxa"/>
          </w:tcPr>
          <w:p w:rsidR="006D7CF4" w:rsidRDefault="006D7CF4">
            <w:pPr>
              <w:pStyle w:val="ConsPlusNormal"/>
              <w:jc w:val="center"/>
            </w:pPr>
            <w:r>
              <w:t>715966,6</w:t>
            </w:r>
          </w:p>
        </w:tc>
        <w:tc>
          <w:tcPr>
            <w:tcW w:w="1462" w:type="dxa"/>
          </w:tcPr>
          <w:p w:rsidR="006D7CF4" w:rsidRDefault="006D7CF4">
            <w:pPr>
              <w:pStyle w:val="ConsPlusNormal"/>
              <w:jc w:val="center"/>
            </w:pPr>
            <w:r>
              <w:t>745321,2</w:t>
            </w:r>
          </w:p>
        </w:tc>
        <w:tc>
          <w:tcPr>
            <w:tcW w:w="1417" w:type="dxa"/>
          </w:tcPr>
          <w:p w:rsidR="006D7CF4" w:rsidRDefault="006D7CF4">
            <w:pPr>
              <w:pStyle w:val="ConsPlusNormal"/>
              <w:jc w:val="center"/>
            </w:pPr>
            <w:r>
              <w:t>775134,0</w:t>
            </w:r>
          </w:p>
        </w:tc>
        <w:tc>
          <w:tcPr>
            <w:tcW w:w="1417" w:type="dxa"/>
          </w:tcPr>
          <w:p w:rsidR="006D7CF4" w:rsidRDefault="006D7CF4">
            <w:pPr>
              <w:pStyle w:val="ConsPlusNormal"/>
              <w:jc w:val="center"/>
            </w:pPr>
            <w:r>
              <w:t>806139,4</w:t>
            </w:r>
          </w:p>
        </w:tc>
        <w:tc>
          <w:tcPr>
            <w:tcW w:w="1449" w:type="dxa"/>
          </w:tcPr>
          <w:p w:rsidR="006D7CF4" w:rsidRDefault="006D7CF4">
            <w:pPr>
              <w:pStyle w:val="ConsPlusNormal"/>
              <w:jc w:val="center"/>
            </w:pPr>
            <w:r>
              <w:t>838385,0</w:t>
            </w:r>
          </w:p>
        </w:tc>
        <w:tc>
          <w:tcPr>
            <w:tcW w:w="1474" w:type="dxa"/>
          </w:tcPr>
          <w:p w:rsidR="006D7CF4" w:rsidRDefault="006D7CF4">
            <w:pPr>
              <w:pStyle w:val="ConsPlusNormal"/>
              <w:jc w:val="center"/>
            </w:pPr>
            <w:r>
              <w:t>4568714,3</w:t>
            </w:r>
          </w:p>
        </w:tc>
      </w:tr>
      <w:tr w:rsidR="006D7CF4">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Pr>
          <w:p w:rsidR="006D7CF4" w:rsidRDefault="006D7CF4">
            <w:pPr>
              <w:pStyle w:val="ConsPlusNormal"/>
            </w:pPr>
            <w:r>
              <w:t xml:space="preserve">Федеральный </w:t>
            </w:r>
            <w:r>
              <w:lastRenderedPageBreak/>
              <w:t>бюджет</w:t>
            </w:r>
          </w:p>
        </w:tc>
        <w:tc>
          <w:tcPr>
            <w:tcW w:w="1417" w:type="dxa"/>
          </w:tcPr>
          <w:p w:rsidR="006D7CF4" w:rsidRDefault="006D7CF4">
            <w:pPr>
              <w:pStyle w:val="ConsPlusNormal"/>
              <w:jc w:val="center"/>
            </w:pPr>
            <w:r>
              <w:lastRenderedPageBreak/>
              <w:t>892,1</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892,1</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688660,2</w:t>
            </w:r>
          </w:p>
        </w:tc>
        <w:tc>
          <w:tcPr>
            <w:tcW w:w="1459" w:type="dxa"/>
            <w:tcBorders>
              <w:bottom w:val="nil"/>
            </w:tcBorders>
          </w:tcPr>
          <w:p w:rsidR="006D7CF4" w:rsidRDefault="006D7CF4">
            <w:pPr>
              <w:pStyle w:val="ConsPlusNormal"/>
              <w:jc w:val="center"/>
            </w:pPr>
            <w:r>
              <w:t>715966,6</w:t>
            </w:r>
          </w:p>
        </w:tc>
        <w:tc>
          <w:tcPr>
            <w:tcW w:w="1462" w:type="dxa"/>
            <w:tcBorders>
              <w:bottom w:val="nil"/>
            </w:tcBorders>
          </w:tcPr>
          <w:p w:rsidR="006D7CF4" w:rsidRDefault="006D7CF4">
            <w:pPr>
              <w:pStyle w:val="ConsPlusNormal"/>
              <w:jc w:val="center"/>
            </w:pPr>
            <w:r>
              <w:t>745321,2</w:t>
            </w:r>
          </w:p>
        </w:tc>
        <w:tc>
          <w:tcPr>
            <w:tcW w:w="1417" w:type="dxa"/>
            <w:tcBorders>
              <w:bottom w:val="nil"/>
            </w:tcBorders>
          </w:tcPr>
          <w:p w:rsidR="006D7CF4" w:rsidRDefault="006D7CF4">
            <w:pPr>
              <w:pStyle w:val="ConsPlusNormal"/>
              <w:jc w:val="center"/>
            </w:pPr>
            <w:r>
              <w:t>775134,0</w:t>
            </w:r>
          </w:p>
        </w:tc>
        <w:tc>
          <w:tcPr>
            <w:tcW w:w="1417" w:type="dxa"/>
            <w:tcBorders>
              <w:bottom w:val="nil"/>
            </w:tcBorders>
          </w:tcPr>
          <w:p w:rsidR="006D7CF4" w:rsidRDefault="006D7CF4">
            <w:pPr>
              <w:pStyle w:val="ConsPlusNormal"/>
              <w:jc w:val="center"/>
            </w:pPr>
            <w:r>
              <w:t>806139,4</w:t>
            </w:r>
          </w:p>
        </w:tc>
        <w:tc>
          <w:tcPr>
            <w:tcW w:w="1449" w:type="dxa"/>
            <w:tcBorders>
              <w:bottom w:val="nil"/>
            </w:tcBorders>
          </w:tcPr>
          <w:p w:rsidR="006D7CF4" w:rsidRDefault="006D7CF4">
            <w:pPr>
              <w:pStyle w:val="ConsPlusNormal"/>
              <w:jc w:val="center"/>
            </w:pPr>
            <w:r>
              <w:t>838385,0</w:t>
            </w:r>
          </w:p>
        </w:tc>
        <w:tc>
          <w:tcPr>
            <w:tcW w:w="1474" w:type="dxa"/>
            <w:tcBorders>
              <w:bottom w:val="nil"/>
            </w:tcBorders>
          </w:tcPr>
          <w:p w:rsidR="006D7CF4" w:rsidRDefault="006D7CF4">
            <w:pPr>
              <w:pStyle w:val="ConsPlusNormal"/>
              <w:jc w:val="center"/>
            </w:pPr>
            <w:r>
              <w:t>4569606,4</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19.1 в ред. </w:t>
            </w:r>
            <w:hyperlink r:id="rId92">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t>19.2</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638415,6</w:t>
            </w:r>
          </w:p>
        </w:tc>
        <w:tc>
          <w:tcPr>
            <w:tcW w:w="1459" w:type="dxa"/>
          </w:tcPr>
          <w:p w:rsidR="006D7CF4" w:rsidRDefault="006D7CF4">
            <w:pPr>
              <w:pStyle w:val="ConsPlusNormal"/>
              <w:jc w:val="center"/>
            </w:pPr>
            <w:r>
              <w:t>213587,9</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852003,5</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Федеральный бюджет</w:t>
            </w:r>
          </w:p>
        </w:tc>
        <w:tc>
          <w:tcPr>
            <w:tcW w:w="1417" w:type="dxa"/>
          </w:tcPr>
          <w:p w:rsidR="006D7CF4" w:rsidRDefault="006D7CF4">
            <w:pPr>
              <w:pStyle w:val="ConsPlusNormal"/>
              <w:jc w:val="center"/>
            </w:pPr>
            <w:r>
              <w:t>133479,0</w:t>
            </w:r>
          </w:p>
        </w:tc>
        <w:tc>
          <w:tcPr>
            <w:tcW w:w="1459" w:type="dxa"/>
          </w:tcPr>
          <w:p w:rsidR="006D7CF4" w:rsidRDefault="006D7CF4">
            <w:pPr>
              <w:pStyle w:val="ConsPlusNormal"/>
              <w:jc w:val="center"/>
            </w:pPr>
            <w:r>
              <w:t>-</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133479,0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771894,6</w:t>
            </w:r>
          </w:p>
        </w:tc>
        <w:tc>
          <w:tcPr>
            <w:tcW w:w="1459" w:type="dxa"/>
          </w:tcPr>
          <w:p w:rsidR="006D7CF4" w:rsidRDefault="006D7CF4">
            <w:pPr>
              <w:pStyle w:val="ConsPlusNormal"/>
              <w:jc w:val="center"/>
            </w:pPr>
            <w:r>
              <w:t>213587,9</w:t>
            </w:r>
          </w:p>
        </w:tc>
        <w:tc>
          <w:tcPr>
            <w:tcW w:w="1462"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17" w:type="dxa"/>
          </w:tcPr>
          <w:p w:rsidR="006D7CF4" w:rsidRDefault="006D7CF4">
            <w:pPr>
              <w:pStyle w:val="ConsPlusNormal"/>
              <w:jc w:val="center"/>
            </w:pPr>
            <w:r>
              <w:t>-</w:t>
            </w:r>
          </w:p>
        </w:tc>
        <w:tc>
          <w:tcPr>
            <w:tcW w:w="1449" w:type="dxa"/>
          </w:tcPr>
          <w:p w:rsidR="006D7CF4" w:rsidRDefault="006D7CF4">
            <w:pPr>
              <w:pStyle w:val="ConsPlusNormal"/>
              <w:jc w:val="center"/>
            </w:pPr>
            <w:r>
              <w:t>-</w:t>
            </w:r>
          </w:p>
        </w:tc>
        <w:tc>
          <w:tcPr>
            <w:tcW w:w="1474" w:type="dxa"/>
          </w:tcPr>
          <w:p w:rsidR="006D7CF4" w:rsidRDefault="006D7CF4">
            <w:pPr>
              <w:pStyle w:val="ConsPlusNormal"/>
              <w:jc w:val="center"/>
            </w:pPr>
            <w:r>
              <w:t>985482,5</w:t>
            </w:r>
          </w:p>
        </w:tc>
      </w:tr>
      <w:tr w:rsidR="006D7CF4">
        <w:tc>
          <w:tcPr>
            <w:tcW w:w="624" w:type="dxa"/>
            <w:vMerge w:val="restart"/>
          </w:tcPr>
          <w:p w:rsidR="006D7CF4" w:rsidRDefault="006D7CF4">
            <w:pPr>
              <w:pStyle w:val="ConsPlusNormal"/>
              <w:jc w:val="center"/>
            </w:pPr>
            <w:r>
              <w:t>20</w:t>
            </w:r>
          </w:p>
        </w:tc>
        <w:tc>
          <w:tcPr>
            <w:tcW w:w="2209" w:type="dxa"/>
            <w:vMerge w:val="restart"/>
          </w:tcPr>
          <w:p w:rsidR="006D7CF4" w:rsidRDefault="006D7CF4">
            <w:pPr>
              <w:pStyle w:val="ConsPlusNormal"/>
            </w:pPr>
            <w:r>
              <w:t>Комитет по молодежной политике и взаимодействию с общественными организациями</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2080,0</w:t>
            </w:r>
          </w:p>
        </w:tc>
        <w:tc>
          <w:tcPr>
            <w:tcW w:w="1459" w:type="dxa"/>
          </w:tcPr>
          <w:p w:rsidR="006D7CF4" w:rsidRDefault="006D7CF4">
            <w:pPr>
              <w:pStyle w:val="ConsPlusNormal"/>
              <w:jc w:val="center"/>
            </w:pPr>
            <w:r>
              <w:t>2165,3</w:t>
            </w:r>
          </w:p>
        </w:tc>
        <w:tc>
          <w:tcPr>
            <w:tcW w:w="1462" w:type="dxa"/>
          </w:tcPr>
          <w:p w:rsidR="006D7CF4" w:rsidRDefault="006D7CF4">
            <w:pPr>
              <w:pStyle w:val="ConsPlusNormal"/>
              <w:jc w:val="center"/>
            </w:pPr>
            <w:r>
              <w:t>2254,1</w:t>
            </w:r>
          </w:p>
        </w:tc>
        <w:tc>
          <w:tcPr>
            <w:tcW w:w="1417" w:type="dxa"/>
          </w:tcPr>
          <w:p w:rsidR="006D7CF4" w:rsidRDefault="006D7CF4">
            <w:pPr>
              <w:pStyle w:val="ConsPlusNormal"/>
              <w:jc w:val="center"/>
            </w:pPr>
            <w:r>
              <w:t>2344,3</w:t>
            </w:r>
          </w:p>
        </w:tc>
        <w:tc>
          <w:tcPr>
            <w:tcW w:w="1417" w:type="dxa"/>
          </w:tcPr>
          <w:p w:rsidR="006D7CF4" w:rsidRDefault="006D7CF4">
            <w:pPr>
              <w:pStyle w:val="ConsPlusNormal"/>
              <w:jc w:val="center"/>
            </w:pPr>
            <w:r>
              <w:t>2438,0</w:t>
            </w:r>
          </w:p>
        </w:tc>
        <w:tc>
          <w:tcPr>
            <w:tcW w:w="1449" w:type="dxa"/>
          </w:tcPr>
          <w:p w:rsidR="006D7CF4" w:rsidRDefault="006D7CF4">
            <w:pPr>
              <w:pStyle w:val="ConsPlusNormal"/>
              <w:jc w:val="center"/>
            </w:pPr>
            <w:r>
              <w:t>2535,6</w:t>
            </w:r>
          </w:p>
        </w:tc>
        <w:tc>
          <w:tcPr>
            <w:tcW w:w="1474" w:type="dxa"/>
          </w:tcPr>
          <w:p w:rsidR="006D7CF4" w:rsidRDefault="006D7CF4">
            <w:pPr>
              <w:pStyle w:val="ConsPlusNormal"/>
              <w:jc w:val="center"/>
            </w:pPr>
            <w:r>
              <w:t>13817,3</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2080,0</w:t>
            </w:r>
          </w:p>
        </w:tc>
        <w:tc>
          <w:tcPr>
            <w:tcW w:w="1459" w:type="dxa"/>
          </w:tcPr>
          <w:p w:rsidR="006D7CF4" w:rsidRDefault="006D7CF4">
            <w:pPr>
              <w:pStyle w:val="ConsPlusNormal"/>
              <w:jc w:val="center"/>
            </w:pPr>
            <w:r>
              <w:t>2165,3</w:t>
            </w:r>
          </w:p>
        </w:tc>
        <w:tc>
          <w:tcPr>
            <w:tcW w:w="1462" w:type="dxa"/>
          </w:tcPr>
          <w:p w:rsidR="006D7CF4" w:rsidRDefault="006D7CF4">
            <w:pPr>
              <w:pStyle w:val="ConsPlusNormal"/>
              <w:jc w:val="center"/>
            </w:pPr>
            <w:r>
              <w:t>2254,1</w:t>
            </w:r>
          </w:p>
        </w:tc>
        <w:tc>
          <w:tcPr>
            <w:tcW w:w="1417" w:type="dxa"/>
          </w:tcPr>
          <w:p w:rsidR="006D7CF4" w:rsidRDefault="006D7CF4">
            <w:pPr>
              <w:pStyle w:val="ConsPlusNormal"/>
              <w:jc w:val="center"/>
            </w:pPr>
            <w:r>
              <w:t>2344,3</w:t>
            </w:r>
          </w:p>
        </w:tc>
        <w:tc>
          <w:tcPr>
            <w:tcW w:w="1417" w:type="dxa"/>
          </w:tcPr>
          <w:p w:rsidR="006D7CF4" w:rsidRDefault="006D7CF4">
            <w:pPr>
              <w:pStyle w:val="ConsPlusNormal"/>
              <w:jc w:val="center"/>
            </w:pPr>
            <w:r>
              <w:t>2438,0</w:t>
            </w:r>
          </w:p>
        </w:tc>
        <w:tc>
          <w:tcPr>
            <w:tcW w:w="1449" w:type="dxa"/>
          </w:tcPr>
          <w:p w:rsidR="006D7CF4" w:rsidRDefault="006D7CF4">
            <w:pPr>
              <w:pStyle w:val="ConsPlusNormal"/>
              <w:jc w:val="center"/>
            </w:pPr>
            <w:r>
              <w:t>2535,6</w:t>
            </w:r>
          </w:p>
        </w:tc>
        <w:tc>
          <w:tcPr>
            <w:tcW w:w="1474" w:type="dxa"/>
          </w:tcPr>
          <w:p w:rsidR="006D7CF4" w:rsidRDefault="006D7CF4">
            <w:pPr>
              <w:pStyle w:val="ConsPlusNormal"/>
              <w:jc w:val="center"/>
            </w:pPr>
            <w:r>
              <w:t>13817,3</w:t>
            </w:r>
          </w:p>
        </w:tc>
      </w:tr>
      <w:tr w:rsidR="006D7CF4">
        <w:tc>
          <w:tcPr>
            <w:tcW w:w="624" w:type="dxa"/>
            <w:vMerge w:val="restart"/>
          </w:tcPr>
          <w:p w:rsidR="006D7CF4" w:rsidRDefault="006D7CF4">
            <w:pPr>
              <w:pStyle w:val="ConsPlusNormal"/>
              <w:jc w:val="center"/>
            </w:pPr>
            <w:r>
              <w:t>20.1</w:t>
            </w:r>
          </w:p>
        </w:tc>
        <w:tc>
          <w:tcPr>
            <w:tcW w:w="2209" w:type="dxa"/>
            <w:vMerge w:val="restart"/>
          </w:tcPr>
          <w:p w:rsidR="006D7CF4" w:rsidRDefault="006D7CF4">
            <w:pPr>
              <w:pStyle w:val="ConsPlusNormal"/>
            </w:pPr>
            <w:r>
              <w:t>Подпрограмма 2</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2080,0</w:t>
            </w:r>
          </w:p>
        </w:tc>
        <w:tc>
          <w:tcPr>
            <w:tcW w:w="1459" w:type="dxa"/>
          </w:tcPr>
          <w:p w:rsidR="006D7CF4" w:rsidRDefault="006D7CF4">
            <w:pPr>
              <w:pStyle w:val="ConsPlusNormal"/>
              <w:jc w:val="center"/>
            </w:pPr>
            <w:r>
              <w:t>2165,3</w:t>
            </w:r>
          </w:p>
        </w:tc>
        <w:tc>
          <w:tcPr>
            <w:tcW w:w="1462" w:type="dxa"/>
          </w:tcPr>
          <w:p w:rsidR="006D7CF4" w:rsidRDefault="006D7CF4">
            <w:pPr>
              <w:pStyle w:val="ConsPlusNormal"/>
              <w:jc w:val="center"/>
            </w:pPr>
            <w:r>
              <w:t>2254,1</w:t>
            </w:r>
          </w:p>
        </w:tc>
        <w:tc>
          <w:tcPr>
            <w:tcW w:w="1417" w:type="dxa"/>
          </w:tcPr>
          <w:p w:rsidR="006D7CF4" w:rsidRDefault="006D7CF4">
            <w:pPr>
              <w:pStyle w:val="ConsPlusNormal"/>
              <w:jc w:val="center"/>
            </w:pPr>
            <w:r>
              <w:t>2344,3</w:t>
            </w:r>
          </w:p>
        </w:tc>
        <w:tc>
          <w:tcPr>
            <w:tcW w:w="1417" w:type="dxa"/>
          </w:tcPr>
          <w:p w:rsidR="006D7CF4" w:rsidRDefault="006D7CF4">
            <w:pPr>
              <w:pStyle w:val="ConsPlusNormal"/>
              <w:jc w:val="center"/>
            </w:pPr>
            <w:r>
              <w:t>2438,0</w:t>
            </w:r>
          </w:p>
        </w:tc>
        <w:tc>
          <w:tcPr>
            <w:tcW w:w="1449" w:type="dxa"/>
          </w:tcPr>
          <w:p w:rsidR="006D7CF4" w:rsidRDefault="006D7CF4">
            <w:pPr>
              <w:pStyle w:val="ConsPlusNormal"/>
              <w:jc w:val="center"/>
            </w:pPr>
            <w:r>
              <w:t>2535,6</w:t>
            </w:r>
          </w:p>
        </w:tc>
        <w:tc>
          <w:tcPr>
            <w:tcW w:w="1474" w:type="dxa"/>
          </w:tcPr>
          <w:p w:rsidR="006D7CF4" w:rsidRDefault="006D7CF4">
            <w:pPr>
              <w:pStyle w:val="ConsPlusNormal"/>
              <w:jc w:val="center"/>
            </w:pPr>
            <w:r>
              <w:t>13817,3</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2080,0</w:t>
            </w:r>
          </w:p>
        </w:tc>
        <w:tc>
          <w:tcPr>
            <w:tcW w:w="1459" w:type="dxa"/>
          </w:tcPr>
          <w:p w:rsidR="006D7CF4" w:rsidRDefault="006D7CF4">
            <w:pPr>
              <w:pStyle w:val="ConsPlusNormal"/>
              <w:jc w:val="center"/>
            </w:pPr>
            <w:r>
              <w:t>2165,3</w:t>
            </w:r>
          </w:p>
        </w:tc>
        <w:tc>
          <w:tcPr>
            <w:tcW w:w="1462" w:type="dxa"/>
          </w:tcPr>
          <w:p w:rsidR="006D7CF4" w:rsidRDefault="006D7CF4">
            <w:pPr>
              <w:pStyle w:val="ConsPlusNormal"/>
              <w:jc w:val="center"/>
            </w:pPr>
            <w:r>
              <w:t>2254,1</w:t>
            </w:r>
          </w:p>
        </w:tc>
        <w:tc>
          <w:tcPr>
            <w:tcW w:w="1417" w:type="dxa"/>
          </w:tcPr>
          <w:p w:rsidR="006D7CF4" w:rsidRDefault="006D7CF4">
            <w:pPr>
              <w:pStyle w:val="ConsPlusNormal"/>
              <w:jc w:val="center"/>
            </w:pPr>
            <w:r>
              <w:t>2344,3</w:t>
            </w:r>
          </w:p>
        </w:tc>
        <w:tc>
          <w:tcPr>
            <w:tcW w:w="1417" w:type="dxa"/>
          </w:tcPr>
          <w:p w:rsidR="006D7CF4" w:rsidRDefault="006D7CF4">
            <w:pPr>
              <w:pStyle w:val="ConsPlusNormal"/>
              <w:jc w:val="center"/>
            </w:pPr>
            <w:r>
              <w:t>2438,0</w:t>
            </w:r>
          </w:p>
        </w:tc>
        <w:tc>
          <w:tcPr>
            <w:tcW w:w="1449" w:type="dxa"/>
          </w:tcPr>
          <w:p w:rsidR="006D7CF4" w:rsidRDefault="006D7CF4">
            <w:pPr>
              <w:pStyle w:val="ConsPlusNormal"/>
              <w:jc w:val="center"/>
            </w:pPr>
            <w:r>
              <w:t>2535,6</w:t>
            </w:r>
          </w:p>
        </w:tc>
        <w:tc>
          <w:tcPr>
            <w:tcW w:w="1474" w:type="dxa"/>
          </w:tcPr>
          <w:p w:rsidR="006D7CF4" w:rsidRDefault="006D7CF4">
            <w:pPr>
              <w:pStyle w:val="ConsPlusNormal"/>
              <w:jc w:val="center"/>
            </w:pPr>
            <w:r>
              <w:t>13817,3</w:t>
            </w:r>
          </w:p>
        </w:tc>
      </w:tr>
      <w:tr w:rsidR="006D7CF4">
        <w:tc>
          <w:tcPr>
            <w:tcW w:w="624" w:type="dxa"/>
            <w:vMerge w:val="restart"/>
            <w:tcBorders>
              <w:bottom w:val="nil"/>
            </w:tcBorders>
          </w:tcPr>
          <w:p w:rsidR="006D7CF4" w:rsidRDefault="006D7CF4">
            <w:pPr>
              <w:pStyle w:val="ConsPlusNormal"/>
              <w:jc w:val="center"/>
            </w:pPr>
            <w:r>
              <w:t>21</w:t>
            </w:r>
          </w:p>
        </w:tc>
        <w:tc>
          <w:tcPr>
            <w:tcW w:w="2209" w:type="dxa"/>
            <w:vMerge w:val="restart"/>
            <w:tcBorders>
              <w:bottom w:val="nil"/>
            </w:tcBorders>
          </w:tcPr>
          <w:p w:rsidR="006D7CF4" w:rsidRDefault="006D7CF4">
            <w:pPr>
              <w:pStyle w:val="ConsPlusNormal"/>
            </w:pPr>
            <w:r>
              <w:t>Комитет по строительству</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12661256,6</w:t>
            </w:r>
          </w:p>
        </w:tc>
        <w:tc>
          <w:tcPr>
            <w:tcW w:w="1459" w:type="dxa"/>
          </w:tcPr>
          <w:p w:rsidR="006D7CF4" w:rsidRDefault="006D7CF4">
            <w:pPr>
              <w:pStyle w:val="ConsPlusNormal"/>
              <w:jc w:val="center"/>
            </w:pPr>
            <w:r>
              <w:t>10918484,6</w:t>
            </w:r>
          </w:p>
        </w:tc>
        <w:tc>
          <w:tcPr>
            <w:tcW w:w="1462" w:type="dxa"/>
          </w:tcPr>
          <w:p w:rsidR="006D7CF4" w:rsidRDefault="006D7CF4">
            <w:pPr>
              <w:pStyle w:val="ConsPlusNormal"/>
              <w:jc w:val="center"/>
            </w:pPr>
            <w:r>
              <w:t>8776365,7</w:t>
            </w:r>
          </w:p>
        </w:tc>
        <w:tc>
          <w:tcPr>
            <w:tcW w:w="1417" w:type="dxa"/>
          </w:tcPr>
          <w:p w:rsidR="006D7CF4" w:rsidRDefault="006D7CF4">
            <w:pPr>
              <w:pStyle w:val="ConsPlusNormal"/>
              <w:jc w:val="center"/>
            </w:pPr>
            <w:r>
              <w:t>12739236,0</w:t>
            </w:r>
          </w:p>
        </w:tc>
        <w:tc>
          <w:tcPr>
            <w:tcW w:w="1417" w:type="dxa"/>
          </w:tcPr>
          <w:p w:rsidR="006D7CF4" w:rsidRDefault="006D7CF4">
            <w:pPr>
              <w:pStyle w:val="ConsPlusNormal"/>
              <w:jc w:val="center"/>
            </w:pPr>
            <w:r>
              <w:t>14438779,4</w:t>
            </w:r>
          </w:p>
        </w:tc>
        <w:tc>
          <w:tcPr>
            <w:tcW w:w="1449" w:type="dxa"/>
          </w:tcPr>
          <w:p w:rsidR="006D7CF4" w:rsidRDefault="006D7CF4">
            <w:pPr>
              <w:pStyle w:val="ConsPlusNormal"/>
              <w:jc w:val="center"/>
            </w:pPr>
            <w:r>
              <w:t>7839080,5</w:t>
            </w:r>
          </w:p>
        </w:tc>
        <w:tc>
          <w:tcPr>
            <w:tcW w:w="1474" w:type="dxa"/>
          </w:tcPr>
          <w:p w:rsidR="006D7CF4" w:rsidRDefault="006D7CF4">
            <w:pPr>
              <w:pStyle w:val="ConsPlusNormal"/>
              <w:jc w:val="center"/>
            </w:pPr>
            <w:r>
              <w:t>67373202,8</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12661256,6</w:t>
            </w:r>
          </w:p>
        </w:tc>
        <w:tc>
          <w:tcPr>
            <w:tcW w:w="1459" w:type="dxa"/>
            <w:tcBorders>
              <w:bottom w:val="nil"/>
            </w:tcBorders>
          </w:tcPr>
          <w:p w:rsidR="006D7CF4" w:rsidRDefault="006D7CF4">
            <w:pPr>
              <w:pStyle w:val="ConsPlusNormal"/>
              <w:jc w:val="center"/>
            </w:pPr>
            <w:r>
              <w:t>10918484,6</w:t>
            </w:r>
          </w:p>
        </w:tc>
        <w:tc>
          <w:tcPr>
            <w:tcW w:w="1462" w:type="dxa"/>
            <w:tcBorders>
              <w:bottom w:val="nil"/>
            </w:tcBorders>
          </w:tcPr>
          <w:p w:rsidR="006D7CF4" w:rsidRDefault="006D7CF4">
            <w:pPr>
              <w:pStyle w:val="ConsPlusNormal"/>
              <w:jc w:val="center"/>
            </w:pPr>
            <w:r>
              <w:t>8776365,7</w:t>
            </w:r>
          </w:p>
        </w:tc>
        <w:tc>
          <w:tcPr>
            <w:tcW w:w="1417" w:type="dxa"/>
            <w:tcBorders>
              <w:bottom w:val="nil"/>
            </w:tcBorders>
          </w:tcPr>
          <w:p w:rsidR="006D7CF4" w:rsidRDefault="006D7CF4">
            <w:pPr>
              <w:pStyle w:val="ConsPlusNormal"/>
              <w:jc w:val="center"/>
            </w:pPr>
            <w:r>
              <w:t>12739236,0</w:t>
            </w:r>
          </w:p>
        </w:tc>
        <w:tc>
          <w:tcPr>
            <w:tcW w:w="1417" w:type="dxa"/>
            <w:tcBorders>
              <w:bottom w:val="nil"/>
            </w:tcBorders>
          </w:tcPr>
          <w:p w:rsidR="006D7CF4" w:rsidRDefault="006D7CF4">
            <w:pPr>
              <w:pStyle w:val="ConsPlusNormal"/>
              <w:jc w:val="center"/>
            </w:pPr>
            <w:r>
              <w:t>14438779,4</w:t>
            </w:r>
          </w:p>
        </w:tc>
        <w:tc>
          <w:tcPr>
            <w:tcW w:w="1449" w:type="dxa"/>
            <w:tcBorders>
              <w:bottom w:val="nil"/>
            </w:tcBorders>
          </w:tcPr>
          <w:p w:rsidR="006D7CF4" w:rsidRDefault="006D7CF4">
            <w:pPr>
              <w:pStyle w:val="ConsPlusNormal"/>
              <w:jc w:val="center"/>
            </w:pPr>
            <w:r>
              <w:t>7839080,5</w:t>
            </w:r>
          </w:p>
        </w:tc>
        <w:tc>
          <w:tcPr>
            <w:tcW w:w="1474" w:type="dxa"/>
            <w:tcBorders>
              <w:bottom w:val="nil"/>
            </w:tcBorders>
          </w:tcPr>
          <w:p w:rsidR="006D7CF4" w:rsidRDefault="006D7CF4">
            <w:pPr>
              <w:pStyle w:val="ConsPlusNormal"/>
              <w:jc w:val="center"/>
            </w:pPr>
            <w:r>
              <w:t>67373202,8</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21 в ред. </w:t>
            </w:r>
            <w:hyperlink r:id="rId93">
              <w:r>
                <w:rPr>
                  <w:color w:val="0000FF"/>
                </w:rPr>
                <w:t>Постановления</w:t>
              </w:r>
            </w:hyperlink>
            <w:r>
              <w:t xml:space="preserve"> Правительства Санкт-Петербурга от 21.12.2022 N 1258)</w:t>
            </w:r>
          </w:p>
        </w:tc>
      </w:tr>
      <w:tr w:rsidR="006D7CF4">
        <w:tc>
          <w:tcPr>
            <w:tcW w:w="624" w:type="dxa"/>
            <w:vMerge w:val="restart"/>
            <w:tcBorders>
              <w:bottom w:val="nil"/>
            </w:tcBorders>
          </w:tcPr>
          <w:p w:rsidR="006D7CF4" w:rsidRDefault="006D7CF4">
            <w:pPr>
              <w:pStyle w:val="ConsPlusNormal"/>
              <w:jc w:val="center"/>
            </w:pPr>
            <w:r>
              <w:t>21.1</w:t>
            </w:r>
          </w:p>
        </w:tc>
        <w:tc>
          <w:tcPr>
            <w:tcW w:w="2209" w:type="dxa"/>
            <w:vMerge w:val="restart"/>
            <w:tcBorders>
              <w:bottom w:val="nil"/>
            </w:tcBorders>
          </w:tcPr>
          <w:p w:rsidR="006D7CF4" w:rsidRDefault="006D7CF4">
            <w:pPr>
              <w:pStyle w:val="ConsPlusNormal"/>
            </w:pPr>
            <w:r>
              <w:t>Подпрограмма 5</w:t>
            </w:r>
          </w:p>
        </w:tc>
        <w:tc>
          <w:tcPr>
            <w:tcW w:w="1531" w:type="dxa"/>
          </w:tcPr>
          <w:p w:rsidR="006D7CF4" w:rsidRDefault="006D7CF4">
            <w:pPr>
              <w:pStyle w:val="ConsPlusNormal"/>
            </w:pPr>
            <w:r>
              <w:t>Бюджет Санкт-</w:t>
            </w:r>
            <w:r>
              <w:lastRenderedPageBreak/>
              <w:t>Петербурга</w:t>
            </w:r>
          </w:p>
        </w:tc>
        <w:tc>
          <w:tcPr>
            <w:tcW w:w="1417" w:type="dxa"/>
          </w:tcPr>
          <w:p w:rsidR="006D7CF4" w:rsidRDefault="006D7CF4">
            <w:pPr>
              <w:pStyle w:val="ConsPlusNormal"/>
              <w:jc w:val="center"/>
            </w:pPr>
            <w:r>
              <w:lastRenderedPageBreak/>
              <w:t>12661256,6</w:t>
            </w:r>
          </w:p>
        </w:tc>
        <w:tc>
          <w:tcPr>
            <w:tcW w:w="1459" w:type="dxa"/>
          </w:tcPr>
          <w:p w:rsidR="006D7CF4" w:rsidRDefault="006D7CF4">
            <w:pPr>
              <w:pStyle w:val="ConsPlusNormal"/>
              <w:jc w:val="center"/>
            </w:pPr>
            <w:r>
              <w:t>10918484,6</w:t>
            </w:r>
          </w:p>
        </w:tc>
        <w:tc>
          <w:tcPr>
            <w:tcW w:w="1462" w:type="dxa"/>
          </w:tcPr>
          <w:p w:rsidR="006D7CF4" w:rsidRDefault="006D7CF4">
            <w:pPr>
              <w:pStyle w:val="ConsPlusNormal"/>
              <w:jc w:val="center"/>
            </w:pPr>
            <w:r>
              <w:t>8776365,7</w:t>
            </w:r>
          </w:p>
        </w:tc>
        <w:tc>
          <w:tcPr>
            <w:tcW w:w="1417" w:type="dxa"/>
          </w:tcPr>
          <w:p w:rsidR="006D7CF4" w:rsidRDefault="006D7CF4">
            <w:pPr>
              <w:pStyle w:val="ConsPlusNormal"/>
              <w:jc w:val="center"/>
            </w:pPr>
            <w:r>
              <w:t>12739236,0</w:t>
            </w:r>
          </w:p>
        </w:tc>
        <w:tc>
          <w:tcPr>
            <w:tcW w:w="1417" w:type="dxa"/>
          </w:tcPr>
          <w:p w:rsidR="006D7CF4" w:rsidRDefault="006D7CF4">
            <w:pPr>
              <w:pStyle w:val="ConsPlusNormal"/>
              <w:jc w:val="center"/>
            </w:pPr>
            <w:r>
              <w:t>14438779,4</w:t>
            </w:r>
          </w:p>
        </w:tc>
        <w:tc>
          <w:tcPr>
            <w:tcW w:w="1449" w:type="dxa"/>
          </w:tcPr>
          <w:p w:rsidR="006D7CF4" w:rsidRDefault="006D7CF4">
            <w:pPr>
              <w:pStyle w:val="ConsPlusNormal"/>
              <w:jc w:val="center"/>
            </w:pPr>
            <w:r>
              <w:t>7839080,5</w:t>
            </w:r>
          </w:p>
        </w:tc>
        <w:tc>
          <w:tcPr>
            <w:tcW w:w="1474" w:type="dxa"/>
          </w:tcPr>
          <w:p w:rsidR="006D7CF4" w:rsidRDefault="006D7CF4">
            <w:pPr>
              <w:pStyle w:val="ConsPlusNormal"/>
              <w:jc w:val="center"/>
            </w:pPr>
            <w:r>
              <w:t>67373202,8</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12661256,6</w:t>
            </w:r>
          </w:p>
        </w:tc>
        <w:tc>
          <w:tcPr>
            <w:tcW w:w="1459" w:type="dxa"/>
            <w:tcBorders>
              <w:bottom w:val="nil"/>
            </w:tcBorders>
          </w:tcPr>
          <w:p w:rsidR="006D7CF4" w:rsidRDefault="006D7CF4">
            <w:pPr>
              <w:pStyle w:val="ConsPlusNormal"/>
              <w:jc w:val="center"/>
            </w:pPr>
            <w:r>
              <w:t>10918484,6</w:t>
            </w:r>
          </w:p>
        </w:tc>
        <w:tc>
          <w:tcPr>
            <w:tcW w:w="1462" w:type="dxa"/>
            <w:tcBorders>
              <w:bottom w:val="nil"/>
            </w:tcBorders>
          </w:tcPr>
          <w:p w:rsidR="006D7CF4" w:rsidRDefault="006D7CF4">
            <w:pPr>
              <w:pStyle w:val="ConsPlusNormal"/>
              <w:jc w:val="center"/>
            </w:pPr>
            <w:r>
              <w:t>8776365,7</w:t>
            </w:r>
          </w:p>
        </w:tc>
        <w:tc>
          <w:tcPr>
            <w:tcW w:w="1417" w:type="dxa"/>
            <w:tcBorders>
              <w:bottom w:val="nil"/>
            </w:tcBorders>
          </w:tcPr>
          <w:p w:rsidR="006D7CF4" w:rsidRDefault="006D7CF4">
            <w:pPr>
              <w:pStyle w:val="ConsPlusNormal"/>
              <w:jc w:val="center"/>
            </w:pPr>
            <w:r>
              <w:t>12739236,0</w:t>
            </w:r>
          </w:p>
        </w:tc>
        <w:tc>
          <w:tcPr>
            <w:tcW w:w="1417" w:type="dxa"/>
            <w:tcBorders>
              <w:bottom w:val="nil"/>
            </w:tcBorders>
          </w:tcPr>
          <w:p w:rsidR="006D7CF4" w:rsidRDefault="006D7CF4">
            <w:pPr>
              <w:pStyle w:val="ConsPlusNormal"/>
              <w:jc w:val="center"/>
            </w:pPr>
            <w:r>
              <w:t>14438779,4</w:t>
            </w:r>
          </w:p>
        </w:tc>
        <w:tc>
          <w:tcPr>
            <w:tcW w:w="1449" w:type="dxa"/>
            <w:tcBorders>
              <w:bottom w:val="nil"/>
            </w:tcBorders>
          </w:tcPr>
          <w:p w:rsidR="006D7CF4" w:rsidRDefault="006D7CF4">
            <w:pPr>
              <w:pStyle w:val="ConsPlusNormal"/>
              <w:jc w:val="center"/>
            </w:pPr>
            <w:r>
              <w:t>7839080,5</w:t>
            </w:r>
          </w:p>
        </w:tc>
        <w:tc>
          <w:tcPr>
            <w:tcW w:w="1474" w:type="dxa"/>
            <w:tcBorders>
              <w:bottom w:val="nil"/>
            </w:tcBorders>
          </w:tcPr>
          <w:p w:rsidR="006D7CF4" w:rsidRDefault="006D7CF4">
            <w:pPr>
              <w:pStyle w:val="ConsPlusNormal"/>
              <w:jc w:val="center"/>
            </w:pPr>
            <w:r>
              <w:t>67373202,8</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21.1 в ред. </w:t>
            </w:r>
            <w:hyperlink r:id="rId94">
              <w:r>
                <w:rPr>
                  <w:color w:val="0000FF"/>
                </w:rPr>
                <w:t>Постановления</w:t>
              </w:r>
            </w:hyperlink>
            <w:r>
              <w:t xml:space="preserve"> Правительства Санкт-Петербурга от 21.12.2022 N 1258)</w:t>
            </w:r>
          </w:p>
        </w:tc>
      </w:tr>
      <w:tr w:rsidR="006D7CF4">
        <w:tc>
          <w:tcPr>
            <w:tcW w:w="624" w:type="dxa"/>
            <w:vMerge w:val="restart"/>
          </w:tcPr>
          <w:p w:rsidR="006D7CF4" w:rsidRDefault="006D7CF4">
            <w:pPr>
              <w:pStyle w:val="ConsPlusNormal"/>
              <w:jc w:val="center"/>
            </w:pPr>
            <w:r>
              <w:t>22</w:t>
            </w:r>
          </w:p>
        </w:tc>
        <w:tc>
          <w:tcPr>
            <w:tcW w:w="2209" w:type="dxa"/>
            <w:vMerge w:val="restart"/>
          </w:tcPr>
          <w:p w:rsidR="006D7CF4" w:rsidRDefault="006D7CF4">
            <w:pPr>
              <w:pStyle w:val="ConsPlusNormal"/>
            </w:pPr>
            <w:r>
              <w:t>Комитет по инвестициям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2785675,9</w:t>
            </w:r>
          </w:p>
        </w:tc>
        <w:tc>
          <w:tcPr>
            <w:tcW w:w="1462" w:type="dxa"/>
          </w:tcPr>
          <w:p w:rsidR="006D7CF4" w:rsidRDefault="006D7CF4">
            <w:pPr>
              <w:pStyle w:val="ConsPlusNormal"/>
              <w:jc w:val="center"/>
            </w:pPr>
            <w:r>
              <w:t>3124177,0</w:t>
            </w:r>
          </w:p>
        </w:tc>
        <w:tc>
          <w:tcPr>
            <w:tcW w:w="1417" w:type="dxa"/>
          </w:tcPr>
          <w:p w:rsidR="006D7CF4" w:rsidRDefault="006D7CF4">
            <w:pPr>
              <w:pStyle w:val="ConsPlusNormal"/>
              <w:jc w:val="center"/>
            </w:pPr>
            <w:r>
              <w:t>4115104,5</w:t>
            </w:r>
          </w:p>
        </w:tc>
        <w:tc>
          <w:tcPr>
            <w:tcW w:w="1417" w:type="dxa"/>
          </w:tcPr>
          <w:p w:rsidR="006D7CF4" w:rsidRDefault="006D7CF4">
            <w:pPr>
              <w:pStyle w:val="ConsPlusNormal"/>
              <w:jc w:val="center"/>
            </w:pPr>
            <w:r>
              <w:t>1275964,3</w:t>
            </w:r>
          </w:p>
        </w:tc>
        <w:tc>
          <w:tcPr>
            <w:tcW w:w="1449" w:type="dxa"/>
          </w:tcPr>
          <w:p w:rsidR="006D7CF4" w:rsidRDefault="006D7CF4">
            <w:pPr>
              <w:pStyle w:val="ConsPlusNormal"/>
              <w:jc w:val="center"/>
            </w:pPr>
            <w:r>
              <w:t>1275964,3</w:t>
            </w:r>
          </w:p>
        </w:tc>
        <w:tc>
          <w:tcPr>
            <w:tcW w:w="1474" w:type="dxa"/>
          </w:tcPr>
          <w:p w:rsidR="006D7CF4" w:rsidRDefault="006D7CF4">
            <w:pPr>
              <w:pStyle w:val="ConsPlusNormal"/>
              <w:jc w:val="center"/>
            </w:pPr>
            <w:r>
              <w:t>12576886,0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2785675,9</w:t>
            </w:r>
          </w:p>
        </w:tc>
        <w:tc>
          <w:tcPr>
            <w:tcW w:w="1462" w:type="dxa"/>
          </w:tcPr>
          <w:p w:rsidR="006D7CF4" w:rsidRDefault="006D7CF4">
            <w:pPr>
              <w:pStyle w:val="ConsPlusNormal"/>
              <w:jc w:val="center"/>
            </w:pPr>
            <w:r>
              <w:t>3124177,0</w:t>
            </w:r>
          </w:p>
        </w:tc>
        <w:tc>
          <w:tcPr>
            <w:tcW w:w="1417" w:type="dxa"/>
          </w:tcPr>
          <w:p w:rsidR="006D7CF4" w:rsidRDefault="006D7CF4">
            <w:pPr>
              <w:pStyle w:val="ConsPlusNormal"/>
              <w:jc w:val="center"/>
            </w:pPr>
            <w:r>
              <w:t>4115104,5</w:t>
            </w:r>
          </w:p>
        </w:tc>
        <w:tc>
          <w:tcPr>
            <w:tcW w:w="1417" w:type="dxa"/>
          </w:tcPr>
          <w:p w:rsidR="006D7CF4" w:rsidRDefault="006D7CF4">
            <w:pPr>
              <w:pStyle w:val="ConsPlusNormal"/>
              <w:jc w:val="center"/>
            </w:pPr>
            <w:r>
              <w:t>1275964,3</w:t>
            </w:r>
          </w:p>
        </w:tc>
        <w:tc>
          <w:tcPr>
            <w:tcW w:w="1449" w:type="dxa"/>
          </w:tcPr>
          <w:p w:rsidR="006D7CF4" w:rsidRDefault="006D7CF4">
            <w:pPr>
              <w:pStyle w:val="ConsPlusNormal"/>
              <w:jc w:val="center"/>
            </w:pPr>
            <w:r>
              <w:t>1275964,3</w:t>
            </w:r>
          </w:p>
        </w:tc>
        <w:tc>
          <w:tcPr>
            <w:tcW w:w="1474" w:type="dxa"/>
          </w:tcPr>
          <w:p w:rsidR="006D7CF4" w:rsidRDefault="006D7CF4">
            <w:pPr>
              <w:pStyle w:val="ConsPlusNormal"/>
              <w:jc w:val="center"/>
            </w:pPr>
            <w:r>
              <w:t>12576886,0</w:t>
            </w:r>
          </w:p>
        </w:tc>
      </w:tr>
      <w:tr w:rsidR="006D7CF4">
        <w:tc>
          <w:tcPr>
            <w:tcW w:w="624" w:type="dxa"/>
            <w:vMerge w:val="restart"/>
          </w:tcPr>
          <w:p w:rsidR="006D7CF4" w:rsidRDefault="006D7CF4">
            <w:pPr>
              <w:pStyle w:val="ConsPlusNormal"/>
              <w:jc w:val="center"/>
            </w:pPr>
            <w:r>
              <w:t>22.1</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2785675,9</w:t>
            </w:r>
          </w:p>
        </w:tc>
        <w:tc>
          <w:tcPr>
            <w:tcW w:w="1462" w:type="dxa"/>
          </w:tcPr>
          <w:p w:rsidR="006D7CF4" w:rsidRDefault="006D7CF4">
            <w:pPr>
              <w:pStyle w:val="ConsPlusNormal"/>
              <w:jc w:val="center"/>
            </w:pPr>
            <w:r>
              <w:t>3124177,0</w:t>
            </w:r>
          </w:p>
        </w:tc>
        <w:tc>
          <w:tcPr>
            <w:tcW w:w="1417" w:type="dxa"/>
          </w:tcPr>
          <w:p w:rsidR="006D7CF4" w:rsidRDefault="006D7CF4">
            <w:pPr>
              <w:pStyle w:val="ConsPlusNormal"/>
              <w:jc w:val="center"/>
            </w:pPr>
            <w:r>
              <w:t>4115104,5</w:t>
            </w:r>
          </w:p>
        </w:tc>
        <w:tc>
          <w:tcPr>
            <w:tcW w:w="1417" w:type="dxa"/>
          </w:tcPr>
          <w:p w:rsidR="006D7CF4" w:rsidRDefault="006D7CF4">
            <w:pPr>
              <w:pStyle w:val="ConsPlusNormal"/>
              <w:jc w:val="center"/>
            </w:pPr>
            <w:r>
              <w:t>1275964,3</w:t>
            </w:r>
          </w:p>
        </w:tc>
        <w:tc>
          <w:tcPr>
            <w:tcW w:w="1449" w:type="dxa"/>
          </w:tcPr>
          <w:p w:rsidR="006D7CF4" w:rsidRDefault="006D7CF4">
            <w:pPr>
              <w:pStyle w:val="ConsPlusNormal"/>
              <w:jc w:val="center"/>
            </w:pPr>
            <w:r>
              <w:t>1275964,3</w:t>
            </w:r>
          </w:p>
        </w:tc>
        <w:tc>
          <w:tcPr>
            <w:tcW w:w="1474" w:type="dxa"/>
          </w:tcPr>
          <w:p w:rsidR="006D7CF4" w:rsidRDefault="006D7CF4">
            <w:pPr>
              <w:pStyle w:val="ConsPlusNormal"/>
              <w:jc w:val="center"/>
            </w:pPr>
            <w:r>
              <w:t>12576886,0</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w:t>
            </w:r>
          </w:p>
        </w:tc>
        <w:tc>
          <w:tcPr>
            <w:tcW w:w="1459" w:type="dxa"/>
          </w:tcPr>
          <w:p w:rsidR="006D7CF4" w:rsidRDefault="006D7CF4">
            <w:pPr>
              <w:pStyle w:val="ConsPlusNormal"/>
              <w:jc w:val="center"/>
            </w:pPr>
            <w:r>
              <w:t>2785675,9</w:t>
            </w:r>
          </w:p>
        </w:tc>
        <w:tc>
          <w:tcPr>
            <w:tcW w:w="1462" w:type="dxa"/>
          </w:tcPr>
          <w:p w:rsidR="006D7CF4" w:rsidRDefault="006D7CF4">
            <w:pPr>
              <w:pStyle w:val="ConsPlusNormal"/>
              <w:jc w:val="center"/>
            </w:pPr>
            <w:r>
              <w:t>3124177,0</w:t>
            </w:r>
          </w:p>
        </w:tc>
        <w:tc>
          <w:tcPr>
            <w:tcW w:w="1417" w:type="dxa"/>
          </w:tcPr>
          <w:p w:rsidR="006D7CF4" w:rsidRDefault="006D7CF4">
            <w:pPr>
              <w:pStyle w:val="ConsPlusNormal"/>
              <w:jc w:val="center"/>
            </w:pPr>
            <w:r>
              <w:t>4115104,5</w:t>
            </w:r>
          </w:p>
        </w:tc>
        <w:tc>
          <w:tcPr>
            <w:tcW w:w="1417" w:type="dxa"/>
          </w:tcPr>
          <w:p w:rsidR="006D7CF4" w:rsidRDefault="006D7CF4">
            <w:pPr>
              <w:pStyle w:val="ConsPlusNormal"/>
              <w:jc w:val="center"/>
            </w:pPr>
            <w:r>
              <w:t>1275964,3</w:t>
            </w:r>
          </w:p>
        </w:tc>
        <w:tc>
          <w:tcPr>
            <w:tcW w:w="1449" w:type="dxa"/>
          </w:tcPr>
          <w:p w:rsidR="006D7CF4" w:rsidRDefault="006D7CF4">
            <w:pPr>
              <w:pStyle w:val="ConsPlusNormal"/>
              <w:jc w:val="center"/>
            </w:pPr>
            <w:r>
              <w:t>1275964,3</w:t>
            </w:r>
          </w:p>
        </w:tc>
        <w:tc>
          <w:tcPr>
            <w:tcW w:w="1474" w:type="dxa"/>
          </w:tcPr>
          <w:p w:rsidR="006D7CF4" w:rsidRDefault="006D7CF4">
            <w:pPr>
              <w:pStyle w:val="ConsPlusNormal"/>
              <w:jc w:val="center"/>
            </w:pPr>
            <w:r>
              <w:t>12576886,0</w:t>
            </w:r>
          </w:p>
        </w:tc>
      </w:tr>
      <w:tr w:rsidR="006D7CF4">
        <w:tc>
          <w:tcPr>
            <w:tcW w:w="624" w:type="dxa"/>
            <w:vMerge w:val="restart"/>
          </w:tcPr>
          <w:p w:rsidR="006D7CF4" w:rsidRDefault="006D7CF4">
            <w:pPr>
              <w:pStyle w:val="ConsPlusNormal"/>
              <w:jc w:val="center"/>
            </w:pPr>
            <w:r>
              <w:t>23</w:t>
            </w:r>
          </w:p>
        </w:tc>
        <w:tc>
          <w:tcPr>
            <w:tcW w:w="2209" w:type="dxa"/>
            <w:vMerge w:val="restart"/>
          </w:tcPr>
          <w:p w:rsidR="006D7CF4" w:rsidRDefault="006D7CF4">
            <w:pPr>
              <w:pStyle w:val="ConsPlusNormal"/>
            </w:pPr>
            <w:r>
              <w:t>Комитет по социальной политике Санкт-Петербурга</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3120,0</w:t>
            </w:r>
          </w:p>
        </w:tc>
        <w:tc>
          <w:tcPr>
            <w:tcW w:w="1459" w:type="dxa"/>
          </w:tcPr>
          <w:p w:rsidR="006D7CF4" w:rsidRDefault="006D7CF4">
            <w:pPr>
              <w:pStyle w:val="ConsPlusNormal"/>
              <w:jc w:val="center"/>
            </w:pPr>
            <w:r>
              <w:t>3247,9</w:t>
            </w:r>
          </w:p>
        </w:tc>
        <w:tc>
          <w:tcPr>
            <w:tcW w:w="1462" w:type="dxa"/>
          </w:tcPr>
          <w:p w:rsidR="006D7CF4" w:rsidRDefault="006D7CF4">
            <w:pPr>
              <w:pStyle w:val="ConsPlusNormal"/>
              <w:jc w:val="center"/>
            </w:pPr>
            <w:r>
              <w:t>3381,1</w:t>
            </w:r>
          </w:p>
        </w:tc>
        <w:tc>
          <w:tcPr>
            <w:tcW w:w="1417" w:type="dxa"/>
          </w:tcPr>
          <w:p w:rsidR="006D7CF4" w:rsidRDefault="006D7CF4">
            <w:pPr>
              <w:pStyle w:val="ConsPlusNormal"/>
              <w:jc w:val="center"/>
            </w:pPr>
            <w:r>
              <w:t>3516,3</w:t>
            </w:r>
          </w:p>
        </w:tc>
        <w:tc>
          <w:tcPr>
            <w:tcW w:w="1417" w:type="dxa"/>
          </w:tcPr>
          <w:p w:rsidR="006D7CF4" w:rsidRDefault="006D7CF4">
            <w:pPr>
              <w:pStyle w:val="ConsPlusNormal"/>
              <w:jc w:val="center"/>
            </w:pPr>
            <w:r>
              <w:t>3657,0</w:t>
            </w:r>
          </w:p>
        </w:tc>
        <w:tc>
          <w:tcPr>
            <w:tcW w:w="1449" w:type="dxa"/>
          </w:tcPr>
          <w:p w:rsidR="006D7CF4" w:rsidRDefault="006D7CF4">
            <w:pPr>
              <w:pStyle w:val="ConsPlusNormal"/>
              <w:jc w:val="center"/>
            </w:pPr>
            <w:r>
              <w:t>3803,3</w:t>
            </w:r>
          </w:p>
        </w:tc>
        <w:tc>
          <w:tcPr>
            <w:tcW w:w="1474" w:type="dxa"/>
          </w:tcPr>
          <w:p w:rsidR="006D7CF4" w:rsidRDefault="006D7CF4">
            <w:pPr>
              <w:pStyle w:val="ConsPlusNormal"/>
              <w:jc w:val="center"/>
            </w:pPr>
            <w:r>
              <w:t>20725,6</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3120,0</w:t>
            </w:r>
          </w:p>
        </w:tc>
        <w:tc>
          <w:tcPr>
            <w:tcW w:w="1459" w:type="dxa"/>
          </w:tcPr>
          <w:p w:rsidR="006D7CF4" w:rsidRDefault="006D7CF4">
            <w:pPr>
              <w:pStyle w:val="ConsPlusNormal"/>
              <w:jc w:val="center"/>
            </w:pPr>
            <w:r>
              <w:t>3247,9</w:t>
            </w:r>
          </w:p>
        </w:tc>
        <w:tc>
          <w:tcPr>
            <w:tcW w:w="1462" w:type="dxa"/>
          </w:tcPr>
          <w:p w:rsidR="006D7CF4" w:rsidRDefault="006D7CF4">
            <w:pPr>
              <w:pStyle w:val="ConsPlusNormal"/>
              <w:jc w:val="center"/>
            </w:pPr>
            <w:r>
              <w:t>3381,1</w:t>
            </w:r>
          </w:p>
        </w:tc>
        <w:tc>
          <w:tcPr>
            <w:tcW w:w="1417" w:type="dxa"/>
          </w:tcPr>
          <w:p w:rsidR="006D7CF4" w:rsidRDefault="006D7CF4">
            <w:pPr>
              <w:pStyle w:val="ConsPlusNormal"/>
              <w:jc w:val="center"/>
            </w:pPr>
            <w:r>
              <w:t>3516,3</w:t>
            </w:r>
          </w:p>
        </w:tc>
        <w:tc>
          <w:tcPr>
            <w:tcW w:w="1417" w:type="dxa"/>
          </w:tcPr>
          <w:p w:rsidR="006D7CF4" w:rsidRDefault="006D7CF4">
            <w:pPr>
              <w:pStyle w:val="ConsPlusNormal"/>
              <w:jc w:val="center"/>
            </w:pPr>
            <w:r>
              <w:t>3657,0</w:t>
            </w:r>
          </w:p>
        </w:tc>
        <w:tc>
          <w:tcPr>
            <w:tcW w:w="1449" w:type="dxa"/>
          </w:tcPr>
          <w:p w:rsidR="006D7CF4" w:rsidRDefault="006D7CF4">
            <w:pPr>
              <w:pStyle w:val="ConsPlusNormal"/>
              <w:jc w:val="center"/>
            </w:pPr>
            <w:r>
              <w:t>3803,3</w:t>
            </w:r>
          </w:p>
        </w:tc>
        <w:tc>
          <w:tcPr>
            <w:tcW w:w="1474" w:type="dxa"/>
          </w:tcPr>
          <w:p w:rsidR="006D7CF4" w:rsidRDefault="006D7CF4">
            <w:pPr>
              <w:pStyle w:val="ConsPlusNormal"/>
              <w:jc w:val="center"/>
            </w:pPr>
            <w:r>
              <w:t>20725,6</w:t>
            </w:r>
          </w:p>
        </w:tc>
      </w:tr>
      <w:tr w:rsidR="006D7CF4">
        <w:tc>
          <w:tcPr>
            <w:tcW w:w="624" w:type="dxa"/>
            <w:vMerge w:val="restart"/>
          </w:tcPr>
          <w:p w:rsidR="006D7CF4" w:rsidRDefault="006D7CF4">
            <w:pPr>
              <w:pStyle w:val="ConsPlusNormal"/>
              <w:jc w:val="center"/>
            </w:pPr>
            <w:r>
              <w:t>23.1</w:t>
            </w:r>
          </w:p>
        </w:tc>
        <w:tc>
          <w:tcPr>
            <w:tcW w:w="2209" w:type="dxa"/>
            <w:vMerge w:val="restart"/>
          </w:tcPr>
          <w:p w:rsidR="006D7CF4" w:rsidRDefault="006D7CF4">
            <w:pPr>
              <w:pStyle w:val="ConsPlusNormal"/>
            </w:pPr>
            <w:r>
              <w:t>Подпрограмма 2</w:t>
            </w:r>
          </w:p>
        </w:tc>
        <w:tc>
          <w:tcPr>
            <w:tcW w:w="1531" w:type="dxa"/>
          </w:tcPr>
          <w:p w:rsidR="006D7CF4" w:rsidRDefault="006D7CF4">
            <w:pPr>
              <w:pStyle w:val="ConsPlusNormal"/>
            </w:pPr>
            <w:r>
              <w:t>Бюджет Санкт-Петербурга</w:t>
            </w:r>
          </w:p>
        </w:tc>
        <w:tc>
          <w:tcPr>
            <w:tcW w:w="1417" w:type="dxa"/>
          </w:tcPr>
          <w:p w:rsidR="006D7CF4" w:rsidRDefault="006D7CF4">
            <w:pPr>
              <w:pStyle w:val="ConsPlusNormal"/>
              <w:jc w:val="center"/>
            </w:pPr>
            <w:r>
              <w:t>3120,0</w:t>
            </w:r>
          </w:p>
        </w:tc>
        <w:tc>
          <w:tcPr>
            <w:tcW w:w="1459" w:type="dxa"/>
          </w:tcPr>
          <w:p w:rsidR="006D7CF4" w:rsidRDefault="006D7CF4">
            <w:pPr>
              <w:pStyle w:val="ConsPlusNormal"/>
              <w:jc w:val="center"/>
            </w:pPr>
            <w:r>
              <w:t>3247,9</w:t>
            </w:r>
          </w:p>
        </w:tc>
        <w:tc>
          <w:tcPr>
            <w:tcW w:w="1462" w:type="dxa"/>
          </w:tcPr>
          <w:p w:rsidR="006D7CF4" w:rsidRDefault="006D7CF4">
            <w:pPr>
              <w:pStyle w:val="ConsPlusNormal"/>
              <w:jc w:val="center"/>
            </w:pPr>
            <w:r>
              <w:t>3381,1</w:t>
            </w:r>
          </w:p>
        </w:tc>
        <w:tc>
          <w:tcPr>
            <w:tcW w:w="1417" w:type="dxa"/>
          </w:tcPr>
          <w:p w:rsidR="006D7CF4" w:rsidRDefault="006D7CF4">
            <w:pPr>
              <w:pStyle w:val="ConsPlusNormal"/>
              <w:jc w:val="center"/>
            </w:pPr>
            <w:r>
              <w:t>3516,3</w:t>
            </w:r>
          </w:p>
        </w:tc>
        <w:tc>
          <w:tcPr>
            <w:tcW w:w="1417" w:type="dxa"/>
          </w:tcPr>
          <w:p w:rsidR="006D7CF4" w:rsidRDefault="006D7CF4">
            <w:pPr>
              <w:pStyle w:val="ConsPlusNormal"/>
              <w:jc w:val="center"/>
            </w:pPr>
            <w:r>
              <w:t>3657,0</w:t>
            </w:r>
          </w:p>
        </w:tc>
        <w:tc>
          <w:tcPr>
            <w:tcW w:w="1449" w:type="dxa"/>
          </w:tcPr>
          <w:p w:rsidR="006D7CF4" w:rsidRDefault="006D7CF4">
            <w:pPr>
              <w:pStyle w:val="ConsPlusNormal"/>
              <w:jc w:val="center"/>
            </w:pPr>
            <w:r>
              <w:t>3803,3</w:t>
            </w:r>
          </w:p>
        </w:tc>
        <w:tc>
          <w:tcPr>
            <w:tcW w:w="1474" w:type="dxa"/>
          </w:tcPr>
          <w:p w:rsidR="006D7CF4" w:rsidRDefault="006D7CF4">
            <w:pPr>
              <w:pStyle w:val="ConsPlusNormal"/>
              <w:jc w:val="center"/>
            </w:pPr>
            <w:r>
              <w:t>20725,6</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3120,0</w:t>
            </w:r>
          </w:p>
        </w:tc>
        <w:tc>
          <w:tcPr>
            <w:tcW w:w="1459" w:type="dxa"/>
          </w:tcPr>
          <w:p w:rsidR="006D7CF4" w:rsidRDefault="006D7CF4">
            <w:pPr>
              <w:pStyle w:val="ConsPlusNormal"/>
              <w:jc w:val="center"/>
            </w:pPr>
            <w:r>
              <w:t>3247,9</w:t>
            </w:r>
          </w:p>
        </w:tc>
        <w:tc>
          <w:tcPr>
            <w:tcW w:w="1462" w:type="dxa"/>
          </w:tcPr>
          <w:p w:rsidR="006D7CF4" w:rsidRDefault="006D7CF4">
            <w:pPr>
              <w:pStyle w:val="ConsPlusNormal"/>
              <w:jc w:val="center"/>
            </w:pPr>
            <w:r>
              <w:t>3381,1</w:t>
            </w:r>
          </w:p>
        </w:tc>
        <w:tc>
          <w:tcPr>
            <w:tcW w:w="1417" w:type="dxa"/>
          </w:tcPr>
          <w:p w:rsidR="006D7CF4" w:rsidRDefault="006D7CF4">
            <w:pPr>
              <w:pStyle w:val="ConsPlusNormal"/>
              <w:jc w:val="center"/>
            </w:pPr>
            <w:r>
              <w:t>3516,3</w:t>
            </w:r>
          </w:p>
        </w:tc>
        <w:tc>
          <w:tcPr>
            <w:tcW w:w="1417" w:type="dxa"/>
          </w:tcPr>
          <w:p w:rsidR="006D7CF4" w:rsidRDefault="006D7CF4">
            <w:pPr>
              <w:pStyle w:val="ConsPlusNormal"/>
              <w:jc w:val="center"/>
            </w:pPr>
            <w:r>
              <w:t>3657,0</w:t>
            </w:r>
          </w:p>
        </w:tc>
        <w:tc>
          <w:tcPr>
            <w:tcW w:w="1449" w:type="dxa"/>
          </w:tcPr>
          <w:p w:rsidR="006D7CF4" w:rsidRDefault="006D7CF4">
            <w:pPr>
              <w:pStyle w:val="ConsPlusNormal"/>
              <w:jc w:val="center"/>
            </w:pPr>
            <w:r>
              <w:t>3803,3</w:t>
            </w:r>
          </w:p>
        </w:tc>
        <w:tc>
          <w:tcPr>
            <w:tcW w:w="1474" w:type="dxa"/>
          </w:tcPr>
          <w:p w:rsidR="006D7CF4" w:rsidRDefault="006D7CF4">
            <w:pPr>
              <w:pStyle w:val="ConsPlusNormal"/>
              <w:jc w:val="center"/>
            </w:pPr>
            <w:r>
              <w:t>20725,6</w:t>
            </w:r>
          </w:p>
        </w:tc>
      </w:tr>
      <w:tr w:rsidR="006D7CF4">
        <w:tc>
          <w:tcPr>
            <w:tcW w:w="624" w:type="dxa"/>
            <w:vMerge w:val="restart"/>
            <w:tcBorders>
              <w:bottom w:val="nil"/>
            </w:tcBorders>
          </w:tcPr>
          <w:p w:rsidR="006D7CF4" w:rsidRDefault="006D7CF4">
            <w:pPr>
              <w:pStyle w:val="ConsPlusNormal"/>
              <w:jc w:val="center"/>
            </w:pPr>
            <w:r>
              <w:t>24</w:t>
            </w:r>
          </w:p>
        </w:tc>
        <w:tc>
          <w:tcPr>
            <w:tcW w:w="2209" w:type="dxa"/>
            <w:vMerge w:val="restart"/>
            <w:tcBorders>
              <w:bottom w:val="nil"/>
            </w:tcBorders>
          </w:tcPr>
          <w:p w:rsidR="006D7CF4" w:rsidRDefault="006D7CF4">
            <w:pPr>
              <w:pStyle w:val="ConsPlusNormal"/>
            </w:pPr>
            <w:r>
              <w:t>ГУ "Территориальный фонд обязательного медицинского страхования Санкт-Петербурга"</w:t>
            </w:r>
          </w:p>
        </w:tc>
        <w:tc>
          <w:tcPr>
            <w:tcW w:w="1531" w:type="dxa"/>
          </w:tcPr>
          <w:p w:rsidR="006D7CF4" w:rsidRDefault="006D7CF4">
            <w:pPr>
              <w:pStyle w:val="ConsPlusNormal"/>
            </w:pPr>
            <w:r>
              <w:t>Внебюджетные средства</w:t>
            </w:r>
          </w:p>
        </w:tc>
        <w:tc>
          <w:tcPr>
            <w:tcW w:w="1417" w:type="dxa"/>
          </w:tcPr>
          <w:p w:rsidR="006D7CF4" w:rsidRDefault="006D7CF4">
            <w:pPr>
              <w:pStyle w:val="ConsPlusNormal"/>
              <w:jc w:val="center"/>
            </w:pPr>
            <w:r>
              <w:t>62922975,1</w:t>
            </w:r>
          </w:p>
        </w:tc>
        <w:tc>
          <w:tcPr>
            <w:tcW w:w="1459" w:type="dxa"/>
          </w:tcPr>
          <w:p w:rsidR="006D7CF4" w:rsidRDefault="006D7CF4">
            <w:pPr>
              <w:pStyle w:val="ConsPlusNormal"/>
              <w:jc w:val="center"/>
            </w:pPr>
            <w:r>
              <w:t>66918722,0</w:t>
            </w:r>
          </w:p>
        </w:tc>
        <w:tc>
          <w:tcPr>
            <w:tcW w:w="1462" w:type="dxa"/>
          </w:tcPr>
          <w:p w:rsidR="006D7CF4" w:rsidRDefault="006D7CF4">
            <w:pPr>
              <w:pStyle w:val="ConsPlusNormal"/>
              <w:jc w:val="center"/>
            </w:pPr>
            <w:r>
              <w:t>71627206,7</w:t>
            </w:r>
          </w:p>
        </w:tc>
        <w:tc>
          <w:tcPr>
            <w:tcW w:w="1417" w:type="dxa"/>
          </w:tcPr>
          <w:p w:rsidR="006D7CF4" w:rsidRDefault="006D7CF4">
            <w:pPr>
              <w:pStyle w:val="ConsPlusNormal"/>
              <w:jc w:val="center"/>
            </w:pPr>
            <w:r>
              <w:t>74492295,0</w:t>
            </w:r>
          </w:p>
        </w:tc>
        <w:tc>
          <w:tcPr>
            <w:tcW w:w="1417" w:type="dxa"/>
          </w:tcPr>
          <w:p w:rsidR="006D7CF4" w:rsidRDefault="006D7CF4">
            <w:pPr>
              <w:pStyle w:val="ConsPlusNormal"/>
              <w:jc w:val="center"/>
            </w:pPr>
            <w:r>
              <w:t>77471986,8</w:t>
            </w:r>
          </w:p>
        </w:tc>
        <w:tc>
          <w:tcPr>
            <w:tcW w:w="1449" w:type="dxa"/>
          </w:tcPr>
          <w:p w:rsidR="006D7CF4" w:rsidRDefault="006D7CF4">
            <w:pPr>
              <w:pStyle w:val="ConsPlusNormal"/>
              <w:jc w:val="center"/>
            </w:pPr>
            <w:r>
              <w:t>80570866,2</w:t>
            </w:r>
          </w:p>
        </w:tc>
        <w:tc>
          <w:tcPr>
            <w:tcW w:w="1474" w:type="dxa"/>
          </w:tcPr>
          <w:p w:rsidR="006D7CF4" w:rsidRDefault="006D7CF4">
            <w:pPr>
              <w:pStyle w:val="ConsPlusNormal"/>
              <w:jc w:val="center"/>
            </w:pPr>
            <w:r>
              <w:t>434004051,8</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62922975,1</w:t>
            </w:r>
          </w:p>
        </w:tc>
        <w:tc>
          <w:tcPr>
            <w:tcW w:w="1459" w:type="dxa"/>
            <w:tcBorders>
              <w:bottom w:val="nil"/>
            </w:tcBorders>
          </w:tcPr>
          <w:p w:rsidR="006D7CF4" w:rsidRDefault="006D7CF4">
            <w:pPr>
              <w:pStyle w:val="ConsPlusNormal"/>
              <w:jc w:val="center"/>
            </w:pPr>
            <w:r>
              <w:t>66918722,0</w:t>
            </w:r>
          </w:p>
        </w:tc>
        <w:tc>
          <w:tcPr>
            <w:tcW w:w="1462" w:type="dxa"/>
            <w:tcBorders>
              <w:bottom w:val="nil"/>
            </w:tcBorders>
          </w:tcPr>
          <w:p w:rsidR="006D7CF4" w:rsidRDefault="006D7CF4">
            <w:pPr>
              <w:pStyle w:val="ConsPlusNormal"/>
              <w:jc w:val="center"/>
            </w:pPr>
            <w:r>
              <w:t>71627206,7</w:t>
            </w:r>
          </w:p>
        </w:tc>
        <w:tc>
          <w:tcPr>
            <w:tcW w:w="1417" w:type="dxa"/>
            <w:tcBorders>
              <w:bottom w:val="nil"/>
            </w:tcBorders>
          </w:tcPr>
          <w:p w:rsidR="006D7CF4" w:rsidRDefault="006D7CF4">
            <w:pPr>
              <w:pStyle w:val="ConsPlusNormal"/>
              <w:jc w:val="center"/>
            </w:pPr>
            <w:r>
              <w:t>74492295,0</w:t>
            </w:r>
          </w:p>
        </w:tc>
        <w:tc>
          <w:tcPr>
            <w:tcW w:w="1417" w:type="dxa"/>
            <w:tcBorders>
              <w:bottom w:val="nil"/>
            </w:tcBorders>
          </w:tcPr>
          <w:p w:rsidR="006D7CF4" w:rsidRDefault="006D7CF4">
            <w:pPr>
              <w:pStyle w:val="ConsPlusNormal"/>
              <w:jc w:val="center"/>
            </w:pPr>
            <w:r>
              <w:t>77471936,8</w:t>
            </w:r>
          </w:p>
        </w:tc>
        <w:tc>
          <w:tcPr>
            <w:tcW w:w="1449" w:type="dxa"/>
            <w:tcBorders>
              <w:bottom w:val="nil"/>
            </w:tcBorders>
          </w:tcPr>
          <w:p w:rsidR="006D7CF4" w:rsidRDefault="006D7CF4">
            <w:pPr>
              <w:pStyle w:val="ConsPlusNormal"/>
              <w:jc w:val="center"/>
            </w:pPr>
            <w:r>
              <w:t>80570866,2</w:t>
            </w:r>
          </w:p>
        </w:tc>
        <w:tc>
          <w:tcPr>
            <w:tcW w:w="1474" w:type="dxa"/>
            <w:tcBorders>
              <w:bottom w:val="nil"/>
            </w:tcBorders>
          </w:tcPr>
          <w:p w:rsidR="006D7CF4" w:rsidRDefault="006D7CF4">
            <w:pPr>
              <w:pStyle w:val="ConsPlusNormal"/>
              <w:jc w:val="center"/>
            </w:pPr>
            <w:r>
              <w:t>434004051,8</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24 в ред. </w:t>
            </w:r>
            <w:hyperlink r:id="rId95">
              <w:r>
                <w:rPr>
                  <w:color w:val="0000FF"/>
                </w:rPr>
                <w:t>Постановления</w:t>
              </w:r>
            </w:hyperlink>
            <w:r>
              <w:t xml:space="preserve"> Правительства Санкт-Петербурга от 25.11.2022 N 1057)</w:t>
            </w:r>
          </w:p>
        </w:tc>
      </w:tr>
      <w:tr w:rsidR="006D7CF4">
        <w:tc>
          <w:tcPr>
            <w:tcW w:w="624" w:type="dxa"/>
            <w:vMerge w:val="restart"/>
          </w:tcPr>
          <w:p w:rsidR="006D7CF4" w:rsidRDefault="006D7CF4">
            <w:pPr>
              <w:pStyle w:val="ConsPlusNormal"/>
              <w:jc w:val="center"/>
            </w:pPr>
            <w:r>
              <w:lastRenderedPageBreak/>
              <w:t>24.1</w:t>
            </w:r>
          </w:p>
        </w:tc>
        <w:tc>
          <w:tcPr>
            <w:tcW w:w="2209" w:type="dxa"/>
            <w:vMerge w:val="restart"/>
          </w:tcPr>
          <w:p w:rsidR="006D7CF4" w:rsidRDefault="006D7CF4">
            <w:pPr>
              <w:pStyle w:val="ConsPlusNormal"/>
            </w:pPr>
            <w:r>
              <w:t>Подпрограмма 5</w:t>
            </w:r>
          </w:p>
        </w:tc>
        <w:tc>
          <w:tcPr>
            <w:tcW w:w="1531" w:type="dxa"/>
          </w:tcPr>
          <w:p w:rsidR="006D7CF4" w:rsidRDefault="006D7CF4">
            <w:pPr>
              <w:pStyle w:val="ConsPlusNormal"/>
            </w:pPr>
            <w:r>
              <w:t>Внебюджетные средства</w:t>
            </w:r>
          </w:p>
        </w:tc>
        <w:tc>
          <w:tcPr>
            <w:tcW w:w="1417" w:type="dxa"/>
          </w:tcPr>
          <w:p w:rsidR="006D7CF4" w:rsidRDefault="006D7CF4">
            <w:pPr>
              <w:pStyle w:val="ConsPlusNormal"/>
              <w:jc w:val="center"/>
            </w:pPr>
            <w:r>
              <w:t>583613,7</w:t>
            </w:r>
          </w:p>
        </w:tc>
        <w:tc>
          <w:tcPr>
            <w:tcW w:w="1459" w:type="dxa"/>
          </w:tcPr>
          <w:p w:rsidR="006D7CF4" w:rsidRDefault="006D7CF4">
            <w:pPr>
              <w:pStyle w:val="ConsPlusNormal"/>
              <w:jc w:val="center"/>
            </w:pPr>
            <w:r>
              <w:t>607541,9</w:t>
            </w:r>
          </w:p>
        </w:tc>
        <w:tc>
          <w:tcPr>
            <w:tcW w:w="1462" w:type="dxa"/>
          </w:tcPr>
          <w:p w:rsidR="006D7CF4" w:rsidRDefault="006D7CF4">
            <w:pPr>
              <w:pStyle w:val="ConsPlusNormal"/>
              <w:jc w:val="center"/>
            </w:pPr>
            <w:r>
              <w:t>632451,1</w:t>
            </w:r>
          </w:p>
        </w:tc>
        <w:tc>
          <w:tcPr>
            <w:tcW w:w="1417" w:type="dxa"/>
          </w:tcPr>
          <w:p w:rsidR="006D7CF4" w:rsidRDefault="006D7CF4">
            <w:pPr>
              <w:pStyle w:val="ConsPlusNormal"/>
              <w:jc w:val="center"/>
            </w:pPr>
            <w:r>
              <w:t>657749,1</w:t>
            </w:r>
          </w:p>
        </w:tc>
        <w:tc>
          <w:tcPr>
            <w:tcW w:w="1417" w:type="dxa"/>
          </w:tcPr>
          <w:p w:rsidR="006D7CF4" w:rsidRDefault="006D7CF4">
            <w:pPr>
              <w:pStyle w:val="ConsPlusNormal"/>
              <w:jc w:val="center"/>
            </w:pPr>
            <w:r>
              <w:t>684059,1</w:t>
            </w:r>
          </w:p>
        </w:tc>
        <w:tc>
          <w:tcPr>
            <w:tcW w:w="1449" w:type="dxa"/>
          </w:tcPr>
          <w:p w:rsidR="006D7CF4" w:rsidRDefault="006D7CF4">
            <w:pPr>
              <w:pStyle w:val="ConsPlusNormal"/>
              <w:jc w:val="center"/>
            </w:pPr>
            <w:r>
              <w:t>711421,5</w:t>
            </w:r>
          </w:p>
        </w:tc>
        <w:tc>
          <w:tcPr>
            <w:tcW w:w="1474" w:type="dxa"/>
          </w:tcPr>
          <w:p w:rsidR="006D7CF4" w:rsidRDefault="006D7CF4">
            <w:pPr>
              <w:pStyle w:val="ConsPlusNormal"/>
              <w:jc w:val="center"/>
            </w:pPr>
            <w:r>
              <w:t>3876836,4</w:t>
            </w:r>
          </w:p>
        </w:tc>
      </w:tr>
      <w:tr w:rsidR="006D7CF4">
        <w:tc>
          <w:tcPr>
            <w:tcW w:w="624" w:type="dxa"/>
            <w:vMerge/>
          </w:tcPr>
          <w:p w:rsidR="006D7CF4" w:rsidRDefault="006D7CF4">
            <w:pPr>
              <w:pStyle w:val="ConsPlusNormal"/>
            </w:pPr>
          </w:p>
        </w:tc>
        <w:tc>
          <w:tcPr>
            <w:tcW w:w="2209" w:type="dxa"/>
            <w:vMerge/>
          </w:tcPr>
          <w:p w:rsidR="006D7CF4" w:rsidRDefault="006D7CF4">
            <w:pPr>
              <w:pStyle w:val="ConsPlusNormal"/>
            </w:pPr>
          </w:p>
        </w:tc>
        <w:tc>
          <w:tcPr>
            <w:tcW w:w="1531" w:type="dxa"/>
          </w:tcPr>
          <w:p w:rsidR="006D7CF4" w:rsidRDefault="006D7CF4">
            <w:pPr>
              <w:pStyle w:val="ConsPlusNormal"/>
            </w:pPr>
            <w:r>
              <w:t>ИТОГО</w:t>
            </w:r>
          </w:p>
        </w:tc>
        <w:tc>
          <w:tcPr>
            <w:tcW w:w="1417" w:type="dxa"/>
          </w:tcPr>
          <w:p w:rsidR="006D7CF4" w:rsidRDefault="006D7CF4">
            <w:pPr>
              <w:pStyle w:val="ConsPlusNormal"/>
              <w:jc w:val="center"/>
            </w:pPr>
            <w:r>
              <w:t>583613,7</w:t>
            </w:r>
          </w:p>
        </w:tc>
        <w:tc>
          <w:tcPr>
            <w:tcW w:w="1459" w:type="dxa"/>
          </w:tcPr>
          <w:p w:rsidR="006D7CF4" w:rsidRDefault="006D7CF4">
            <w:pPr>
              <w:pStyle w:val="ConsPlusNormal"/>
              <w:jc w:val="center"/>
            </w:pPr>
            <w:r>
              <w:t>607541,9</w:t>
            </w:r>
          </w:p>
        </w:tc>
        <w:tc>
          <w:tcPr>
            <w:tcW w:w="1462" w:type="dxa"/>
          </w:tcPr>
          <w:p w:rsidR="006D7CF4" w:rsidRDefault="006D7CF4">
            <w:pPr>
              <w:pStyle w:val="ConsPlusNormal"/>
              <w:jc w:val="center"/>
            </w:pPr>
            <w:r>
              <w:t>632451,1</w:t>
            </w:r>
          </w:p>
        </w:tc>
        <w:tc>
          <w:tcPr>
            <w:tcW w:w="1417" w:type="dxa"/>
          </w:tcPr>
          <w:p w:rsidR="006D7CF4" w:rsidRDefault="006D7CF4">
            <w:pPr>
              <w:pStyle w:val="ConsPlusNormal"/>
              <w:jc w:val="center"/>
            </w:pPr>
            <w:r>
              <w:t>657749,1</w:t>
            </w:r>
          </w:p>
        </w:tc>
        <w:tc>
          <w:tcPr>
            <w:tcW w:w="1417" w:type="dxa"/>
          </w:tcPr>
          <w:p w:rsidR="006D7CF4" w:rsidRDefault="006D7CF4">
            <w:pPr>
              <w:pStyle w:val="ConsPlusNormal"/>
              <w:jc w:val="center"/>
            </w:pPr>
            <w:r>
              <w:t>684059,1</w:t>
            </w:r>
          </w:p>
        </w:tc>
        <w:tc>
          <w:tcPr>
            <w:tcW w:w="1449" w:type="dxa"/>
          </w:tcPr>
          <w:p w:rsidR="006D7CF4" w:rsidRDefault="006D7CF4">
            <w:pPr>
              <w:pStyle w:val="ConsPlusNormal"/>
              <w:jc w:val="center"/>
            </w:pPr>
            <w:r>
              <w:t>711421,5</w:t>
            </w:r>
          </w:p>
        </w:tc>
        <w:tc>
          <w:tcPr>
            <w:tcW w:w="1474" w:type="dxa"/>
          </w:tcPr>
          <w:p w:rsidR="006D7CF4" w:rsidRDefault="006D7CF4">
            <w:pPr>
              <w:pStyle w:val="ConsPlusNormal"/>
              <w:jc w:val="center"/>
            </w:pPr>
            <w:r>
              <w:t>3876836,4</w:t>
            </w:r>
          </w:p>
        </w:tc>
      </w:tr>
      <w:tr w:rsidR="006D7CF4">
        <w:tc>
          <w:tcPr>
            <w:tcW w:w="624" w:type="dxa"/>
            <w:vMerge w:val="restart"/>
            <w:tcBorders>
              <w:bottom w:val="nil"/>
            </w:tcBorders>
          </w:tcPr>
          <w:p w:rsidR="006D7CF4" w:rsidRDefault="006D7CF4">
            <w:pPr>
              <w:pStyle w:val="ConsPlusNormal"/>
              <w:jc w:val="center"/>
            </w:pPr>
            <w:r>
              <w:t>24.2</w:t>
            </w:r>
          </w:p>
        </w:tc>
        <w:tc>
          <w:tcPr>
            <w:tcW w:w="2209" w:type="dxa"/>
            <w:vMerge w:val="restart"/>
            <w:tcBorders>
              <w:bottom w:val="nil"/>
            </w:tcBorders>
          </w:tcPr>
          <w:p w:rsidR="006D7CF4" w:rsidRDefault="006D7CF4">
            <w:pPr>
              <w:pStyle w:val="ConsPlusNormal"/>
            </w:pPr>
            <w:r>
              <w:t>Подпрограмма 6</w:t>
            </w:r>
          </w:p>
        </w:tc>
        <w:tc>
          <w:tcPr>
            <w:tcW w:w="1531" w:type="dxa"/>
          </w:tcPr>
          <w:p w:rsidR="006D7CF4" w:rsidRDefault="006D7CF4">
            <w:pPr>
              <w:pStyle w:val="ConsPlusNormal"/>
            </w:pPr>
            <w:r>
              <w:t>Внебюджетные средства</w:t>
            </w:r>
          </w:p>
        </w:tc>
        <w:tc>
          <w:tcPr>
            <w:tcW w:w="1417" w:type="dxa"/>
          </w:tcPr>
          <w:p w:rsidR="006D7CF4" w:rsidRDefault="006D7CF4">
            <w:pPr>
              <w:pStyle w:val="ConsPlusNormal"/>
              <w:jc w:val="center"/>
            </w:pPr>
            <w:r>
              <w:t>62339361,4</w:t>
            </w:r>
          </w:p>
        </w:tc>
        <w:tc>
          <w:tcPr>
            <w:tcW w:w="1459" w:type="dxa"/>
          </w:tcPr>
          <w:p w:rsidR="006D7CF4" w:rsidRDefault="006D7CF4">
            <w:pPr>
              <w:pStyle w:val="ConsPlusNormal"/>
              <w:jc w:val="center"/>
            </w:pPr>
            <w:r>
              <w:t>66311180,1</w:t>
            </w:r>
          </w:p>
        </w:tc>
        <w:tc>
          <w:tcPr>
            <w:tcW w:w="1462" w:type="dxa"/>
          </w:tcPr>
          <w:p w:rsidR="006D7CF4" w:rsidRDefault="006D7CF4">
            <w:pPr>
              <w:pStyle w:val="ConsPlusNormal"/>
              <w:jc w:val="center"/>
            </w:pPr>
            <w:r>
              <w:t>70994755,6</w:t>
            </w:r>
          </w:p>
        </w:tc>
        <w:tc>
          <w:tcPr>
            <w:tcW w:w="1417" w:type="dxa"/>
          </w:tcPr>
          <w:p w:rsidR="006D7CF4" w:rsidRDefault="006D7CF4">
            <w:pPr>
              <w:pStyle w:val="ConsPlusNormal"/>
              <w:jc w:val="center"/>
            </w:pPr>
            <w:r>
              <w:t>73834545,8</w:t>
            </w:r>
          </w:p>
        </w:tc>
        <w:tc>
          <w:tcPr>
            <w:tcW w:w="1417" w:type="dxa"/>
          </w:tcPr>
          <w:p w:rsidR="006D7CF4" w:rsidRDefault="006D7CF4">
            <w:pPr>
              <w:pStyle w:val="ConsPlusNormal"/>
              <w:jc w:val="center"/>
            </w:pPr>
            <w:r>
              <w:t>76787927,7</w:t>
            </w:r>
          </w:p>
        </w:tc>
        <w:tc>
          <w:tcPr>
            <w:tcW w:w="1449" w:type="dxa"/>
          </w:tcPr>
          <w:p w:rsidR="006D7CF4" w:rsidRDefault="006D7CF4">
            <w:pPr>
              <w:pStyle w:val="ConsPlusNormal"/>
              <w:jc w:val="center"/>
            </w:pPr>
            <w:r>
              <w:t>79859444,8</w:t>
            </w:r>
          </w:p>
        </w:tc>
        <w:tc>
          <w:tcPr>
            <w:tcW w:w="1474" w:type="dxa"/>
          </w:tcPr>
          <w:p w:rsidR="006D7CF4" w:rsidRDefault="006D7CF4">
            <w:pPr>
              <w:pStyle w:val="ConsPlusNormal"/>
              <w:jc w:val="center"/>
            </w:pPr>
            <w:r>
              <w:t>430127215,3</w:t>
            </w:r>
          </w:p>
        </w:tc>
      </w:tr>
      <w:tr w:rsidR="006D7CF4">
        <w:tblPrEx>
          <w:tblBorders>
            <w:insideH w:val="nil"/>
          </w:tblBorders>
        </w:tblPrEx>
        <w:tc>
          <w:tcPr>
            <w:tcW w:w="624" w:type="dxa"/>
            <w:vMerge/>
            <w:tcBorders>
              <w:bottom w:val="nil"/>
            </w:tcBorders>
          </w:tcPr>
          <w:p w:rsidR="006D7CF4" w:rsidRDefault="006D7CF4">
            <w:pPr>
              <w:pStyle w:val="ConsPlusNormal"/>
            </w:pPr>
          </w:p>
        </w:tc>
        <w:tc>
          <w:tcPr>
            <w:tcW w:w="2209" w:type="dxa"/>
            <w:vMerge/>
            <w:tcBorders>
              <w:bottom w:val="nil"/>
            </w:tcBorders>
          </w:tcPr>
          <w:p w:rsidR="006D7CF4" w:rsidRDefault="006D7CF4">
            <w:pPr>
              <w:pStyle w:val="ConsPlusNormal"/>
            </w:pPr>
          </w:p>
        </w:tc>
        <w:tc>
          <w:tcPr>
            <w:tcW w:w="1531" w:type="dxa"/>
            <w:tcBorders>
              <w:bottom w:val="nil"/>
            </w:tcBorders>
          </w:tcPr>
          <w:p w:rsidR="006D7CF4" w:rsidRDefault="006D7CF4">
            <w:pPr>
              <w:pStyle w:val="ConsPlusNormal"/>
            </w:pPr>
            <w:r>
              <w:t>ИТОГО</w:t>
            </w:r>
          </w:p>
        </w:tc>
        <w:tc>
          <w:tcPr>
            <w:tcW w:w="1417" w:type="dxa"/>
            <w:tcBorders>
              <w:bottom w:val="nil"/>
            </w:tcBorders>
          </w:tcPr>
          <w:p w:rsidR="006D7CF4" w:rsidRDefault="006D7CF4">
            <w:pPr>
              <w:pStyle w:val="ConsPlusNormal"/>
              <w:jc w:val="center"/>
            </w:pPr>
            <w:r>
              <w:t>62339361,4</w:t>
            </w:r>
          </w:p>
        </w:tc>
        <w:tc>
          <w:tcPr>
            <w:tcW w:w="1459" w:type="dxa"/>
            <w:tcBorders>
              <w:bottom w:val="nil"/>
            </w:tcBorders>
          </w:tcPr>
          <w:p w:rsidR="006D7CF4" w:rsidRDefault="006D7CF4">
            <w:pPr>
              <w:pStyle w:val="ConsPlusNormal"/>
              <w:jc w:val="center"/>
            </w:pPr>
            <w:r>
              <w:t>66311180,1</w:t>
            </w:r>
          </w:p>
        </w:tc>
        <w:tc>
          <w:tcPr>
            <w:tcW w:w="1462" w:type="dxa"/>
            <w:tcBorders>
              <w:bottom w:val="nil"/>
            </w:tcBorders>
          </w:tcPr>
          <w:p w:rsidR="006D7CF4" w:rsidRDefault="006D7CF4">
            <w:pPr>
              <w:pStyle w:val="ConsPlusNormal"/>
              <w:jc w:val="center"/>
            </w:pPr>
            <w:r>
              <w:t>70994755,6</w:t>
            </w:r>
          </w:p>
        </w:tc>
        <w:tc>
          <w:tcPr>
            <w:tcW w:w="1417" w:type="dxa"/>
            <w:tcBorders>
              <w:bottom w:val="nil"/>
            </w:tcBorders>
          </w:tcPr>
          <w:p w:rsidR="006D7CF4" w:rsidRDefault="006D7CF4">
            <w:pPr>
              <w:pStyle w:val="ConsPlusNormal"/>
              <w:jc w:val="center"/>
            </w:pPr>
            <w:r>
              <w:t>73834545,8</w:t>
            </w:r>
          </w:p>
        </w:tc>
        <w:tc>
          <w:tcPr>
            <w:tcW w:w="1417" w:type="dxa"/>
            <w:tcBorders>
              <w:bottom w:val="nil"/>
            </w:tcBorders>
          </w:tcPr>
          <w:p w:rsidR="006D7CF4" w:rsidRDefault="006D7CF4">
            <w:pPr>
              <w:pStyle w:val="ConsPlusNormal"/>
              <w:jc w:val="center"/>
            </w:pPr>
            <w:r>
              <w:t>76787927,7</w:t>
            </w:r>
          </w:p>
        </w:tc>
        <w:tc>
          <w:tcPr>
            <w:tcW w:w="1449" w:type="dxa"/>
            <w:tcBorders>
              <w:bottom w:val="nil"/>
            </w:tcBorders>
          </w:tcPr>
          <w:p w:rsidR="006D7CF4" w:rsidRDefault="006D7CF4">
            <w:pPr>
              <w:pStyle w:val="ConsPlusNormal"/>
              <w:jc w:val="center"/>
            </w:pPr>
            <w:r>
              <w:t>79859444,8</w:t>
            </w:r>
          </w:p>
        </w:tc>
        <w:tc>
          <w:tcPr>
            <w:tcW w:w="1474" w:type="dxa"/>
            <w:tcBorders>
              <w:bottom w:val="nil"/>
            </w:tcBorders>
          </w:tcPr>
          <w:p w:rsidR="006D7CF4" w:rsidRDefault="006D7CF4">
            <w:pPr>
              <w:pStyle w:val="ConsPlusNormal"/>
              <w:jc w:val="center"/>
            </w:pPr>
            <w:r>
              <w:t>430127215,3</w:t>
            </w:r>
          </w:p>
        </w:tc>
      </w:tr>
      <w:tr w:rsidR="006D7CF4">
        <w:tblPrEx>
          <w:tblBorders>
            <w:insideH w:val="nil"/>
          </w:tblBorders>
        </w:tblPrEx>
        <w:tc>
          <w:tcPr>
            <w:tcW w:w="14459" w:type="dxa"/>
            <w:gridSpan w:val="10"/>
            <w:tcBorders>
              <w:top w:val="nil"/>
            </w:tcBorders>
          </w:tcPr>
          <w:p w:rsidR="006D7CF4" w:rsidRDefault="006D7CF4">
            <w:pPr>
              <w:pStyle w:val="ConsPlusNormal"/>
              <w:jc w:val="both"/>
            </w:pPr>
            <w:r>
              <w:t xml:space="preserve">(п. 24.2 в ред. </w:t>
            </w:r>
            <w:hyperlink r:id="rId96">
              <w:r>
                <w:rPr>
                  <w:color w:val="0000FF"/>
                </w:rPr>
                <w:t>Постановления</w:t>
              </w:r>
            </w:hyperlink>
            <w:r>
              <w:t xml:space="preserve"> Правительства Санкт-Петербурга от 25.11.2022 N 1057)</w:t>
            </w:r>
          </w:p>
        </w:tc>
      </w:tr>
    </w:tbl>
    <w:p w:rsidR="006D7CF4" w:rsidRDefault="006D7CF4">
      <w:pPr>
        <w:pStyle w:val="ConsPlusNormal"/>
        <w:sectPr w:rsidR="006D7CF4">
          <w:pgSz w:w="16838" w:h="11905" w:orient="landscape"/>
          <w:pgMar w:top="1701" w:right="1134" w:bottom="850" w:left="1134" w:header="0" w:footer="0" w:gutter="0"/>
          <w:cols w:space="720"/>
          <w:titlePg/>
        </w:sectPr>
      </w:pPr>
    </w:p>
    <w:p w:rsidR="006D7CF4" w:rsidRDefault="006D7CF4">
      <w:pPr>
        <w:pStyle w:val="ConsPlusNormal"/>
        <w:jc w:val="both"/>
      </w:pPr>
    </w:p>
    <w:p w:rsidR="006D7CF4" w:rsidRDefault="006D7CF4">
      <w:pPr>
        <w:pStyle w:val="ConsPlusTitle"/>
        <w:jc w:val="center"/>
        <w:outlineLvl w:val="2"/>
      </w:pPr>
      <w:r>
        <w:t>7.3. Объем финансирования региональных проектов,</w:t>
      </w:r>
    </w:p>
    <w:p w:rsidR="006D7CF4" w:rsidRDefault="006D7CF4">
      <w:pPr>
        <w:pStyle w:val="ConsPlusTitle"/>
        <w:jc w:val="center"/>
      </w:pPr>
      <w:r>
        <w:t>реализуемых в рамках государственной программы</w:t>
      </w:r>
    </w:p>
    <w:p w:rsidR="006D7CF4" w:rsidRDefault="006D7C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65"/>
        <w:gridCol w:w="1587"/>
        <w:gridCol w:w="1459"/>
        <w:gridCol w:w="1361"/>
        <w:gridCol w:w="1304"/>
        <w:gridCol w:w="1361"/>
        <w:gridCol w:w="680"/>
        <w:gridCol w:w="680"/>
        <w:gridCol w:w="680"/>
        <w:gridCol w:w="1304"/>
      </w:tblGrid>
      <w:tr w:rsidR="006D7CF4">
        <w:tc>
          <w:tcPr>
            <w:tcW w:w="737" w:type="dxa"/>
            <w:vMerge w:val="restart"/>
          </w:tcPr>
          <w:p w:rsidR="006D7CF4" w:rsidRDefault="006D7CF4">
            <w:pPr>
              <w:pStyle w:val="ConsPlusNormal"/>
              <w:jc w:val="center"/>
            </w:pPr>
            <w:r>
              <w:t>N п/п</w:t>
            </w:r>
          </w:p>
        </w:tc>
        <w:tc>
          <w:tcPr>
            <w:tcW w:w="2665" w:type="dxa"/>
            <w:vMerge w:val="restart"/>
          </w:tcPr>
          <w:p w:rsidR="006D7CF4" w:rsidRDefault="006D7CF4">
            <w:pPr>
              <w:pStyle w:val="ConsPlusNormal"/>
              <w:jc w:val="center"/>
            </w:pPr>
            <w:r>
              <w:t>Наименование регионального проекта</w:t>
            </w:r>
          </w:p>
        </w:tc>
        <w:tc>
          <w:tcPr>
            <w:tcW w:w="1587" w:type="dxa"/>
            <w:vMerge w:val="restart"/>
          </w:tcPr>
          <w:p w:rsidR="006D7CF4" w:rsidRDefault="006D7CF4">
            <w:pPr>
              <w:pStyle w:val="ConsPlusNormal"/>
              <w:jc w:val="center"/>
            </w:pPr>
            <w:r>
              <w:t>Вид источника финансирования</w:t>
            </w:r>
          </w:p>
        </w:tc>
        <w:tc>
          <w:tcPr>
            <w:tcW w:w="1459" w:type="dxa"/>
            <w:vMerge w:val="restart"/>
          </w:tcPr>
          <w:p w:rsidR="006D7CF4" w:rsidRDefault="006D7CF4">
            <w:pPr>
              <w:pStyle w:val="ConsPlusNormal"/>
              <w:jc w:val="center"/>
            </w:pPr>
            <w:r>
              <w:t>Вид мероприятия</w:t>
            </w:r>
          </w:p>
        </w:tc>
        <w:tc>
          <w:tcPr>
            <w:tcW w:w="6066" w:type="dxa"/>
            <w:gridSpan w:val="6"/>
          </w:tcPr>
          <w:p w:rsidR="006D7CF4" w:rsidRDefault="006D7CF4">
            <w:pPr>
              <w:pStyle w:val="ConsPlusNormal"/>
              <w:jc w:val="center"/>
            </w:pPr>
            <w:r>
              <w:t>Объем финансирования по годам, тыс. руб.</w:t>
            </w:r>
          </w:p>
        </w:tc>
        <w:tc>
          <w:tcPr>
            <w:tcW w:w="1304" w:type="dxa"/>
            <w:vMerge w:val="restart"/>
          </w:tcPr>
          <w:p w:rsidR="006D7CF4" w:rsidRDefault="006D7CF4">
            <w:pPr>
              <w:pStyle w:val="ConsPlusNormal"/>
              <w:jc w:val="center"/>
            </w:pPr>
            <w:r>
              <w:t>ИТОГО</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vMerge/>
          </w:tcPr>
          <w:p w:rsidR="006D7CF4" w:rsidRDefault="006D7CF4">
            <w:pPr>
              <w:pStyle w:val="ConsPlusNormal"/>
            </w:pPr>
          </w:p>
        </w:tc>
        <w:tc>
          <w:tcPr>
            <w:tcW w:w="1361" w:type="dxa"/>
          </w:tcPr>
          <w:p w:rsidR="006D7CF4" w:rsidRDefault="006D7CF4">
            <w:pPr>
              <w:pStyle w:val="ConsPlusNormal"/>
              <w:jc w:val="center"/>
            </w:pPr>
            <w:r>
              <w:t>2022 г.</w:t>
            </w:r>
          </w:p>
        </w:tc>
        <w:tc>
          <w:tcPr>
            <w:tcW w:w="1304" w:type="dxa"/>
          </w:tcPr>
          <w:p w:rsidR="006D7CF4" w:rsidRDefault="006D7CF4">
            <w:pPr>
              <w:pStyle w:val="ConsPlusNormal"/>
              <w:jc w:val="center"/>
            </w:pPr>
            <w:r>
              <w:t>2023 г.</w:t>
            </w:r>
          </w:p>
        </w:tc>
        <w:tc>
          <w:tcPr>
            <w:tcW w:w="1361" w:type="dxa"/>
          </w:tcPr>
          <w:p w:rsidR="006D7CF4" w:rsidRDefault="006D7CF4">
            <w:pPr>
              <w:pStyle w:val="ConsPlusNormal"/>
              <w:jc w:val="center"/>
            </w:pPr>
            <w:r>
              <w:t>2024 г.</w:t>
            </w:r>
          </w:p>
        </w:tc>
        <w:tc>
          <w:tcPr>
            <w:tcW w:w="680" w:type="dxa"/>
          </w:tcPr>
          <w:p w:rsidR="006D7CF4" w:rsidRDefault="006D7CF4">
            <w:pPr>
              <w:pStyle w:val="ConsPlusNormal"/>
              <w:jc w:val="center"/>
            </w:pPr>
            <w:r>
              <w:t>2025 г.</w:t>
            </w:r>
          </w:p>
        </w:tc>
        <w:tc>
          <w:tcPr>
            <w:tcW w:w="680" w:type="dxa"/>
          </w:tcPr>
          <w:p w:rsidR="006D7CF4" w:rsidRDefault="006D7CF4">
            <w:pPr>
              <w:pStyle w:val="ConsPlusNormal"/>
              <w:jc w:val="center"/>
            </w:pPr>
            <w:r>
              <w:t>2026 г.</w:t>
            </w:r>
          </w:p>
        </w:tc>
        <w:tc>
          <w:tcPr>
            <w:tcW w:w="680" w:type="dxa"/>
          </w:tcPr>
          <w:p w:rsidR="006D7CF4" w:rsidRDefault="006D7CF4">
            <w:pPr>
              <w:pStyle w:val="ConsPlusNormal"/>
              <w:jc w:val="center"/>
            </w:pPr>
            <w:r>
              <w:t>2027 г.</w:t>
            </w:r>
          </w:p>
        </w:tc>
        <w:tc>
          <w:tcPr>
            <w:tcW w:w="1304" w:type="dxa"/>
            <w:vMerge/>
          </w:tcPr>
          <w:p w:rsidR="006D7CF4" w:rsidRDefault="006D7CF4">
            <w:pPr>
              <w:pStyle w:val="ConsPlusNormal"/>
            </w:pPr>
          </w:p>
        </w:tc>
      </w:tr>
      <w:tr w:rsidR="006D7CF4">
        <w:tc>
          <w:tcPr>
            <w:tcW w:w="737" w:type="dxa"/>
          </w:tcPr>
          <w:p w:rsidR="006D7CF4" w:rsidRDefault="006D7CF4">
            <w:pPr>
              <w:pStyle w:val="ConsPlusNormal"/>
              <w:jc w:val="center"/>
            </w:pPr>
            <w:r>
              <w:t>1</w:t>
            </w:r>
          </w:p>
        </w:tc>
        <w:tc>
          <w:tcPr>
            <w:tcW w:w="2665" w:type="dxa"/>
          </w:tcPr>
          <w:p w:rsidR="006D7CF4" w:rsidRDefault="006D7CF4">
            <w:pPr>
              <w:pStyle w:val="ConsPlusNormal"/>
              <w:jc w:val="center"/>
            </w:pPr>
            <w:r>
              <w:t>2</w:t>
            </w:r>
          </w:p>
        </w:tc>
        <w:tc>
          <w:tcPr>
            <w:tcW w:w="1587" w:type="dxa"/>
          </w:tcPr>
          <w:p w:rsidR="006D7CF4" w:rsidRDefault="006D7CF4">
            <w:pPr>
              <w:pStyle w:val="ConsPlusNormal"/>
              <w:jc w:val="center"/>
            </w:pPr>
            <w:r>
              <w:t>3</w:t>
            </w:r>
          </w:p>
        </w:tc>
        <w:tc>
          <w:tcPr>
            <w:tcW w:w="1459" w:type="dxa"/>
          </w:tcPr>
          <w:p w:rsidR="006D7CF4" w:rsidRDefault="006D7CF4">
            <w:pPr>
              <w:pStyle w:val="ConsPlusNormal"/>
              <w:jc w:val="center"/>
            </w:pPr>
            <w:r>
              <w:t>4</w:t>
            </w:r>
          </w:p>
        </w:tc>
        <w:tc>
          <w:tcPr>
            <w:tcW w:w="1361" w:type="dxa"/>
          </w:tcPr>
          <w:p w:rsidR="006D7CF4" w:rsidRDefault="006D7CF4">
            <w:pPr>
              <w:pStyle w:val="ConsPlusNormal"/>
              <w:jc w:val="center"/>
            </w:pPr>
            <w:r>
              <w:t>5</w:t>
            </w:r>
          </w:p>
        </w:tc>
        <w:tc>
          <w:tcPr>
            <w:tcW w:w="1304" w:type="dxa"/>
          </w:tcPr>
          <w:p w:rsidR="006D7CF4" w:rsidRDefault="006D7CF4">
            <w:pPr>
              <w:pStyle w:val="ConsPlusNormal"/>
              <w:jc w:val="center"/>
            </w:pPr>
            <w:r>
              <w:t>6</w:t>
            </w:r>
          </w:p>
        </w:tc>
        <w:tc>
          <w:tcPr>
            <w:tcW w:w="1361" w:type="dxa"/>
          </w:tcPr>
          <w:p w:rsidR="006D7CF4" w:rsidRDefault="006D7CF4">
            <w:pPr>
              <w:pStyle w:val="ConsPlusNormal"/>
              <w:jc w:val="center"/>
            </w:pPr>
            <w:r>
              <w:t>7</w:t>
            </w:r>
          </w:p>
        </w:tc>
        <w:tc>
          <w:tcPr>
            <w:tcW w:w="680" w:type="dxa"/>
          </w:tcPr>
          <w:p w:rsidR="006D7CF4" w:rsidRDefault="006D7CF4">
            <w:pPr>
              <w:pStyle w:val="ConsPlusNormal"/>
              <w:jc w:val="center"/>
            </w:pPr>
            <w:r>
              <w:t>8</w:t>
            </w:r>
          </w:p>
        </w:tc>
        <w:tc>
          <w:tcPr>
            <w:tcW w:w="680" w:type="dxa"/>
          </w:tcPr>
          <w:p w:rsidR="006D7CF4" w:rsidRDefault="006D7CF4">
            <w:pPr>
              <w:pStyle w:val="ConsPlusNormal"/>
              <w:jc w:val="center"/>
            </w:pPr>
            <w:r>
              <w:t>9</w:t>
            </w:r>
          </w:p>
        </w:tc>
        <w:tc>
          <w:tcPr>
            <w:tcW w:w="680" w:type="dxa"/>
          </w:tcPr>
          <w:p w:rsidR="006D7CF4" w:rsidRDefault="006D7CF4">
            <w:pPr>
              <w:pStyle w:val="ConsPlusNormal"/>
              <w:jc w:val="center"/>
            </w:pPr>
            <w:r>
              <w:t>10</w:t>
            </w:r>
          </w:p>
        </w:tc>
        <w:tc>
          <w:tcPr>
            <w:tcW w:w="1304" w:type="dxa"/>
          </w:tcPr>
          <w:p w:rsidR="006D7CF4" w:rsidRDefault="006D7CF4">
            <w:pPr>
              <w:pStyle w:val="ConsPlusNormal"/>
              <w:jc w:val="center"/>
            </w:pPr>
            <w:r>
              <w:t>11</w:t>
            </w:r>
          </w:p>
        </w:tc>
      </w:tr>
      <w:tr w:rsidR="006D7CF4">
        <w:tc>
          <w:tcPr>
            <w:tcW w:w="13818" w:type="dxa"/>
            <w:gridSpan w:val="11"/>
          </w:tcPr>
          <w:p w:rsidR="006D7CF4" w:rsidRDefault="006D7CF4">
            <w:pPr>
              <w:pStyle w:val="ConsPlusNormal"/>
              <w:jc w:val="center"/>
              <w:outlineLvl w:val="3"/>
            </w:pPr>
            <w:r>
              <w:t>1. Объем финансирования региональных проектов, реализуемых в рамках государственной программы</w:t>
            </w:r>
          </w:p>
        </w:tc>
      </w:tr>
      <w:tr w:rsidR="006D7CF4">
        <w:tc>
          <w:tcPr>
            <w:tcW w:w="737" w:type="dxa"/>
            <w:vMerge w:val="restart"/>
          </w:tcPr>
          <w:p w:rsidR="006D7CF4" w:rsidRDefault="006D7CF4">
            <w:pPr>
              <w:pStyle w:val="ConsPlusNormal"/>
              <w:jc w:val="center"/>
            </w:pPr>
            <w:r>
              <w:t>1.1</w:t>
            </w:r>
          </w:p>
        </w:tc>
        <w:tc>
          <w:tcPr>
            <w:tcW w:w="2665" w:type="dxa"/>
            <w:vMerge w:val="restart"/>
          </w:tcPr>
          <w:p w:rsidR="006D7CF4" w:rsidRDefault="006D7CF4">
            <w:pPr>
              <w:pStyle w:val="ConsPlusNormal"/>
            </w:pPr>
            <w:r>
              <w:t>Объем финансирования региональных проектов, реализуемых в рамках государственной программы</w:t>
            </w:r>
          </w:p>
        </w:tc>
        <w:tc>
          <w:tcPr>
            <w:tcW w:w="1587" w:type="dxa"/>
            <w:vMerge w:val="restart"/>
          </w:tcPr>
          <w:p w:rsidR="006D7CF4" w:rsidRDefault="006D7CF4">
            <w:pPr>
              <w:pStyle w:val="ConsPlusNormal"/>
            </w:pPr>
            <w:r>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2113203,0</w:t>
            </w:r>
          </w:p>
        </w:tc>
        <w:tc>
          <w:tcPr>
            <w:tcW w:w="1304" w:type="dxa"/>
          </w:tcPr>
          <w:p w:rsidR="006D7CF4" w:rsidRDefault="006D7CF4">
            <w:pPr>
              <w:pStyle w:val="ConsPlusNormal"/>
              <w:jc w:val="center"/>
            </w:pPr>
            <w:r>
              <w:t>2073362,2</w:t>
            </w:r>
          </w:p>
        </w:tc>
        <w:tc>
          <w:tcPr>
            <w:tcW w:w="1361" w:type="dxa"/>
          </w:tcPr>
          <w:p w:rsidR="006D7CF4" w:rsidRDefault="006D7CF4">
            <w:pPr>
              <w:pStyle w:val="ConsPlusNormal"/>
              <w:jc w:val="center"/>
            </w:pPr>
            <w:r>
              <w:t>203716,7</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4390281,9</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2113203,0</w:t>
            </w:r>
          </w:p>
        </w:tc>
        <w:tc>
          <w:tcPr>
            <w:tcW w:w="1304" w:type="dxa"/>
          </w:tcPr>
          <w:p w:rsidR="006D7CF4" w:rsidRDefault="006D7CF4">
            <w:pPr>
              <w:pStyle w:val="ConsPlusNormal"/>
              <w:jc w:val="center"/>
            </w:pPr>
            <w:r>
              <w:t>2073362,2</w:t>
            </w:r>
          </w:p>
        </w:tc>
        <w:tc>
          <w:tcPr>
            <w:tcW w:w="1361" w:type="dxa"/>
          </w:tcPr>
          <w:p w:rsidR="006D7CF4" w:rsidRDefault="006D7CF4">
            <w:pPr>
              <w:pStyle w:val="ConsPlusNormal"/>
              <w:jc w:val="center"/>
            </w:pPr>
            <w:r>
              <w:t>203716,7</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4390281,9</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val="restart"/>
          </w:tcPr>
          <w:p w:rsidR="006D7CF4" w:rsidRDefault="006D7CF4">
            <w:pPr>
              <w:pStyle w:val="ConsPlusNormal"/>
            </w:pPr>
            <w:r>
              <w:t>Федеральный бюджет</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768561,0</w:t>
            </w:r>
          </w:p>
        </w:tc>
        <w:tc>
          <w:tcPr>
            <w:tcW w:w="1304" w:type="dxa"/>
          </w:tcPr>
          <w:p w:rsidR="006D7CF4" w:rsidRDefault="006D7CF4">
            <w:pPr>
              <w:pStyle w:val="ConsPlusNormal"/>
              <w:jc w:val="center"/>
            </w:pPr>
            <w:r>
              <w:t>350346,4</w:t>
            </w:r>
          </w:p>
        </w:tc>
        <w:tc>
          <w:tcPr>
            <w:tcW w:w="1361" w:type="dxa"/>
          </w:tcPr>
          <w:p w:rsidR="006D7CF4" w:rsidRDefault="006D7CF4">
            <w:pPr>
              <w:pStyle w:val="ConsPlusNormal"/>
              <w:jc w:val="center"/>
            </w:pPr>
            <w:r>
              <w:t>98035,2</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1216942,6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768561,0</w:t>
            </w:r>
          </w:p>
        </w:tc>
        <w:tc>
          <w:tcPr>
            <w:tcW w:w="1304" w:type="dxa"/>
          </w:tcPr>
          <w:p w:rsidR="006D7CF4" w:rsidRDefault="006D7CF4">
            <w:pPr>
              <w:pStyle w:val="ConsPlusNormal"/>
              <w:jc w:val="center"/>
            </w:pPr>
            <w:r>
              <w:t>350346,4</w:t>
            </w:r>
          </w:p>
        </w:tc>
        <w:tc>
          <w:tcPr>
            <w:tcW w:w="1361" w:type="dxa"/>
          </w:tcPr>
          <w:p w:rsidR="006D7CF4" w:rsidRDefault="006D7CF4">
            <w:pPr>
              <w:pStyle w:val="ConsPlusNormal"/>
              <w:jc w:val="center"/>
            </w:pPr>
            <w:r>
              <w:t>98035,2</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1216942,6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2881764,0</w:t>
            </w:r>
          </w:p>
        </w:tc>
        <w:tc>
          <w:tcPr>
            <w:tcW w:w="1304" w:type="dxa"/>
          </w:tcPr>
          <w:p w:rsidR="006D7CF4" w:rsidRDefault="006D7CF4">
            <w:pPr>
              <w:pStyle w:val="ConsPlusNormal"/>
              <w:jc w:val="center"/>
            </w:pPr>
            <w:r>
              <w:t>2423708,6</w:t>
            </w:r>
          </w:p>
        </w:tc>
        <w:tc>
          <w:tcPr>
            <w:tcW w:w="1361" w:type="dxa"/>
          </w:tcPr>
          <w:p w:rsidR="006D7CF4" w:rsidRDefault="006D7CF4">
            <w:pPr>
              <w:pStyle w:val="ConsPlusNormal"/>
              <w:jc w:val="center"/>
            </w:pPr>
            <w:r>
              <w:t>301751,9</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w:t>
            </w:r>
          </w:p>
        </w:tc>
      </w:tr>
      <w:tr w:rsidR="006D7CF4">
        <w:tc>
          <w:tcPr>
            <w:tcW w:w="737" w:type="dxa"/>
            <w:vMerge w:val="restart"/>
          </w:tcPr>
          <w:p w:rsidR="006D7CF4" w:rsidRDefault="006D7CF4">
            <w:pPr>
              <w:pStyle w:val="ConsPlusNormal"/>
              <w:jc w:val="center"/>
            </w:pPr>
            <w:r>
              <w:t>1.1.1</w:t>
            </w:r>
          </w:p>
        </w:tc>
        <w:tc>
          <w:tcPr>
            <w:tcW w:w="2665" w:type="dxa"/>
            <w:vMerge w:val="restart"/>
          </w:tcPr>
          <w:p w:rsidR="006D7CF4" w:rsidRDefault="006D7CF4">
            <w:pPr>
              <w:pStyle w:val="ConsPlusNormal"/>
            </w:pPr>
            <w:r>
              <w:t>Разработка и реализация программы системной поддержки и повышения качества жизни граждан старшего поколения</w:t>
            </w:r>
          </w:p>
        </w:tc>
        <w:tc>
          <w:tcPr>
            <w:tcW w:w="1587" w:type="dxa"/>
            <w:vMerge w:val="restart"/>
          </w:tcPr>
          <w:p w:rsidR="006D7CF4" w:rsidRDefault="006D7CF4">
            <w:pPr>
              <w:pStyle w:val="ConsPlusNormal"/>
            </w:pPr>
            <w:r>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w:t>
            </w:r>
          </w:p>
        </w:tc>
        <w:tc>
          <w:tcPr>
            <w:tcW w:w="1304" w:type="dxa"/>
          </w:tcPr>
          <w:p w:rsidR="006D7CF4" w:rsidRDefault="006D7CF4">
            <w:pPr>
              <w:pStyle w:val="ConsPlusNormal"/>
              <w:jc w:val="center"/>
            </w:pPr>
            <w:r>
              <w:t>-</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w:t>
            </w:r>
          </w:p>
        </w:tc>
        <w:tc>
          <w:tcPr>
            <w:tcW w:w="1304" w:type="dxa"/>
          </w:tcPr>
          <w:p w:rsidR="006D7CF4" w:rsidRDefault="006D7CF4">
            <w:pPr>
              <w:pStyle w:val="ConsPlusNormal"/>
              <w:jc w:val="center"/>
            </w:pPr>
            <w:r>
              <w:t>-</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val="restart"/>
          </w:tcPr>
          <w:p w:rsidR="006D7CF4" w:rsidRDefault="006D7CF4">
            <w:pPr>
              <w:pStyle w:val="ConsPlusNormal"/>
            </w:pPr>
            <w:r>
              <w:t>Федеральный бюджет</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1135,8</w:t>
            </w:r>
          </w:p>
        </w:tc>
        <w:tc>
          <w:tcPr>
            <w:tcW w:w="1304" w:type="dxa"/>
          </w:tcPr>
          <w:p w:rsidR="006D7CF4" w:rsidRDefault="006D7CF4">
            <w:pPr>
              <w:pStyle w:val="ConsPlusNormal"/>
              <w:jc w:val="center"/>
            </w:pPr>
            <w:r>
              <w:t>1135,8</w:t>
            </w:r>
          </w:p>
        </w:tc>
        <w:tc>
          <w:tcPr>
            <w:tcW w:w="1361" w:type="dxa"/>
          </w:tcPr>
          <w:p w:rsidR="006D7CF4" w:rsidRDefault="006D7CF4">
            <w:pPr>
              <w:pStyle w:val="ConsPlusNormal"/>
              <w:jc w:val="center"/>
            </w:pPr>
            <w:r>
              <w:t>1262,0</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3533,6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1135,8</w:t>
            </w:r>
          </w:p>
        </w:tc>
        <w:tc>
          <w:tcPr>
            <w:tcW w:w="1304" w:type="dxa"/>
          </w:tcPr>
          <w:p w:rsidR="006D7CF4" w:rsidRDefault="006D7CF4">
            <w:pPr>
              <w:pStyle w:val="ConsPlusNormal"/>
              <w:jc w:val="center"/>
            </w:pPr>
            <w:r>
              <w:t>1135,8</w:t>
            </w:r>
          </w:p>
        </w:tc>
        <w:tc>
          <w:tcPr>
            <w:tcW w:w="1361" w:type="dxa"/>
          </w:tcPr>
          <w:p w:rsidR="006D7CF4" w:rsidRDefault="006D7CF4">
            <w:pPr>
              <w:pStyle w:val="ConsPlusNormal"/>
              <w:jc w:val="center"/>
            </w:pPr>
            <w:r>
              <w:t>1262,0</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3533,6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1135,8</w:t>
            </w:r>
          </w:p>
        </w:tc>
        <w:tc>
          <w:tcPr>
            <w:tcW w:w="1304" w:type="dxa"/>
          </w:tcPr>
          <w:p w:rsidR="006D7CF4" w:rsidRDefault="006D7CF4">
            <w:pPr>
              <w:pStyle w:val="ConsPlusNormal"/>
              <w:jc w:val="center"/>
            </w:pPr>
            <w:r>
              <w:t>1135,8</w:t>
            </w:r>
          </w:p>
        </w:tc>
        <w:tc>
          <w:tcPr>
            <w:tcW w:w="1361" w:type="dxa"/>
          </w:tcPr>
          <w:p w:rsidR="006D7CF4" w:rsidRDefault="006D7CF4">
            <w:pPr>
              <w:pStyle w:val="ConsPlusNormal"/>
              <w:jc w:val="center"/>
            </w:pPr>
            <w:r>
              <w:t>1262,0</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w:t>
            </w:r>
          </w:p>
        </w:tc>
      </w:tr>
      <w:tr w:rsidR="006D7CF4">
        <w:tc>
          <w:tcPr>
            <w:tcW w:w="737" w:type="dxa"/>
            <w:vMerge w:val="restart"/>
          </w:tcPr>
          <w:p w:rsidR="006D7CF4" w:rsidRDefault="006D7CF4">
            <w:pPr>
              <w:pStyle w:val="ConsPlusNormal"/>
              <w:jc w:val="center"/>
            </w:pPr>
            <w:r>
              <w:t>1.1.2</w:t>
            </w:r>
          </w:p>
        </w:tc>
        <w:tc>
          <w:tcPr>
            <w:tcW w:w="2665" w:type="dxa"/>
            <w:vMerge w:val="restart"/>
          </w:tcPr>
          <w:p w:rsidR="006D7CF4" w:rsidRDefault="006D7CF4">
            <w:pPr>
              <w:pStyle w:val="ConsPlusNormal"/>
            </w:pPr>
            <w:r>
              <w:t xml:space="preserve">Борьба с онкологическими </w:t>
            </w:r>
            <w:r>
              <w:lastRenderedPageBreak/>
              <w:t>заболеваниями</w:t>
            </w:r>
          </w:p>
        </w:tc>
        <w:tc>
          <w:tcPr>
            <w:tcW w:w="1587" w:type="dxa"/>
            <w:vMerge w:val="restart"/>
          </w:tcPr>
          <w:p w:rsidR="006D7CF4" w:rsidRDefault="006D7CF4">
            <w:pPr>
              <w:pStyle w:val="ConsPlusNormal"/>
            </w:pPr>
            <w:r>
              <w:lastRenderedPageBreak/>
              <w:t>Бюджет Санкт-</w:t>
            </w:r>
            <w:r>
              <w:lastRenderedPageBreak/>
              <w:t>Петербурга</w:t>
            </w:r>
          </w:p>
        </w:tc>
        <w:tc>
          <w:tcPr>
            <w:tcW w:w="1459" w:type="dxa"/>
          </w:tcPr>
          <w:p w:rsidR="006D7CF4" w:rsidRDefault="006D7CF4">
            <w:pPr>
              <w:pStyle w:val="ConsPlusNormal"/>
            </w:pPr>
            <w:r>
              <w:lastRenderedPageBreak/>
              <w:t xml:space="preserve">Текущие </w:t>
            </w:r>
            <w:r>
              <w:lastRenderedPageBreak/>
              <w:t>расходы</w:t>
            </w:r>
          </w:p>
        </w:tc>
        <w:tc>
          <w:tcPr>
            <w:tcW w:w="1361" w:type="dxa"/>
          </w:tcPr>
          <w:p w:rsidR="006D7CF4" w:rsidRDefault="006D7CF4">
            <w:pPr>
              <w:pStyle w:val="ConsPlusNormal"/>
              <w:jc w:val="center"/>
            </w:pPr>
            <w:r>
              <w:lastRenderedPageBreak/>
              <w:t>1879099,0</w:t>
            </w:r>
          </w:p>
        </w:tc>
        <w:tc>
          <w:tcPr>
            <w:tcW w:w="1304" w:type="dxa"/>
          </w:tcPr>
          <w:p w:rsidR="006D7CF4" w:rsidRDefault="006D7CF4">
            <w:pPr>
              <w:pStyle w:val="ConsPlusNormal"/>
              <w:jc w:val="center"/>
            </w:pPr>
            <w:r>
              <w:t>1879099,0</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3758198,0</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1879099,0</w:t>
            </w:r>
          </w:p>
        </w:tc>
        <w:tc>
          <w:tcPr>
            <w:tcW w:w="1304" w:type="dxa"/>
          </w:tcPr>
          <w:p w:rsidR="006D7CF4" w:rsidRDefault="006D7CF4">
            <w:pPr>
              <w:pStyle w:val="ConsPlusNormal"/>
              <w:jc w:val="center"/>
            </w:pPr>
            <w:r>
              <w:t>1879099,0</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3758198,0</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val="restart"/>
          </w:tcPr>
          <w:p w:rsidR="006D7CF4" w:rsidRDefault="006D7CF4">
            <w:pPr>
              <w:pStyle w:val="ConsPlusNormal"/>
            </w:pPr>
            <w:r>
              <w:t>Федеральный бюджет</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394930,6</w:t>
            </w:r>
          </w:p>
        </w:tc>
        <w:tc>
          <w:tcPr>
            <w:tcW w:w="1304" w:type="dxa"/>
          </w:tcPr>
          <w:p w:rsidR="006D7CF4" w:rsidRDefault="006D7CF4">
            <w:pPr>
              <w:pStyle w:val="ConsPlusNormal"/>
              <w:jc w:val="center"/>
            </w:pPr>
            <w:r>
              <w:t>102691,2</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497621,8</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394930,6</w:t>
            </w:r>
          </w:p>
        </w:tc>
        <w:tc>
          <w:tcPr>
            <w:tcW w:w="1304" w:type="dxa"/>
          </w:tcPr>
          <w:p w:rsidR="006D7CF4" w:rsidRDefault="006D7CF4">
            <w:pPr>
              <w:pStyle w:val="ConsPlusNormal"/>
              <w:jc w:val="center"/>
            </w:pPr>
            <w:r>
              <w:t>102691,2</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497621,8</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2274029,6</w:t>
            </w:r>
          </w:p>
        </w:tc>
        <w:tc>
          <w:tcPr>
            <w:tcW w:w="1304" w:type="dxa"/>
          </w:tcPr>
          <w:p w:rsidR="006D7CF4" w:rsidRDefault="006D7CF4">
            <w:pPr>
              <w:pStyle w:val="ConsPlusNormal"/>
              <w:jc w:val="center"/>
            </w:pPr>
            <w:r>
              <w:t>1981790,2</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w:t>
            </w:r>
          </w:p>
        </w:tc>
      </w:tr>
      <w:tr w:rsidR="006D7CF4">
        <w:tc>
          <w:tcPr>
            <w:tcW w:w="737" w:type="dxa"/>
            <w:vMerge w:val="restart"/>
          </w:tcPr>
          <w:p w:rsidR="006D7CF4" w:rsidRDefault="006D7CF4">
            <w:pPr>
              <w:pStyle w:val="ConsPlusNormal"/>
              <w:jc w:val="center"/>
            </w:pPr>
            <w:r>
              <w:t>1.1.3</w:t>
            </w:r>
          </w:p>
        </w:tc>
        <w:tc>
          <w:tcPr>
            <w:tcW w:w="2665" w:type="dxa"/>
            <w:vMerge w:val="restart"/>
          </w:tcPr>
          <w:p w:rsidR="006D7CF4" w:rsidRDefault="006D7CF4">
            <w:pPr>
              <w:pStyle w:val="ConsPlusNormal"/>
            </w:pPr>
            <w:r>
              <w:t>Борьба с сердечно-сосудистыми заболеваниями</w:t>
            </w:r>
          </w:p>
        </w:tc>
        <w:tc>
          <w:tcPr>
            <w:tcW w:w="1587" w:type="dxa"/>
            <w:vMerge w:val="restart"/>
          </w:tcPr>
          <w:p w:rsidR="006D7CF4" w:rsidRDefault="006D7CF4">
            <w:pPr>
              <w:pStyle w:val="ConsPlusNormal"/>
            </w:pPr>
            <w:r>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100723,1</w:t>
            </w:r>
          </w:p>
        </w:tc>
        <w:tc>
          <w:tcPr>
            <w:tcW w:w="1304" w:type="dxa"/>
          </w:tcPr>
          <w:p w:rsidR="006D7CF4" w:rsidRDefault="006D7CF4">
            <w:pPr>
              <w:pStyle w:val="ConsPlusNormal"/>
              <w:jc w:val="center"/>
            </w:pPr>
            <w:r>
              <w:t>100723,1</w:t>
            </w:r>
          </w:p>
        </w:tc>
        <w:tc>
          <w:tcPr>
            <w:tcW w:w="1361" w:type="dxa"/>
          </w:tcPr>
          <w:p w:rsidR="006D7CF4" w:rsidRDefault="006D7CF4">
            <w:pPr>
              <w:pStyle w:val="ConsPlusNormal"/>
              <w:jc w:val="center"/>
            </w:pPr>
            <w:r>
              <w:t>100723,1</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302169,3</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100723,1</w:t>
            </w:r>
          </w:p>
        </w:tc>
        <w:tc>
          <w:tcPr>
            <w:tcW w:w="1304" w:type="dxa"/>
          </w:tcPr>
          <w:p w:rsidR="006D7CF4" w:rsidRDefault="006D7CF4">
            <w:pPr>
              <w:pStyle w:val="ConsPlusNormal"/>
              <w:jc w:val="center"/>
            </w:pPr>
            <w:r>
              <w:t>100723,1</w:t>
            </w:r>
          </w:p>
        </w:tc>
        <w:tc>
          <w:tcPr>
            <w:tcW w:w="1361" w:type="dxa"/>
          </w:tcPr>
          <w:p w:rsidR="006D7CF4" w:rsidRDefault="006D7CF4">
            <w:pPr>
              <w:pStyle w:val="ConsPlusNormal"/>
              <w:jc w:val="center"/>
            </w:pPr>
            <w:r>
              <w:t>100723,1</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302169,3</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val="restart"/>
          </w:tcPr>
          <w:p w:rsidR="006D7CF4" w:rsidRDefault="006D7CF4">
            <w:pPr>
              <w:pStyle w:val="ConsPlusNormal"/>
            </w:pPr>
            <w:r>
              <w:t>Федеральный бюджет</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372494,6</w:t>
            </w:r>
          </w:p>
        </w:tc>
        <w:tc>
          <w:tcPr>
            <w:tcW w:w="1304" w:type="dxa"/>
          </w:tcPr>
          <w:p w:rsidR="006D7CF4" w:rsidRDefault="006D7CF4">
            <w:pPr>
              <w:pStyle w:val="ConsPlusNormal"/>
              <w:jc w:val="center"/>
            </w:pPr>
            <w:r>
              <w:t>246519,4</w:t>
            </w:r>
          </w:p>
        </w:tc>
        <w:tc>
          <w:tcPr>
            <w:tcW w:w="1361" w:type="dxa"/>
          </w:tcPr>
          <w:p w:rsidR="006D7CF4" w:rsidRDefault="006D7CF4">
            <w:pPr>
              <w:pStyle w:val="ConsPlusNormal"/>
              <w:jc w:val="center"/>
            </w:pPr>
            <w:r>
              <w:t>96773,2</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715787,2</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372494,6</w:t>
            </w:r>
          </w:p>
        </w:tc>
        <w:tc>
          <w:tcPr>
            <w:tcW w:w="1304" w:type="dxa"/>
          </w:tcPr>
          <w:p w:rsidR="006D7CF4" w:rsidRDefault="006D7CF4">
            <w:pPr>
              <w:pStyle w:val="ConsPlusNormal"/>
              <w:jc w:val="center"/>
            </w:pPr>
            <w:r>
              <w:t>246519,4</w:t>
            </w:r>
          </w:p>
        </w:tc>
        <w:tc>
          <w:tcPr>
            <w:tcW w:w="1361" w:type="dxa"/>
          </w:tcPr>
          <w:p w:rsidR="006D7CF4" w:rsidRDefault="006D7CF4">
            <w:pPr>
              <w:pStyle w:val="ConsPlusNormal"/>
              <w:jc w:val="center"/>
            </w:pPr>
            <w:r>
              <w:t>96773,2</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715787,2</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473217,7</w:t>
            </w:r>
          </w:p>
        </w:tc>
        <w:tc>
          <w:tcPr>
            <w:tcW w:w="1304" w:type="dxa"/>
          </w:tcPr>
          <w:p w:rsidR="006D7CF4" w:rsidRDefault="006D7CF4">
            <w:pPr>
              <w:pStyle w:val="ConsPlusNormal"/>
              <w:jc w:val="center"/>
            </w:pPr>
            <w:r>
              <w:t>347242,5</w:t>
            </w:r>
          </w:p>
        </w:tc>
        <w:tc>
          <w:tcPr>
            <w:tcW w:w="1361" w:type="dxa"/>
          </w:tcPr>
          <w:p w:rsidR="006D7CF4" w:rsidRDefault="006D7CF4">
            <w:pPr>
              <w:pStyle w:val="ConsPlusNormal"/>
              <w:jc w:val="center"/>
            </w:pPr>
            <w:r>
              <w:t>197496,3</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w:t>
            </w:r>
          </w:p>
        </w:tc>
      </w:tr>
      <w:tr w:rsidR="006D7CF4">
        <w:tc>
          <w:tcPr>
            <w:tcW w:w="737" w:type="dxa"/>
            <w:vMerge w:val="restart"/>
          </w:tcPr>
          <w:p w:rsidR="006D7CF4" w:rsidRDefault="006D7CF4">
            <w:pPr>
              <w:pStyle w:val="ConsPlusNormal"/>
              <w:jc w:val="center"/>
            </w:pPr>
            <w:r>
              <w:t>1.1.4</w:t>
            </w:r>
          </w:p>
        </w:tc>
        <w:tc>
          <w:tcPr>
            <w:tcW w:w="2665" w:type="dxa"/>
            <w:vMerge w:val="restart"/>
          </w:tcPr>
          <w:p w:rsidR="006D7CF4" w:rsidRDefault="006D7CF4">
            <w:pPr>
              <w:pStyle w:val="ConsPlusNormal"/>
            </w:pPr>
            <w:r>
              <w:t>Создание единого цифрового контура в здравоохранении на основе единой государственной информационной системы здравоохранения (ЕГИСЗ)</w:t>
            </w:r>
          </w:p>
        </w:tc>
        <w:tc>
          <w:tcPr>
            <w:tcW w:w="1587" w:type="dxa"/>
            <w:vMerge w:val="restart"/>
          </w:tcPr>
          <w:p w:rsidR="006D7CF4" w:rsidRDefault="006D7CF4">
            <w:pPr>
              <w:pStyle w:val="ConsPlusNormal"/>
            </w:pPr>
            <w:r>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133380,9</w:t>
            </w:r>
          </w:p>
        </w:tc>
        <w:tc>
          <w:tcPr>
            <w:tcW w:w="1304" w:type="dxa"/>
          </w:tcPr>
          <w:p w:rsidR="006D7CF4" w:rsidRDefault="006D7CF4">
            <w:pPr>
              <w:pStyle w:val="ConsPlusNormal"/>
              <w:jc w:val="center"/>
            </w:pPr>
            <w:r>
              <w:t>93540,1</w:t>
            </w:r>
          </w:p>
        </w:tc>
        <w:tc>
          <w:tcPr>
            <w:tcW w:w="1361" w:type="dxa"/>
          </w:tcPr>
          <w:p w:rsidR="006D7CF4" w:rsidRDefault="006D7CF4">
            <w:pPr>
              <w:pStyle w:val="ConsPlusNormal"/>
              <w:jc w:val="center"/>
            </w:pPr>
            <w:r>
              <w:t>102993,6</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329914,6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133380,9</w:t>
            </w:r>
          </w:p>
        </w:tc>
        <w:tc>
          <w:tcPr>
            <w:tcW w:w="1304" w:type="dxa"/>
          </w:tcPr>
          <w:p w:rsidR="006D7CF4" w:rsidRDefault="006D7CF4">
            <w:pPr>
              <w:pStyle w:val="ConsPlusNormal"/>
              <w:jc w:val="center"/>
            </w:pPr>
            <w:r>
              <w:t>93540,1</w:t>
            </w:r>
          </w:p>
        </w:tc>
        <w:tc>
          <w:tcPr>
            <w:tcW w:w="1361" w:type="dxa"/>
          </w:tcPr>
          <w:p w:rsidR="006D7CF4" w:rsidRDefault="006D7CF4">
            <w:pPr>
              <w:pStyle w:val="ConsPlusNormal"/>
              <w:jc w:val="center"/>
            </w:pPr>
            <w:r>
              <w:t>102993,6</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329914,6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133380,9</w:t>
            </w:r>
          </w:p>
        </w:tc>
        <w:tc>
          <w:tcPr>
            <w:tcW w:w="1304" w:type="dxa"/>
          </w:tcPr>
          <w:p w:rsidR="006D7CF4" w:rsidRDefault="006D7CF4">
            <w:pPr>
              <w:pStyle w:val="ConsPlusNormal"/>
              <w:jc w:val="center"/>
            </w:pPr>
            <w:r>
              <w:t>93540,1</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w:t>
            </w:r>
          </w:p>
        </w:tc>
      </w:tr>
      <w:tr w:rsidR="006D7CF4">
        <w:tc>
          <w:tcPr>
            <w:tcW w:w="737" w:type="dxa"/>
            <w:vMerge w:val="restart"/>
          </w:tcPr>
          <w:p w:rsidR="006D7CF4" w:rsidRDefault="006D7CF4">
            <w:pPr>
              <w:pStyle w:val="ConsPlusNormal"/>
              <w:jc w:val="center"/>
            </w:pPr>
            <w:r>
              <w:t>1.1.5</w:t>
            </w:r>
          </w:p>
        </w:tc>
        <w:tc>
          <w:tcPr>
            <w:tcW w:w="2665" w:type="dxa"/>
            <w:vMerge w:val="restart"/>
          </w:tcPr>
          <w:p w:rsidR="006D7CF4" w:rsidRDefault="006D7CF4">
            <w:pPr>
              <w:pStyle w:val="ConsPlusNormal"/>
            </w:pPr>
            <w:r>
              <w:t>Модернизация первичного звена здравоохранения</w:t>
            </w:r>
          </w:p>
        </w:tc>
        <w:tc>
          <w:tcPr>
            <w:tcW w:w="1587" w:type="dxa"/>
            <w:vMerge w:val="restart"/>
          </w:tcPr>
          <w:p w:rsidR="006D7CF4" w:rsidRDefault="006D7CF4">
            <w:pPr>
              <w:pStyle w:val="ConsPlusNormal"/>
            </w:pPr>
            <w:r>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1973461,0</w:t>
            </w:r>
          </w:p>
        </w:tc>
        <w:tc>
          <w:tcPr>
            <w:tcW w:w="1304" w:type="dxa"/>
          </w:tcPr>
          <w:p w:rsidR="006D7CF4" w:rsidRDefault="006D7CF4">
            <w:pPr>
              <w:pStyle w:val="ConsPlusNormal"/>
              <w:jc w:val="center"/>
            </w:pPr>
            <w:r>
              <w:t>1973461,0</w:t>
            </w:r>
          </w:p>
        </w:tc>
        <w:tc>
          <w:tcPr>
            <w:tcW w:w="1361" w:type="dxa"/>
          </w:tcPr>
          <w:p w:rsidR="006D7CF4" w:rsidRDefault="006D7CF4">
            <w:pPr>
              <w:pStyle w:val="ConsPlusNormal"/>
              <w:jc w:val="center"/>
            </w:pPr>
            <w:r>
              <w:t>1973461,0</w:t>
            </w:r>
          </w:p>
        </w:tc>
        <w:tc>
          <w:tcPr>
            <w:tcW w:w="680" w:type="dxa"/>
          </w:tcPr>
          <w:p w:rsidR="006D7CF4" w:rsidRDefault="006D7CF4">
            <w:pPr>
              <w:pStyle w:val="ConsPlusNormal"/>
              <w:jc w:val="center"/>
            </w:pP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5920383,0</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1973461,0</w:t>
            </w:r>
          </w:p>
        </w:tc>
        <w:tc>
          <w:tcPr>
            <w:tcW w:w="1304" w:type="dxa"/>
          </w:tcPr>
          <w:p w:rsidR="006D7CF4" w:rsidRDefault="006D7CF4">
            <w:pPr>
              <w:pStyle w:val="ConsPlusNormal"/>
              <w:jc w:val="center"/>
            </w:pPr>
            <w:r>
              <w:t>1973461,0</w:t>
            </w:r>
          </w:p>
        </w:tc>
        <w:tc>
          <w:tcPr>
            <w:tcW w:w="1361" w:type="dxa"/>
          </w:tcPr>
          <w:p w:rsidR="006D7CF4" w:rsidRDefault="006D7CF4">
            <w:pPr>
              <w:pStyle w:val="ConsPlusNormal"/>
              <w:jc w:val="center"/>
            </w:pPr>
            <w:r>
              <w:t>1973461,0</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5920383,0</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val="restart"/>
          </w:tcPr>
          <w:p w:rsidR="006D7CF4" w:rsidRDefault="006D7CF4">
            <w:pPr>
              <w:pStyle w:val="ConsPlusNormal"/>
            </w:pPr>
            <w:r>
              <w:t>Федеральный бюджет</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1849595,3</w:t>
            </w:r>
          </w:p>
        </w:tc>
        <w:tc>
          <w:tcPr>
            <w:tcW w:w="1304" w:type="dxa"/>
          </w:tcPr>
          <w:p w:rsidR="006D7CF4" w:rsidRDefault="006D7CF4">
            <w:pPr>
              <w:pStyle w:val="ConsPlusNormal"/>
              <w:jc w:val="center"/>
            </w:pPr>
            <w:r>
              <w:t>1849595,3</w:t>
            </w:r>
          </w:p>
        </w:tc>
        <w:tc>
          <w:tcPr>
            <w:tcW w:w="1361" w:type="dxa"/>
          </w:tcPr>
          <w:p w:rsidR="006D7CF4" w:rsidRDefault="006D7CF4">
            <w:pPr>
              <w:pStyle w:val="ConsPlusNormal"/>
              <w:jc w:val="center"/>
            </w:pPr>
            <w:r>
              <w:t>1849595,3</w:t>
            </w:r>
          </w:p>
        </w:tc>
        <w:tc>
          <w:tcPr>
            <w:tcW w:w="680" w:type="dxa"/>
          </w:tcPr>
          <w:p w:rsidR="006D7CF4" w:rsidRDefault="006D7CF4">
            <w:pPr>
              <w:pStyle w:val="ConsPlusNormal"/>
              <w:jc w:val="center"/>
            </w:pPr>
          </w:p>
        </w:tc>
        <w:tc>
          <w:tcPr>
            <w:tcW w:w="680" w:type="dxa"/>
          </w:tcPr>
          <w:p w:rsidR="006D7CF4" w:rsidRDefault="006D7CF4">
            <w:pPr>
              <w:pStyle w:val="ConsPlusNormal"/>
              <w:jc w:val="center"/>
            </w:pP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5548785,9</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1849595,3</w:t>
            </w:r>
          </w:p>
        </w:tc>
        <w:tc>
          <w:tcPr>
            <w:tcW w:w="1304" w:type="dxa"/>
          </w:tcPr>
          <w:p w:rsidR="006D7CF4" w:rsidRDefault="006D7CF4">
            <w:pPr>
              <w:pStyle w:val="ConsPlusNormal"/>
              <w:jc w:val="center"/>
            </w:pPr>
            <w:r>
              <w:t>1849595,3</w:t>
            </w:r>
          </w:p>
        </w:tc>
        <w:tc>
          <w:tcPr>
            <w:tcW w:w="1361" w:type="dxa"/>
          </w:tcPr>
          <w:p w:rsidR="006D7CF4" w:rsidRDefault="006D7CF4">
            <w:pPr>
              <w:pStyle w:val="ConsPlusNormal"/>
              <w:jc w:val="center"/>
            </w:pPr>
            <w:r>
              <w:t>1849595,3</w:t>
            </w:r>
          </w:p>
        </w:tc>
        <w:tc>
          <w:tcPr>
            <w:tcW w:w="680" w:type="dxa"/>
          </w:tcPr>
          <w:p w:rsidR="006D7CF4" w:rsidRDefault="006D7CF4">
            <w:pPr>
              <w:pStyle w:val="ConsPlusNormal"/>
              <w:jc w:val="center"/>
            </w:pPr>
          </w:p>
        </w:tc>
        <w:tc>
          <w:tcPr>
            <w:tcW w:w="680" w:type="dxa"/>
          </w:tcPr>
          <w:p w:rsidR="006D7CF4" w:rsidRDefault="006D7CF4">
            <w:pPr>
              <w:pStyle w:val="ConsPlusNormal"/>
              <w:jc w:val="center"/>
            </w:pP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5548785,9</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3823056,3</w:t>
            </w:r>
          </w:p>
        </w:tc>
        <w:tc>
          <w:tcPr>
            <w:tcW w:w="1304" w:type="dxa"/>
          </w:tcPr>
          <w:p w:rsidR="006D7CF4" w:rsidRDefault="006D7CF4">
            <w:pPr>
              <w:pStyle w:val="ConsPlusNormal"/>
              <w:jc w:val="center"/>
            </w:pPr>
            <w:r>
              <w:t>3823056,3</w:t>
            </w:r>
          </w:p>
        </w:tc>
        <w:tc>
          <w:tcPr>
            <w:tcW w:w="1361" w:type="dxa"/>
          </w:tcPr>
          <w:p w:rsidR="006D7CF4" w:rsidRDefault="006D7CF4">
            <w:pPr>
              <w:pStyle w:val="ConsPlusNormal"/>
              <w:jc w:val="center"/>
            </w:pPr>
            <w:r>
              <w:t>3823056,3</w:t>
            </w:r>
          </w:p>
        </w:tc>
        <w:tc>
          <w:tcPr>
            <w:tcW w:w="680" w:type="dxa"/>
          </w:tcPr>
          <w:p w:rsidR="006D7CF4" w:rsidRDefault="006D7CF4">
            <w:pPr>
              <w:pStyle w:val="ConsPlusNormal"/>
              <w:jc w:val="center"/>
            </w:pPr>
          </w:p>
        </w:tc>
        <w:tc>
          <w:tcPr>
            <w:tcW w:w="680" w:type="dxa"/>
          </w:tcPr>
          <w:p w:rsidR="006D7CF4" w:rsidRDefault="006D7CF4">
            <w:pPr>
              <w:pStyle w:val="ConsPlusNormal"/>
              <w:jc w:val="center"/>
            </w:pPr>
          </w:p>
        </w:tc>
        <w:tc>
          <w:tcPr>
            <w:tcW w:w="680" w:type="dxa"/>
          </w:tcPr>
          <w:p w:rsidR="006D7CF4" w:rsidRDefault="006D7CF4">
            <w:pPr>
              <w:pStyle w:val="ConsPlusNormal"/>
              <w:jc w:val="center"/>
            </w:pPr>
          </w:p>
        </w:tc>
        <w:tc>
          <w:tcPr>
            <w:tcW w:w="1304" w:type="dxa"/>
          </w:tcPr>
          <w:p w:rsidR="006D7CF4" w:rsidRDefault="006D7CF4">
            <w:pPr>
              <w:pStyle w:val="ConsPlusNormal"/>
              <w:jc w:val="center"/>
            </w:pPr>
            <w:r>
              <w:t>-</w:t>
            </w:r>
          </w:p>
        </w:tc>
      </w:tr>
      <w:tr w:rsidR="006D7CF4">
        <w:tc>
          <w:tcPr>
            <w:tcW w:w="6448" w:type="dxa"/>
            <w:gridSpan w:val="4"/>
          </w:tcPr>
          <w:p w:rsidR="006D7CF4" w:rsidRDefault="006D7CF4">
            <w:pPr>
              <w:pStyle w:val="ConsPlusNormal"/>
              <w:jc w:val="center"/>
            </w:pPr>
            <w:r>
              <w:t>ВСЕГО</w:t>
            </w:r>
          </w:p>
        </w:tc>
        <w:tc>
          <w:tcPr>
            <w:tcW w:w="1361" w:type="dxa"/>
          </w:tcPr>
          <w:p w:rsidR="006D7CF4" w:rsidRDefault="006D7CF4">
            <w:pPr>
              <w:pStyle w:val="ConsPlusNormal"/>
              <w:jc w:val="center"/>
            </w:pPr>
            <w:r>
              <w:t>6704820,3</w:t>
            </w:r>
          </w:p>
        </w:tc>
        <w:tc>
          <w:tcPr>
            <w:tcW w:w="1304" w:type="dxa"/>
          </w:tcPr>
          <w:p w:rsidR="006D7CF4" w:rsidRDefault="006D7CF4">
            <w:pPr>
              <w:pStyle w:val="ConsPlusNormal"/>
              <w:jc w:val="center"/>
            </w:pPr>
            <w:r>
              <w:t>6246764,9</w:t>
            </w:r>
          </w:p>
        </w:tc>
        <w:tc>
          <w:tcPr>
            <w:tcW w:w="1361" w:type="dxa"/>
          </w:tcPr>
          <w:p w:rsidR="006D7CF4" w:rsidRDefault="006D7CF4">
            <w:pPr>
              <w:pStyle w:val="ConsPlusNormal"/>
              <w:jc w:val="center"/>
            </w:pPr>
            <w:r>
              <w:t>4021814,6</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16973399,8</w:t>
            </w:r>
          </w:p>
        </w:tc>
      </w:tr>
      <w:tr w:rsidR="006D7CF4">
        <w:tc>
          <w:tcPr>
            <w:tcW w:w="13818" w:type="dxa"/>
            <w:gridSpan w:val="11"/>
          </w:tcPr>
          <w:p w:rsidR="006D7CF4" w:rsidRDefault="006D7CF4">
            <w:pPr>
              <w:pStyle w:val="ConsPlusNormal"/>
              <w:jc w:val="center"/>
              <w:outlineLvl w:val="3"/>
            </w:pPr>
            <w:r>
              <w:t>2. Подпрограмма 1</w:t>
            </w:r>
          </w:p>
        </w:tc>
      </w:tr>
      <w:tr w:rsidR="006D7CF4">
        <w:tc>
          <w:tcPr>
            <w:tcW w:w="737" w:type="dxa"/>
            <w:vMerge w:val="restart"/>
          </w:tcPr>
          <w:p w:rsidR="006D7CF4" w:rsidRDefault="006D7CF4">
            <w:pPr>
              <w:pStyle w:val="ConsPlusNormal"/>
              <w:jc w:val="center"/>
            </w:pPr>
            <w:r>
              <w:t>2.1</w:t>
            </w:r>
          </w:p>
        </w:tc>
        <w:tc>
          <w:tcPr>
            <w:tcW w:w="2665" w:type="dxa"/>
            <w:vMerge w:val="restart"/>
          </w:tcPr>
          <w:p w:rsidR="006D7CF4" w:rsidRDefault="006D7CF4">
            <w:pPr>
              <w:pStyle w:val="ConsPlusNormal"/>
            </w:pPr>
            <w:r>
              <w:t>Объем финансирования региональных проектов, реализуемых в рамках подпрограммы 1</w:t>
            </w:r>
          </w:p>
        </w:tc>
        <w:tc>
          <w:tcPr>
            <w:tcW w:w="1587" w:type="dxa"/>
            <w:vMerge w:val="restart"/>
          </w:tcPr>
          <w:p w:rsidR="006D7CF4" w:rsidRDefault="006D7CF4">
            <w:pPr>
              <w:pStyle w:val="ConsPlusNormal"/>
            </w:pPr>
            <w:r>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1940636,1</w:t>
            </w:r>
          </w:p>
        </w:tc>
        <w:tc>
          <w:tcPr>
            <w:tcW w:w="1304" w:type="dxa"/>
          </w:tcPr>
          <w:p w:rsidR="006D7CF4" w:rsidRDefault="006D7CF4">
            <w:pPr>
              <w:pStyle w:val="ConsPlusNormal"/>
              <w:jc w:val="center"/>
            </w:pPr>
            <w:r>
              <w:t>1940636,1</w:t>
            </w:r>
          </w:p>
        </w:tc>
        <w:tc>
          <w:tcPr>
            <w:tcW w:w="1361" w:type="dxa"/>
          </w:tcPr>
          <w:p w:rsidR="006D7CF4" w:rsidRDefault="006D7CF4">
            <w:pPr>
              <w:pStyle w:val="ConsPlusNormal"/>
              <w:jc w:val="center"/>
            </w:pPr>
            <w:r>
              <w:t>100723,1</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3981995,3</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1940636,1</w:t>
            </w:r>
          </w:p>
        </w:tc>
        <w:tc>
          <w:tcPr>
            <w:tcW w:w="1304" w:type="dxa"/>
          </w:tcPr>
          <w:p w:rsidR="006D7CF4" w:rsidRDefault="006D7CF4">
            <w:pPr>
              <w:pStyle w:val="ConsPlusNormal"/>
              <w:jc w:val="center"/>
            </w:pPr>
            <w:r>
              <w:t>1940636,1</w:t>
            </w:r>
          </w:p>
        </w:tc>
        <w:tc>
          <w:tcPr>
            <w:tcW w:w="1361" w:type="dxa"/>
          </w:tcPr>
          <w:p w:rsidR="006D7CF4" w:rsidRDefault="006D7CF4">
            <w:pPr>
              <w:pStyle w:val="ConsPlusNormal"/>
              <w:jc w:val="center"/>
            </w:pPr>
            <w:r>
              <w:t>100723,1</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3981995,3</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val="restart"/>
          </w:tcPr>
          <w:p w:rsidR="006D7CF4" w:rsidRDefault="006D7CF4">
            <w:pPr>
              <w:pStyle w:val="ConsPlusNormal"/>
            </w:pPr>
            <w:r>
              <w:t>Федеральный бюджет</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97909,0</w:t>
            </w:r>
          </w:p>
        </w:tc>
        <w:tc>
          <w:tcPr>
            <w:tcW w:w="1304" w:type="dxa"/>
          </w:tcPr>
          <w:p w:rsidR="006D7CF4" w:rsidRDefault="006D7CF4">
            <w:pPr>
              <w:pStyle w:val="ConsPlusNormal"/>
              <w:jc w:val="center"/>
            </w:pPr>
            <w:r>
              <w:t>97909,0</w:t>
            </w:r>
          </w:p>
        </w:tc>
        <w:tc>
          <w:tcPr>
            <w:tcW w:w="1361" w:type="dxa"/>
          </w:tcPr>
          <w:p w:rsidR="006D7CF4" w:rsidRDefault="006D7CF4">
            <w:pPr>
              <w:pStyle w:val="ConsPlusNormal"/>
              <w:jc w:val="center"/>
            </w:pPr>
            <w:r>
              <w:t>98035,2</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293853,2</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97909,0</w:t>
            </w:r>
          </w:p>
        </w:tc>
        <w:tc>
          <w:tcPr>
            <w:tcW w:w="1304" w:type="dxa"/>
          </w:tcPr>
          <w:p w:rsidR="006D7CF4" w:rsidRDefault="006D7CF4">
            <w:pPr>
              <w:pStyle w:val="ConsPlusNormal"/>
              <w:jc w:val="center"/>
            </w:pPr>
            <w:r>
              <w:t>97909,0</w:t>
            </w:r>
          </w:p>
        </w:tc>
        <w:tc>
          <w:tcPr>
            <w:tcW w:w="1361" w:type="dxa"/>
          </w:tcPr>
          <w:p w:rsidR="006D7CF4" w:rsidRDefault="006D7CF4">
            <w:pPr>
              <w:pStyle w:val="ConsPlusNormal"/>
              <w:jc w:val="center"/>
            </w:pPr>
            <w:r>
              <w:t>98035,2</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293853,2</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2038545,1</w:t>
            </w:r>
          </w:p>
        </w:tc>
        <w:tc>
          <w:tcPr>
            <w:tcW w:w="1304" w:type="dxa"/>
          </w:tcPr>
          <w:p w:rsidR="006D7CF4" w:rsidRDefault="006D7CF4">
            <w:pPr>
              <w:pStyle w:val="ConsPlusNormal"/>
              <w:jc w:val="center"/>
            </w:pPr>
            <w:r>
              <w:t>2038545,1</w:t>
            </w:r>
          </w:p>
        </w:tc>
        <w:tc>
          <w:tcPr>
            <w:tcW w:w="1361" w:type="dxa"/>
          </w:tcPr>
          <w:p w:rsidR="006D7CF4" w:rsidRDefault="006D7CF4">
            <w:pPr>
              <w:pStyle w:val="ConsPlusNormal"/>
              <w:jc w:val="center"/>
            </w:pPr>
            <w:r>
              <w:t>198758,3</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w:t>
            </w:r>
          </w:p>
        </w:tc>
      </w:tr>
      <w:tr w:rsidR="006D7CF4">
        <w:tc>
          <w:tcPr>
            <w:tcW w:w="737" w:type="dxa"/>
            <w:vMerge w:val="restart"/>
          </w:tcPr>
          <w:p w:rsidR="006D7CF4" w:rsidRDefault="006D7CF4">
            <w:pPr>
              <w:pStyle w:val="ConsPlusNormal"/>
              <w:jc w:val="center"/>
            </w:pPr>
            <w:r>
              <w:t>2.1.1</w:t>
            </w:r>
          </w:p>
        </w:tc>
        <w:tc>
          <w:tcPr>
            <w:tcW w:w="2665" w:type="dxa"/>
            <w:vMerge w:val="restart"/>
          </w:tcPr>
          <w:p w:rsidR="006D7CF4" w:rsidRDefault="006D7CF4">
            <w:pPr>
              <w:pStyle w:val="ConsPlusNormal"/>
            </w:pPr>
            <w:r>
              <w:t>Разработка и реализация программы системной поддержки и повышения качества жизни граждан старшего поколения</w:t>
            </w:r>
          </w:p>
        </w:tc>
        <w:tc>
          <w:tcPr>
            <w:tcW w:w="1587" w:type="dxa"/>
            <w:vMerge w:val="restart"/>
          </w:tcPr>
          <w:p w:rsidR="006D7CF4" w:rsidRDefault="006D7CF4">
            <w:pPr>
              <w:pStyle w:val="ConsPlusNormal"/>
            </w:pPr>
            <w:r>
              <w:t>Федеральный бюджет</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1135,8</w:t>
            </w:r>
          </w:p>
        </w:tc>
        <w:tc>
          <w:tcPr>
            <w:tcW w:w="1304" w:type="dxa"/>
          </w:tcPr>
          <w:p w:rsidR="006D7CF4" w:rsidRDefault="006D7CF4">
            <w:pPr>
              <w:pStyle w:val="ConsPlusNormal"/>
              <w:jc w:val="center"/>
            </w:pPr>
            <w:r>
              <w:t>1135,8</w:t>
            </w:r>
          </w:p>
        </w:tc>
        <w:tc>
          <w:tcPr>
            <w:tcW w:w="1361" w:type="dxa"/>
          </w:tcPr>
          <w:p w:rsidR="006D7CF4" w:rsidRDefault="006D7CF4">
            <w:pPr>
              <w:pStyle w:val="ConsPlusNormal"/>
              <w:jc w:val="center"/>
            </w:pPr>
            <w:r>
              <w:t>1262,0</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3533,6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1135,8</w:t>
            </w:r>
          </w:p>
        </w:tc>
        <w:tc>
          <w:tcPr>
            <w:tcW w:w="1304" w:type="dxa"/>
          </w:tcPr>
          <w:p w:rsidR="006D7CF4" w:rsidRDefault="006D7CF4">
            <w:pPr>
              <w:pStyle w:val="ConsPlusNormal"/>
              <w:jc w:val="center"/>
            </w:pPr>
            <w:r>
              <w:t>1135,8</w:t>
            </w:r>
          </w:p>
        </w:tc>
        <w:tc>
          <w:tcPr>
            <w:tcW w:w="1361" w:type="dxa"/>
          </w:tcPr>
          <w:p w:rsidR="006D7CF4" w:rsidRDefault="006D7CF4">
            <w:pPr>
              <w:pStyle w:val="ConsPlusNormal"/>
              <w:jc w:val="center"/>
            </w:pPr>
            <w:r>
              <w:t>1262,0</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3533,6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1135,8</w:t>
            </w:r>
          </w:p>
        </w:tc>
        <w:tc>
          <w:tcPr>
            <w:tcW w:w="1304" w:type="dxa"/>
          </w:tcPr>
          <w:p w:rsidR="006D7CF4" w:rsidRDefault="006D7CF4">
            <w:pPr>
              <w:pStyle w:val="ConsPlusNormal"/>
              <w:jc w:val="center"/>
            </w:pPr>
            <w:r>
              <w:t>1135,8</w:t>
            </w:r>
          </w:p>
        </w:tc>
        <w:tc>
          <w:tcPr>
            <w:tcW w:w="1361" w:type="dxa"/>
          </w:tcPr>
          <w:p w:rsidR="006D7CF4" w:rsidRDefault="006D7CF4">
            <w:pPr>
              <w:pStyle w:val="ConsPlusNormal"/>
              <w:jc w:val="center"/>
            </w:pPr>
            <w:r>
              <w:t>1262,0</w:t>
            </w:r>
          </w:p>
        </w:tc>
        <w:tc>
          <w:tcPr>
            <w:tcW w:w="680" w:type="dxa"/>
          </w:tcPr>
          <w:p w:rsidR="006D7CF4" w:rsidRDefault="006D7CF4">
            <w:pPr>
              <w:pStyle w:val="ConsPlusNormal"/>
              <w:jc w:val="center"/>
            </w:pP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3533,6</w:t>
            </w:r>
          </w:p>
        </w:tc>
      </w:tr>
      <w:tr w:rsidR="006D7CF4">
        <w:tc>
          <w:tcPr>
            <w:tcW w:w="737" w:type="dxa"/>
            <w:vMerge w:val="restart"/>
          </w:tcPr>
          <w:p w:rsidR="006D7CF4" w:rsidRDefault="006D7CF4">
            <w:pPr>
              <w:pStyle w:val="ConsPlusNormal"/>
              <w:jc w:val="center"/>
            </w:pPr>
            <w:r>
              <w:t>2.1.2</w:t>
            </w:r>
          </w:p>
        </w:tc>
        <w:tc>
          <w:tcPr>
            <w:tcW w:w="2665" w:type="dxa"/>
            <w:vMerge w:val="restart"/>
          </w:tcPr>
          <w:p w:rsidR="006D7CF4" w:rsidRDefault="006D7CF4">
            <w:pPr>
              <w:pStyle w:val="ConsPlusNormal"/>
            </w:pPr>
            <w:r>
              <w:t>Борьба с онкологическими заболеваниями</w:t>
            </w:r>
          </w:p>
        </w:tc>
        <w:tc>
          <w:tcPr>
            <w:tcW w:w="1587" w:type="dxa"/>
            <w:vMerge w:val="restart"/>
          </w:tcPr>
          <w:p w:rsidR="006D7CF4" w:rsidRDefault="006D7CF4">
            <w:pPr>
              <w:pStyle w:val="ConsPlusNormal"/>
            </w:pPr>
            <w:r>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1839913,0</w:t>
            </w:r>
          </w:p>
        </w:tc>
        <w:tc>
          <w:tcPr>
            <w:tcW w:w="1304" w:type="dxa"/>
          </w:tcPr>
          <w:p w:rsidR="006D7CF4" w:rsidRDefault="006D7CF4">
            <w:pPr>
              <w:pStyle w:val="ConsPlusNormal"/>
              <w:jc w:val="center"/>
            </w:pPr>
            <w:r>
              <w:t>1839913,0</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3679826,0</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1839913,0</w:t>
            </w:r>
          </w:p>
        </w:tc>
        <w:tc>
          <w:tcPr>
            <w:tcW w:w="1304" w:type="dxa"/>
          </w:tcPr>
          <w:p w:rsidR="006D7CF4" w:rsidRDefault="006D7CF4">
            <w:pPr>
              <w:pStyle w:val="ConsPlusNormal"/>
              <w:jc w:val="center"/>
            </w:pPr>
            <w:r>
              <w:t>1839913,0</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3679826,0</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1839913,0</w:t>
            </w:r>
          </w:p>
        </w:tc>
        <w:tc>
          <w:tcPr>
            <w:tcW w:w="1304" w:type="dxa"/>
          </w:tcPr>
          <w:p w:rsidR="006D7CF4" w:rsidRDefault="006D7CF4">
            <w:pPr>
              <w:pStyle w:val="ConsPlusNormal"/>
              <w:jc w:val="center"/>
            </w:pPr>
            <w:r>
              <w:t>1839913,0</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3679826,0</w:t>
            </w:r>
          </w:p>
        </w:tc>
      </w:tr>
      <w:tr w:rsidR="006D7CF4">
        <w:tc>
          <w:tcPr>
            <w:tcW w:w="737" w:type="dxa"/>
            <w:vMerge w:val="restart"/>
          </w:tcPr>
          <w:p w:rsidR="006D7CF4" w:rsidRDefault="006D7CF4">
            <w:pPr>
              <w:pStyle w:val="ConsPlusNormal"/>
              <w:jc w:val="center"/>
            </w:pPr>
            <w:r>
              <w:t>2.1.3</w:t>
            </w:r>
          </w:p>
        </w:tc>
        <w:tc>
          <w:tcPr>
            <w:tcW w:w="2665" w:type="dxa"/>
            <w:vMerge w:val="restart"/>
          </w:tcPr>
          <w:p w:rsidR="006D7CF4" w:rsidRDefault="006D7CF4">
            <w:pPr>
              <w:pStyle w:val="ConsPlusNormal"/>
            </w:pPr>
            <w:r>
              <w:t>Борьба с сердечно-сосудистыми заболеваниями</w:t>
            </w:r>
          </w:p>
        </w:tc>
        <w:tc>
          <w:tcPr>
            <w:tcW w:w="1587" w:type="dxa"/>
            <w:vMerge w:val="restart"/>
          </w:tcPr>
          <w:p w:rsidR="006D7CF4" w:rsidRDefault="006D7CF4">
            <w:pPr>
              <w:pStyle w:val="ConsPlusNormal"/>
            </w:pPr>
            <w:r>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100723,1</w:t>
            </w:r>
          </w:p>
        </w:tc>
        <w:tc>
          <w:tcPr>
            <w:tcW w:w="1304" w:type="dxa"/>
          </w:tcPr>
          <w:p w:rsidR="006D7CF4" w:rsidRDefault="006D7CF4">
            <w:pPr>
              <w:pStyle w:val="ConsPlusNormal"/>
              <w:jc w:val="center"/>
            </w:pPr>
            <w:r>
              <w:t>100723,1</w:t>
            </w:r>
          </w:p>
        </w:tc>
        <w:tc>
          <w:tcPr>
            <w:tcW w:w="1361" w:type="dxa"/>
          </w:tcPr>
          <w:p w:rsidR="006D7CF4" w:rsidRDefault="006D7CF4">
            <w:pPr>
              <w:pStyle w:val="ConsPlusNormal"/>
              <w:jc w:val="center"/>
            </w:pPr>
            <w:r>
              <w:t>100723,1</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302169,3</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100723,1</w:t>
            </w:r>
          </w:p>
        </w:tc>
        <w:tc>
          <w:tcPr>
            <w:tcW w:w="1304" w:type="dxa"/>
          </w:tcPr>
          <w:p w:rsidR="006D7CF4" w:rsidRDefault="006D7CF4">
            <w:pPr>
              <w:pStyle w:val="ConsPlusNormal"/>
              <w:jc w:val="center"/>
            </w:pPr>
            <w:r>
              <w:t>100723,1</w:t>
            </w:r>
          </w:p>
        </w:tc>
        <w:tc>
          <w:tcPr>
            <w:tcW w:w="1361" w:type="dxa"/>
          </w:tcPr>
          <w:p w:rsidR="006D7CF4" w:rsidRDefault="006D7CF4">
            <w:pPr>
              <w:pStyle w:val="ConsPlusNormal"/>
              <w:jc w:val="center"/>
            </w:pPr>
            <w:r>
              <w:t>100723,1</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302169,3</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val="restart"/>
          </w:tcPr>
          <w:p w:rsidR="006D7CF4" w:rsidRDefault="006D7CF4">
            <w:pPr>
              <w:pStyle w:val="ConsPlusNormal"/>
            </w:pPr>
            <w:r>
              <w:t>Федеральный бюджет</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96773,2</w:t>
            </w:r>
          </w:p>
        </w:tc>
        <w:tc>
          <w:tcPr>
            <w:tcW w:w="1304" w:type="dxa"/>
          </w:tcPr>
          <w:p w:rsidR="006D7CF4" w:rsidRDefault="006D7CF4">
            <w:pPr>
              <w:pStyle w:val="ConsPlusNormal"/>
              <w:jc w:val="center"/>
            </w:pPr>
            <w:r>
              <w:t>96773,2</w:t>
            </w:r>
          </w:p>
        </w:tc>
        <w:tc>
          <w:tcPr>
            <w:tcW w:w="1361" w:type="dxa"/>
          </w:tcPr>
          <w:p w:rsidR="006D7CF4" w:rsidRDefault="006D7CF4">
            <w:pPr>
              <w:pStyle w:val="ConsPlusNormal"/>
              <w:jc w:val="center"/>
            </w:pPr>
            <w:r>
              <w:t>96773,2</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290319,6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96773,2</w:t>
            </w:r>
          </w:p>
        </w:tc>
        <w:tc>
          <w:tcPr>
            <w:tcW w:w="1304" w:type="dxa"/>
          </w:tcPr>
          <w:p w:rsidR="006D7CF4" w:rsidRDefault="006D7CF4">
            <w:pPr>
              <w:pStyle w:val="ConsPlusNormal"/>
              <w:jc w:val="center"/>
            </w:pPr>
            <w:r>
              <w:t>96773,2</w:t>
            </w:r>
          </w:p>
        </w:tc>
        <w:tc>
          <w:tcPr>
            <w:tcW w:w="1361" w:type="dxa"/>
          </w:tcPr>
          <w:p w:rsidR="006D7CF4" w:rsidRDefault="006D7CF4">
            <w:pPr>
              <w:pStyle w:val="ConsPlusNormal"/>
              <w:jc w:val="center"/>
            </w:pPr>
            <w:r>
              <w:t>96773,2</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290319,6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197496,3</w:t>
            </w:r>
          </w:p>
        </w:tc>
        <w:tc>
          <w:tcPr>
            <w:tcW w:w="1304" w:type="dxa"/>
          </w:tcPr>
          <w:p w:rsidR="006D7CF4" w:rsidRDefault="006D7CF4">
            <w:pPr>
              <w:pStyle w:val="ConsPlusNormal"/>
              <w:jc w:val="center"/>
            </w:pPr>
            <w:r>
              <w:t>197496,3</w:t>
            </w:r>
          </w:p>
        </w:tc>
        <w:tc>
          <w:tcPr>
            <w:tcW w:w="1361" w:type="dxa"/>
          </w:tcPr>
          <w:p w:rsidR="006D7CF4" w:rsidRDefault="006D7CF4">
            <w:pPr>
              <w:pStyle w:val="ConsPlusNormal"/>
              <w:jc w:val="center"/>
            </w:pPr>
            <w:r>
              <w:t>197496,3</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592488,9</w:t>
            </w:r>
          </w:p>
        </w:tc>
      </w:tr>
      <w:tr w:rsidR="006D7CF4">
        <w:tc>
          <w:tcPr>
            <w:tcW w:w="6448" w:type="dxa"/>
            <w:gridSpan w:val="4"/>
          </w:tcPr>
          <w:p w:rsidR="006D7CF4" w:rsidRDefault="006D7CF4">
            <w:pPr>
              <w:pStyle w:val="ConsPlusNormal"/>
              <w:jc w:val="center"/>
            </w:pPr>
            <w:r>
              <w:t>ВСЕГО</w:t>
            </w:r>
          </w:p>
        </w:tc>
        <w:tc>
          <w:tcPr>
            <w:tcW w:w="1361" w:type="dxa"/>
          </w:tcPr>
          <w:p w:rsidR="006D7CF4" w:rsidRDefault="006D7CF4">
            <w:pPr>
              <w:pStyle w:val="ConsPlusNormal"/>
              <w:jc w:val="center"/>
            </w:pPr>
            <w:r>
              <w:t>2038545,1</w:t>
            </w:r>
          </w:p>
        </w:tc>
        <w:tc>
          <w:tcPr>
            <w:tcW w:w="1304" w:type="dxa"/>
          </w:tcPr>
          <w:p w:rsidR="006D7CF4" w:rsidRDefault="006D7CF4">
            <w:pPr>
              <w:pStyle w:val="ConsPlusNormal"/>
              <w:jc w:val="center"/>
            </w:pPr>
            <w:r>
              <w:t>2038545,1</w:t>
            </w:r>
          </w:p>
        </w:tc>
        <w:tc>
          <w:tcPr>
            <w:tcW w:w="1361" w:type="dxa"/>
          </w:tcPr>
          <w:p w:rsidR="006D7CF4" w:rsidRDefault="006D7CF4">
            <w:pPr>
              <w:pStyle w:val="ConsPlusNormal"/>
              <w:jc w:val="center"/>
            </w:pPr>
            <w:r>
              <w:t>198758,3</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4275848,5</w:t>
            </w:r>
          </w:p>
        </w:tc>
      </w:tr>
      <w:tr w:rsidR="006D7CF4">
        <w:tc>
          <w:tcPr>
            <w:tcW w:w="13818" w:type="dxa"/>
            <w:gridSpan w:val="11"/>
          </w:tcPr>
          <w:p w:rsidR="006D7CF4" w:rsidRDefault="006D7CF4">
            <w:pPr>
              <w:pStyle w:val="ConsPlusNormal"/>
              <w:jc w:val="center"/>
              <w:outlineLvl w:val="3"/>
            </w:pPr>
            <w:r>
              <w:t>3. Подпрограмма 2</w:t>
            </w:r>
          </w:p>
        </w:tc>
      </w:tr>
      <w:tr w:rsidR="006D7CF4">
        <w:tc>
          <w:tcPr>
            <w:tcW w:w="737" w:type="dxa"/>
            <w:vMerge w:val="restart"/>
          </w:tcPr>
          <w:p w:rsidR="006D7CF4" w:rsidRDefault="006D7CF4">
            <w:pPr>
              <w:pStyle w:val="ConsPlusNormal"/>
              <w:jc w:val="center"/>
            </w:pPr>
            <w:r>
              <w:t>3.1</w:t>
            </w:r>
          </w:p>
        </w:tc>
        <w:tc>
          <w:tcPr>
            <w:tcW w:w="2665" w:type="dxa"/>
            <w:vMerge w:val="restart"/>
          </w:tcPr>
          <w:p w:rsidR="006D7CF4" w:rsidRDefault="006D7CF4">
            <w:pPr>
              <w:pStyle w:val="ConsPlusNormal"/>
            </w:pPr>
            <w:r>
              <w:t>Объем финансирования региональных проектов, реализуемых в рамках подпрограммы 2</w:t>
            </w:r>
          </w:p>
        </w:tc>
        <w:tc>
          <w:tcPr>
            <w:tcW w:w="1587" w:type="dxa"/>
            <w:vMerge w:val="restart"/>
          </w:tcPr>
          <w:p w:rsidR="006D7CF4" w:rsidRDefault="006D7CF4">
            <w:pPr>
              <w:pStyle w:val="ConsPlusNormal"/>
            </w:pPr>
            <w:r>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p>
        </w:tc>
        <w:tc>
          <w:tcPr>
            <w:tcW w:w="1304" w:type="dxa"/>
          </w:tcPr>
          <w:p w:rsidR="006D7CF4" w:rsidRDefault="006D7CF4">
            <w:pPr>
              <w:pStyle w:val="ConsPlusNormal"/>
              <w:jc w:val="center"/>
            </w:pPr>
            <w:r>
              <w:t>-</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w:t>
            </w:r>
          </w:p>
        </w:tc>
        <w:tc>
          <w:tcPr>
            <w:tcW w:w="1304" w:type="dxa"/>
          </w:tcPr>
          <w:p w:rsidR="006D7CF4" w:rsidRDefault="006D7CF4">
            <w:pPr>
              <w:pStyle w:val="ConsPlusNormal"/>
              <w:jc w:val="center"/>
            </w:pPr>
            <w:r>
              <w:t>-</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val="restart"/>
          </w:tcPr>
          <w:p w:rsidR="006D7CF4" w:rsidRDefault="006D7CF4">
            <w:pPr>
              <w:pStyle w:val="ConsPlusNormal"/>
            </w:pPr>
            <w:r>
              <w:t>Федеральный бюджет</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670652,0</w:t>
            </w:r>
          </w:p>
        </w:tc>
        <w:tc>
          <w:tcPr>
            <w:tcW w:w="1304" w:type="dxa"/>
          </w:tcPr>
          <w:p w:rsidR="006D7CF4" w:rsidRDefault="006D7CF4">
            <w:pPr>
              <w:pStyle w:val="ConsPlusNormal"/>
              <w:jc w:val="center"/>
            </w:pPr>
            <w:r>
              <w:t>252437,4</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923089,4</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670652,0</w:t>
            </w:r>
          </w:p>
        </w:tc>
        <w:tc>
          <w:tcPr>
            <w:tcW w:w="1304" w:type="dxa"/>
          </w:tcPr>
          <w:p w:rsidR="006D7CF4" w:rsidRDefault="006D7CF4">
            <w:pPr>
              <w:pStyle w:val="ConsPlusNormal"/>
              <w:jc w:val="center"/>
            </w:pPr>
            <w:r>
              <w:t>252437,4</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923089,4</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670652,0</w:t>
            </w:r>
          </w:p>
        </w:tc>
        <w:tc>
          <w:tcPr>
            <w:tcW w:w="1304" w:type="dxa"/>
          </w:tcPr>
          <w:p w:rsidR="006D7CF4" w:rsidRDefault="006D7CF4">
            <w:pPr>
              <w:pStyle w:val="ConsPlusNormal"/>
              <w:jc w:val="center"/>
            </w:pPr>
            <w:r>
              <w:t>252437,4</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w:t>
            </w:r>
          </w:p>
        </w:tc>
      </w:tr>
      <w:tr w:rsidR="006D7CF4">
        <w:tc>
          <w:tcPr>
            <w:tcW w:w="737" w:type="dxa"/>
            <w:vMerge w:val="restart"/>
          </w:tcPr>
          <w:p w:rsidR="006D7CF4" w:rsidRDefault="006D7CF4">
            <w:pPr>
              <w:pStyle w:val="ConsPlusNormal"/>
              <w:jc w:val="center"/>
            </w:pPr>
            <w:r>
              <w:t>3.1.1</w:t>
            </w:r>
          </w:p>
        </w:tc>
        <w:tc>
          <w:tcPr>
            <w:tcW w:w="2665" w:type="dxa"/>
            <w:vMerge w:val="restart"/>
          </w:tcPr>
          <w:p w:rsidR="006D7CF4" w:rsidRDefault="006D7CF4">
            <w:pPr>
              <w:pStyle w:val="ConsPlusNormal"/>
            </w:pPr>
            <w:r>
              <w:t>Борьба с онкологическими заболеваниями</w:t>
            </w:r>
          </w:p>
        </w:tc>
        <w:tc>
          <w:tcPr>
            <w:tcW w:w="1587" w:type="dxa"/>
            <w:vMerge w:val="restart"/>
          </w:tcPr>
          <w:p w:rsidR="006D7CF4" w:rsidRDefault="006D7CF4">
            <w:pPr>
              <w:pStyle w:val="ConsPlusNormal"/>
            </w:pPr>
            <w:r>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w:t>
            </w:r>
          </w:p>
        </w:tc>
        <w:tc>
          <w:tcPr>
            <w:tcW w:w="1304" w:type="dxa"/>
          </w:tcPr>
          <w:p w:rsidR="006D7CF4" w:rsidRDefault="006D7CF4">
            <w:pPr>
              <w:pStyle w:val="ConsPlusNormal"/>
              <w:jc w:val="center"/>
            </w:pPr>
            <w:r>
              <w:t>-</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w:t>
            </w:r>
          </w:p>
        </w:tc>
        <w:tc>
          <w:tcPr>
            <w:tcW w:w="1304" w:type="dxa"/>
          </w:tcPr>
          <w:p w:rsidR="006D7CF4" w:rsidRDefault="006D7CF4">
            <w:pPr>
              <w:pStyle w:val="ConsPlusNormal"/>
              <w:jc w:val="center"/>
            </w:pPr>
            <w:r>
              <w:t>-</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val="restart"/>
          </w:tcPr>
          <w:p w:rsidR="006D7CF4" w:rsidRDefault="006D7CF4">
            <w:pPr>
              <w:pStyle w:val="ConsPlusNormal"/>
            </w:pPr>
            <w:r>
              <w:t>Федеральный бюджет</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394930,6</w:t>
            </w:r>
          </w:p>
        </w:tc>
        <w:tc>
          <w:tcPr>
            <w:tcW w:w="1304" w:type="dxa"/>
          </w:tcPr>
          <w:p w:rsidR="006D7CF4" w:rsidRDefault="006D7CF4">
            <w:pPr>
              <w:pStyle w:val="ConsPlusNormal"/>
              <w:jc w:val="center"/>
            </w:pPr>
            <w:r>
              <w:t>102691,2</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497621,8</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394930,6</w:t>
            </w:r>
          </w:p>
        </w:tc>
        <w:tc>
          <w:tcPr>
            <w:tcW w:w="1304" w:type="dxa"/>
          </w:tcPr>
          <w:p w:rsidR="006D7CF4" w:rsidRDefault="006D7CF4">
            <w:pPr>
              <w:pStyle w:val="ConsPlusNormal"/>
              <w:jc w:val="center"/>
            </w:pPr>
            <w:r>
              <w:t>102691,2</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497621,8</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394930,6</w:t>
            </w:r>
          </w:p>
        </w:tc>
        <w:tc>
          <w:tcPr>
            <w:tcW w:w="1304" w:type="dxa"/>
          </w:tcPr>
          <w:p w:rsidR="006D7CF4" w:rsidRDefault="006D7CF4">
            <w:pPr>
              <w:pStyle w:val="ConsPlusNormal"/>
              <w:jc w:val="center"/>
            </w:pPr>
            <w:r>
              <w:t>102691,2</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w:t>
            </w:r>
          </w:p>
        </w:tc>
      </w:tr>
      <w:tr w:rsidR="006D7CF4">
        <w:tc>
          <w:tcPr>
            <w:tcW w:w="737" w:type="dxa"/>
            <w:vMerge w:val="restart"/>
          </w:tcPr>
          <w:p w:rsidR="006D7CF4" w:rsidRDefault="006D7CF4">
            <w:pPr>
              <w:pStyle w:val="ConsPlusNormal"/>
              <w:jc w:val="center"/>
            </w:pPr>
            <w:r>
              <w:t>3.1.2</w:t>
            </w:r>
          </w:p>
        </w:tc>
        <w:tc>
          <w:tcPr>
            <w:tcW w:w="2665" w:type="dxa"/>
            <w:vMerge w:val="restart"/>
          </w:tcPr>
          <w:p w:rsidR="006D7CF4" w:rsidRDefault="006D7CF4">
            <w:pPr>
              <w:pStyle w:val="ConsPlusNormal"/>
            </w:pPr>
            <w:r>
              <w:t xml:space="preserve">Борьба с сердечно-сосудистыми </w:t>
            </w:r>
            <w:r>
              <w:lastRenderedPageBreak/>
              <w:t>заболеваниями</w:t>
            </w:r>
          </w:p>
        </w:tc>
        <w:tc>
          <w:tcPr>
            <w:tcW w:w="1587" w:type="dxa"/>
            <w:vMerge w:val="restart"/>
          </w:tcPr>
          <w:p w:rsidR="006D7CF4" w:rsidRDefault="006D7CF4">
            <w:pPr>
              <w:pStyle w:val="ConsPlusNormal"/>
            </w:pPr>
            <w:r>
              <w:lastRenderedPageBreak/>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w:t>
            </w:r>
          </w:p>
        </w:tc>
        <w:tc>
          <w:tcPr>
            <w:tcW w:w="1304" w:type="dxa"/>
          </w:tcPr>
          <w:p w:rsidR="006D7CF4" w:rsidRDefault="006D7CF4">
            <w:pPr>
              <w:pStyle w:val="ConsPlusNormal"/>
              <w:jc w:val="center"/>
            </w:pPr>
            <w:r>
              <w:t>-</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w:t>
            </w:r>
          </w:p>
        </w:tc>
        <w:tc>
          <w:tcPr>
            <w:tcW w:w="1304" w:type="dxa"/>
          </w:tcPr>
          <w:p w:rsidR="006D7CF4" w:rsidRDefault="006D7CF4">
            <w:pPr>
              <w:pStyle w:val="ConsPlusNormal"/>
              <w:jc w:val="center"/>
            </w:pPr>
            <w:r>
              <w:t>-</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val="restart"/>
          </w:tcPr>
          <w:p w:rsidR="006D7CF4" w:rsidRDefault="006D7CF4">
            <w:pPr>
              <w:pStyle w:val="ConsPlusNormal"/>
            </w:pPr>
            <w:r>
              <w:t>Федеральный бюджет</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275721,4</w:t>
            </w:r>
          </w:p>
        </w:tc>
        <w:tc>
          <w:tcPr>
            <w:tcW w:w="1304" w:type="dxa"/>
          </w:tcPr>
          <w:p w:rsidR="006D7CF4" w:rsidRDefault="006D7CF4">
            <w:pPr>
              <w:pStyle w:val="ConsPlusNormal"/>
              <w:jc w:val="center"/>
            </w:pPr>
            <w:r>
              <w:t>149746,2</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425467,6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275721,4</w:t>
            </w:r>
          </w:p>
        </w:tc>
        <w:tc>
          <w:tcPr>
            <w:tcW w:w="1304" w:type="dxa"/>
          </w:tcPr>
          <w:p w:rsidR="006D7CF4" w:rsidRDefault="006D7CF4">
            <w:pPr>
              <w:pStyle w:val="ConsPlusNormal"/>
              <w:jc w:val="center"/>
            </w:pPr>
            <w:r>
              <w:t>149746,2</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425467,6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275721,4</w:t>
            </w:r>
          </w:p>
        </w:tc>
        <w:tc>
          <w:tcPr>
            <w:tcW w:w="1304" w:type="dxa"/>
          </w:tcPr>
          <w:p w:rsidR="006D7CF4" w:rsidRDefault="006D7CF4">
            <w:pPr>
              <w:pStyle w:val="ConsPlusNormal"/>
              <w:jc w:val="center"/>
            </w:pPr>
            <w:r>
              <w:t>149746,2</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w:t>
            </w:r>
          </w:p>
        </w:tc>
      </w:tr>
      <w:tr w:rsidR="006D7CF4">
        <w:tc>
          <w:tcPr>
            <w:tcW w:w="6448" w:type="dxa"/>
            <w:gridSpan w:val="4"/>
          </w:tcPr>
          <w:p w:rsidR="006D7CF4" w:rsidRDefault="006D7CF4">
            <w:pPr>
              <w:pStyle w:val="ConsPlusNormal"/>
              <w:jc w:val="center"/>
            </w:pPr>
            <w:r>
              <w:t>ВСЕГО</w:t>
            </w:r>
          </w:p>
        </w:tc>
        <w:tc>
          <w:tcPr>
            <w:tcW w:w="1361" w:type="dxa"/>
          </w:tcPr>
          <w:p w:rsidR="006D7CF4" w:rsidRDefault="006D7CF4">
            <w:pPr>
              <w:pStyle w:val="ConsPlusNormal"/>
              <w:jc w:val="center"/>
            </w:pPr>
            <w:r>
              <w:t>670652,0</w:t>
            </w:r>
          </w:p>
        </w:tc>
        <w:tc>
          <w:tcPr>
            <w:tcW w:w="1304" w:type="dxa"/>
          </w:tcPr>
          <w:p w:rsidR="006D7CF4" w:rsidRDefault="006D7CF4">
            <w:pPr>
              <w:pStyle w:val="ConsPlusNormal"/>
              <w:jc w:val="center"/>
            </w:pPr>
            <w:r>
              <w:t>252437,4</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923089,4</w:t>
            </w:r>
          </w:p>
        </w:tc>
      </w:tr>
      <w:tr w:rsidR="006D7CF4">
        <w:tc>
          <w:tcPr>
            <w:tcW w:w="13818" w:type="dxa"/>
            <w:gridSpan w:val="11"/>
          </w:tcPr>
          <w:p w:rsidR="006D7CF4" w:rsidRDefault="006D7CF4">
            <w:pPr>
              <w:pStyle w:val="ConsPlusNormal"/>
              <w:jc w:val="center"/>
              <w:outlineLvl w:val="3"/>
            </w:pPr>
            <w:r>
              <w:t>4. Подпрограмма 5</w:t>
            </w:r>
          </w:p>
        </w:tc>
      </w:tr>
      <w:tr w:rsidR="006D7CF4">
        <w:tc>
          <w:tcPr>
            <w:tcW w:w="737" w:type="dxa"/>
            <w:vMerge w:val="restart"/>
          </w:tcPr>
          <w:p w:rsidR="006D7CF4" w:rsidRDefault="006D7CF4">
            <w:pPr>
              <w:pStyle w:val="ConsPlusNormal"/>
              <w:jc w:val="center"/>
            </w:pPr>
            <w:r>
              <w:t>4.1</w:t>
            </w:r>
          </w:p>
        </w:tc>
        <w:tc>
          <w:tcPr>
            <w:tcW w:w="2665" w:type="dxa"/>
            <w:vMerge w:val="restart"/>
          </w:tcPr>
          <w:p w:rsidR="006D7CF4" w:rsidRDefault="006D7CF4">
            <w:pPr>
              <w:pStyle w:val="ConsPlusNormal"/>
            </w:pPr>
            <w:r>
              <w:t>Объем финансирования региональных проектов, реализуемых в рамках подпрограммы 5</w:t>
            </w:r>
          </w:p>
        </w:tc>
        <w:tc>
          <w:tcPr>
            <w:tcW w:w="1587" w:type="dxa"/>
            <w:vMerge w:val="restart"/>
          </w:tcPr>
          <w:p w:rsidR="006D7CF4" w:rsidRDefault="006D7CF4">
            <w:pPr>
              <w:pStyle w:val="ConsPlusNormal"/>
            </w:pPr>
            <w:r>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172566,9</w:t>
            </w:r>
          </w:p>
        </w:tc>
        <w:tc>
          <w:tcPr>
            <w:tcW w:w="1304" w:type="dxa"/>
          </w:tcPr>
          <w:p w:rsidR="006D7CF4" w:rsidRDefault="006D7CF4">
            <w:pPr>
              <w:pStyle w:val="ConsPlusNormal"/>
              <w:jc w:val="center"/>
            </w:pPr>
            <w:r>
              <w:t>132726,1</w:t>
            </w:r>
          </w:p>
        </w:tc>
        <w:tc>
          <w:tcPr>
            <w:tcW w:w="1361" w:type="dxa"/>
          </w:tcPr>
          <w:p w:rsidR="006D7CF4" w:rsidRDefault="006D7CF4">
            <w:pPr>
              <w:pStyle w:val="ConsPlusNormal"/>
              <w:jc w:val="center"/>
            </w:pPr>
            <w:r>
              <w:t>102993,6</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408286,6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172566,9</w:t>
            </w:r>
          </w:p>
        </w:tc>
        <w:tc>
          <w:tcPr>
            <w:tcW w:w="1304" w:type="dxa"/>
          </w:tcPr>
          <w:p w:rsidR="006D7CF4" w:rsidRDefault="006D7CF4">
            <w:pPr>
              <w:pStyle w:val="ConsPlusNormal"/>
              <w:jc w:val="center"/>
            </w:pPr>
            <w:r>
              <w:t>132726,1</w:t>
            </w:r>
          </w:p>
        </w:tc>
        <w:tc>
          <w:tcPr>
            <w:tcW w:w="1361" w:type="dxa"/>
          </w:tcPr>
          <w:p w:rsidR="006D7CF4" w:rsidRDefault="006D7CF4">
            <w:pPr>
              <w:pStyle w:val="ConsPlusNormal"/>
              <w:jc w:val="center"/>
            </w:pPr>
            <w:r>
              <w:t>102993,6</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408286,6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val="restart"/>
          </w:tcPr>
          <w:p w:rsidR="006D7CF4" w:rsidRDefault="006D7CF4">
            <w:pPr>
              <w:pStyle w:val="ConsPlusNormal"/>
            </w:pPr>
            <w:r>
              <w:t>Федеральный бюджет</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128150,3</w:t>
            </w:r>
          </w:p>
        </w:tc>
        <w:tc>
          <w:tcPr>
            <w:tcW w:w="1304" w:type="dxa"/>
          </w:tcPr>
          <w:p w:rsidR="006D7CF4" w:rsidRDefault="006D7CF4">
            <w:pPr>
              <w:pStyle w:val="ConsPlusNormal"/>
              <w:jc w:val="center"/>
            </w:pPr>
            <w:r>
              <w:t>89871,9</w:t>
            </w:r>
          </w:p>
        </w:tc>
        <w:tc>
          <w:tcPr>
            <w:tcW w:w="1361" w:type="dxa"/>
          </w:tcPr>
          <w:p w:rsidR="006D7CF4" w:rsidRDefault="006D7CF4">
            <w:pPr>
              <w:pStyle w:val="ConsPlusNormal"/>
              <w:jc w:val="center"/>
            </w:pPr>
            <w:r>
              <w:t>98954,6</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316976,8</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128150,3</w:t>
            </w:r>
          </w:p>
        </w:tc>
        <w:tc>
          <w:tcPr>
            <w:tcW w:w="1304" w:type="dxa"/>
          </w:tcPr>
          <w:p w:rsidR="006D7CF4" w:rsidRDefault="006D7CF4">
            <w:pPr>
              <w:pStyle w:val="ConsPlusNormal"/>
              <w:jc w:val="center"/>
            </w:pPr>
            <w:r>
              <w:t>89871,9</w:t>
            </w:r>
          </w:p>
        </w:tc>
        <w:tc>
          <w:tcPr>
            <w:tcW w:w="1361" w:type="dxa"/>
          </w:tcPr>
          <w:p w:rsidR="006D7CF4" w:rsidRDefault="006D7CF4">
            <w:pPr>
              <w:pStyle w:val="ConsPlusNormal"/>
              <w:jc w:val="center"/>
            </w:pPr>
            <w:r>
              <w:t>98954,6</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316976,8</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300717,2</w:t>
            </w:r>
          </w:p>
        </w:tc>
        <w:tc>
          <w:tcPr>
            <w:tcW w:w="1304" w:type="dxa"/>
          </w:tcPr>
          <w:p w:rsidR="006D7CF4" w:rsidRDefault="006D7CF4">
            <w:pPr>
              <w:pStyle w:val="ConsPlusNormal"/>
              <w:jc w:val="center"/>
            </w:pPr>
            <w:r>
              <w:t>222598,0</w:t>
            </w:r>
          </w:p>
        </w:tc>
        <w:tc>
          <w:tcPr>
            <w:tcW w:w="1361" w:type="dxa"/>
          </w:tcPr>
          <w:p w:rsidR="006D7CF4" w:rsidRDefault="006D7CF4">
            <w:pPr>
              <w:pStyle w:val="ConsPlusNormal"/>
              <w:jc w:val="center"/>
            </w:pPr>
            <w:r>
              <w:t>201948,2</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w:t>
            </w:r>
          </w:p>
        </w:tc>
      </w:tr>
      <w:tr w:rsidR="006D7CF4">
        <w:tc>
          <w:tcPr>
            <w:tcW w:w="737" w:type="dxa"/>
            <w:vMerge w:val="restart"/>
          </w:tcPr>
          <w:p w:rsidR="006D7CF4" w:rsidRDefault="006D7CF4">
            <w:pPr>
              <w:pStyle w:val="ConsPlusNormal"/>
              <w:jc w:val="center"/>
            </w:pPr>
            <w:r>
              <w:t>4.1.1</w:t>
            </w:r>
          </w:p>
        </w:tc>
        <w:tc>
          <w:tcPr>
            <w:tcW w:w="2665" w:type="dxa"/>
            <w:vMerge w:val="restart"/>
          </w:tcPr>
          <w:p w:rsidR="006D7CF4" w:rsidRDefault="006D7CF4">
            <w:pPr>
              <w:pStyle w:val="ConsPlusNormal"/>
            </w:pPr>
            <w:r>
              <w:t>Борьба с онкологическими заболеваниями</w:t>
            </w:r>
          </w:p>
        </w:tc>
        <w:tc>
          <w:tcPr>
            <w:tcW w:w="1587" w:type="dxa"/>
            <w:vMerge w:val="restart"/>
          </w:tcPr>
          <w:p w:rsidR="006D7CF4" w:rsidRDefault="006D7CF4">
            <w:pPr>
              <w:pStyle w:val="ConsPlusNormal"/>
            </w:pPr>
            <w:r>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39186,0</w:t>
            </w:r>
          </w:p>
        </w:tc>
        <w:tc>
          <w:tcPr>
            <w:tcW w:w="1304" w:type="dxa"/>
          </w:tcPr>
          <w:p w:rsidR="006D7CF4" w:rsidRDefault="006D7CF4">
            <w:pPr>
              <w:pStyle w:val="ConsPlusNormal"/>
              <w:jc w:val="center"/>
            </w:pPr>
            <w:r>
              <w:t>39186,0</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78372,0</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39186,0</w:t>
            </w:r>
          </w:p>
        </w:tc>
        <w:tc>
          <w:tcPr>
            <w:tcW w:w="1304" w:type="dxa"/>
          </w:tcPr>
          <w:p w:rsidR="006D7CF4" w:rsidRDefault="006D7CF4">
            <w:pPr>
              <w:pStyle w:val="ConsPlusNormal"/>
              <w:jc w:val="center"/>
            </w:pPr>
            <w:r>
              <w:t>39186,0</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78372,0</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39186,0</w:t>
            </w:r>
          </w:p>
        </w:tc>
        <w:tc>
          <w:tcPr>
            <w:tcW w:w="1304" w:type="dxa"/>
          </w:tcPr>
          <w:p w:rsidR="006D7CF4" w:rsidRDefault="006D7CF4">
            <w:pPr>
              <w:pStyle w:val="ConsPlusNormal"/>
              <w:jc w:val="center"/>
            </w:pPr>
            <w:r>
              <w:t>39186,0</w:t>
            </w:r>
          </w:p>
        </w:tc>
        <w:tc>
          <w:tcPr>
            <w:tcW w:w="1361"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w:t>
            </w:r>
          </w:p>
        </w:tc>
      </w:tr>
      <w:tr w:rsidR="006D7CF4">
        <w:tc>
          <w:tcPr>
            <w:tcW w:w="737" w:type="dxa"/>
            <w:vMerge w:val="restart"/>
          </w:tcPr>
          <w:p w:rsidR="006D7CF4" w:rsidRDefault="006D7CF4">
            <w:pPr>
              <w:pStyle w:val="ConsPlusNormal"/>
              <w:jc w:val="center"/>
            </w:pPr>
            <w:r>
              <w:t>4.1.2</w:t>
            </w:r>
          </w:p>
        </w:tc>
        <w:tc>
          <w:tcPr>
            <w:tcW w:w="2665" w:type="dxa"/>
            <w:vMerge w:val="restart"/>
          </w:tcPr>
          <w:p w:rsidR="006D7CF4" w:rsidRDefault="006D7CF4">
            <w:pPr>
              <w:pStyle w:val="ConsPlusNormal"/>
            </w:pPr>
            <w:r>
              <w:t xml:space="preserve">Создание единого цифрового контура в здравоохранении на основе единой государственной </w:t>
            </w:r>
            <w:r>
              <w:lastRenderedPageBreak/>
              <w:t>информационной системы здравоохранения (ЕГИСЗ)</w:t>
            </w:r>
          </w:p>
        </w:tc>
        <w:tc>
          <w:tcPr>
            <w:tcW w:w="1587" w:type="dxa"/>
            <w:vMerge w:val="restart"/>
          </w:tcPr>
          <w:p w:rsidR="006D7CF4" w:rsidRDefault="006D7CF4">
            <w:pPr>
              <w:pStyle w:val="ConsPlusNormal"/>
            </w:pPr>
            <w:r>
              <w:lastRenderedPageBreak/>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133380,9</w:t>
            </w:r>
          </w:p>
        </w:tc>
        <w:tc>
          <w:tcPr>
            <w:tcW w:w="1304" w:type="dxa"/>
          </w:tcPr>
          <w:p w:rsidR="006D7CF4" w:rsidRDefault="006D7CF4">
            <w:pPr>
              <w:pStyle w:val="ConsPlusNormal"/>
              <w:jc w:val="center"/>
            </w:pPr>
            <w:r>
              <w:t>93540,1</w:t>
            </w:r>
          </w:p>
        </w:tc>
        <w:tc>
          <w:tcPr>
            <w:tcW w:w="1361" w:type="dxa"/>
          </w:tcPr>
          <w:p w:rsidR="006D7CF4" w:rsidRDefault="006D7CF4">
            <w:pPr>
              <w:pStyle w:val="ConsPlusNormal"/>
              <w:jc w:val="center"/>
            </w:pPr>
            <w:r>
              <w:t>102993,6</w:t>
            </w:r>
          </w:p>
        </w:tc>
        <w:tc>
          <w:tcPr>
            <w:tcW w:w="680" w:type="dxa"/>
          </w:tcPr>
          <w:p w:rsidR="006D7CF4" w:rsidRDefault="006D7CF4">
            <w:pPr>
              <w:pStyle w:val="ConsPlusNormal"/>
              <w:jc w:val="center"/>
            </w:pP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329914,6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133380,9</w:t>
            </w:r>
          </w:p>
        </w:tc>
        <w:tc>
          <w:tcPr>
            <w:tcW w:w="1304" w:type="dxa"/>
          </w:tcPr>
          <w:p w:rsidR="006D7CF4" w:rsidRDefault="006D7CF4">
            <w:pPr>
              <w:pStyle w:val="ConsPlusNormal"/>
              <w:jc w:val="center"/>
            </w:pPr>
            <w:r>
              <w:t>93540,1</w:t>
            </w:r>
          </w:p>
        </w:tc>
        <w:tc>
          <w:tcPr>
            <w:tcW w:w="1361" w:type="dxa"/>
          </w:tcPr>
          <w:p w:rsidR="006D7CF4" w:rsidRDefault="006D7CF4">
            <w:pPr>
              <w:pStyle w:val="ConsPlusNormal"/>
              <w:jc w:val="center"/>
            </w:pPr>
            <w:r>
              <w:t>102993,6</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329914,6</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val="restart"/>
          </w:tcPr>
          <w:p w:rsidR="006D7CF4" w:rsidRDefault="006D7CF4">
            <w:pPr>
              <w:pStyle w:val="ConsPlusNormal"/>
            </w:pPr>
            <w:r>
              <w:t xml:space="preserve">Федеральный </w:t>
            </w:r>
            <w:r>
              <w:lastRenderedPageBreak/>
              <w:t>бюджет</w:t>
            </w:r>
          </w:p>
        </w:tc>
        <w:tc>
          <w:tcPr>
            <w:tcW w:w="1459" w:type="dxa"/>
          </w:tcPr>
          <w:p w:rsidR="006D7CF4" w:rsidRDefault="006D7CF4">
            <w:pPr>
              <w:pStyle w:val="ConsPlusNormal"/>
            </w:pPr>
            <w:r>
              <w:lastRenderedPageBreak/>
              <w:t xml:space="preserve">Текущие </w:t>
            </w:r>
            <w:r>
              <w:lastRenderedPageBreak/>
              <w:t>расходы</w:t>
            </w:r>
          </w:p>
        </w:tc>
        <w:tc>
          <w:tcPr>
            <w:tcW w:w="1361" w:type="dxa"/>
          </w:tcPr>
          <w:p w:rsidR="006D7CF4" w:rsidRDefault="006D7CF4">
            <w:pPr>
              <w:pStyle w:val="ConsPlusNormal"/>
              <w:jc w:val="center"/>
            </w:pPr>
            <w:r>
              <w:lastRenderedPageBreak/>
              <w:t>128150,3</w:t>
            </w:r>
          </w:p>
        </w:tc>
        <w:tc>
          <w:tcPr>
            <w:tcW w:w="1304" w:type="dxa"/>
          </w:tcPr>
          <w:p w:rsidR="006D7CF4" w:rsidRDefault="006D7CF4">
            <w:pPr>
              <w:pStyle w:val="ConsPlusNormal"/>
              <w:jc w:val="center"/>
            </w:pPr>
            <w:r>
              <w:t>89871,9</w:t>
            </w:r>
          </w:p>
        </w:tc>
        <w:tc>
          <w:tcPr>
            <w:tcW w:w="1361" w:type="dxa"/>
          </w:tcPr>
          <w:p w:rsidR="006D7CF4" w:rsidRDefault="006D7CF4">
            <w:pPr>
              <w:pStyle w:val="ConsPlusNormal"/>
              <w:jc w:val="center"/>
            </w:pPr>
            <w:r>
              <w:t>98954,6</w:t>
            </w:r>
          </w:p>
        </w:tc>
        <w:tc>
          <w:tcPr>
            <w:tcW w:w="680" w:type="dxa"/>
          </w:tcPr>
          <w:p w:rsidR="006D7CF4" w:rsidRDefault="006D7CF4">
            <w:pPr>
              <w:pStyle w:val="ConsPlusNormal"/>
              <w:jc w:val="center"/>
            </w:pP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316976,8</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128150,3</w:t>
            </w:r>
          </w:p>
        </w:tc>
        <w:tc>
          <w:tcPr>
            <w:tcW w:w="1304" w:type="dxa"/>
          </w:tcPr>
          <w:p w:rsidR="006D7CF4" w:rsidRDefault="006D7CF4">
            <w:pPr>
              <w:pStyle w:val="ConsPlusNormal"/>
              <w:jc w:val="center"/>
            </w:pPr>
            <w:r>
              <w:t>89871,9</w:t>
            </w:r>
          </w:p>
        </w:tc>
        <w:tc>
          <w:tcPr>
            <w:tcW w:w="1361" w:type="dxa"/>
          </w:tcPr>
          <w:p w:rsidR="006D7CF4" w:rsidRDefault="006D7CF4">
            <w:pPr>
              <w:pStyle w:val="ConsPlusNormal"/>
              <w:jc w:val="center"/>
            </w:pPr>
            <w:r>
              <w:t>98954,6</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316976,8</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261531,2</w:t>
            </w:r>
          </w:p>
        </w:tc>
        <w:tc>
          <w:tcPr>
            <w:tcW w:w="1304" w:type="dxa"/>
          </w:tcPr>
          <w:p w:rsidR="006D7CF4" w:rsidRDefault="006D7CF4">
            <w:pPr>
              <w:pStyle w:val="ConsPlusNormal"/>
              <w:jc w:val="center"/>
            </w:pPr>
            <w:r>
              <w:t>183412,0</w:t>
            </w:r>
          </w:p>
        </w:tc>
        <w:tc>
          <w:tcPr>
            <w:tcW w:w="1361" w:type="dxa"/>
          </w:tcPr>
          <w:p w:rsidR="006D7CF4" w:rsidRDefault="006D7CF4">
            <w:pPr>
              <w:pStyle w:val="ConsPlusNormal"/>
              <w:jc w:val="center"/>
            </w:pPr>
            <w:r>
              <w:t>201948,2</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p>
        </w:tc>
        <w:tc>
          <w:tcPr>
            <w:tcW w:w="1304" w:type="dxa"/>
          </w:tcPr>
          <w:p w:rsidR="006D7CF4" w:rsidRDefault="006D7CF4">
            <w:pPr>
              <w:pStyle w:val="ConsPlusNormal"/>
              <w:jc w:val="center"/>
            </w:pPr>
            <w:r>
              <w:t>-</w:t>
            </w:r>
          </w:p>
        </w:tc>
      </w:tr>
      <w:tr w:rsidR="006D7CF4">
        <w:tc>
          <w:tcPr>
            <w:tcW w:w="737" w:type="dxa"/>
            <w:vMerge w:val="restart"/>
          </w:tcPr>
          <w:p w:rsidR="006D7CF4" w:rsidRDefault="006D7CF4">
            <w:pPr>
              <w:pStyle w:val="ConsPlusNormal"/>
              <w:jc w:val="center"/>
            </w:pPr>
            <w:r>
              <w:t>4.1.3</w:t>
            </w:r>
          </w:p>
        </w:tc>
        <w:tc>
          <w:tcPr>
            <w:tcW w:w="2665" w:type="dxa"/>
            <w:vMerge w:val="restart"/>
          </w:tcPr>
          <w:p w:rsidR="006D7CF4" w:rsidRDefault="006D7CF4">
            <w:pPr>
              <w:pStyle w:val="ConsPlusNormal"/>
            </w:pPr>
            <w:r>
              <w:t>Модернизация первичного звена здравоохранения</w:t>
            </w:r>
          </w:p>
        </w:tc>
        <w:tc>
          <w:tcPr>
            <w:tcW w:w="1587" w:type="dxa"/>
            <w:vMerge w:val="restart"/>
          </w:tcPr>
          <w:p w:rsidR="006D7CF4" w:rsidRDefault="006D7CF4">
            <w:pPr>
              <w:pStyle w:val="ConsPlusNormal"/>
            </w:pPr>
            <w:r>
              <w:t>Бюджет Санкт-Петербурга</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1973461,0</w:t>
            </w:r>
          </w:p>
        </w:tc>
        <w:tc>
          <w:tcPr>
            <w:tcW w:w="1304" w:type="dxa"/>
          </w:tcPr>
          <w:p w:rsidR="006D7CF4" w:rsidRDefault="006D7CF4">
            <w:pPr>
              <w:pStyle w:val="ConsPlusNormal"/>
              <w:jc w:val="center"/>
            </w:pPr>
            <w:r>
              <w:t>1973461,0</w:t>
            </w:r>
          </w:p>
        </w:tc>
        <w:tc>
          <w:tcPr>
            <w:tcW w:w="1361" w:type="dxa"/>
          </w:tcPr>
          <w:p w:rsidR="006D7CF4" w:rsidRDefault="006D7CF4">
            <w:pPr>
              <w:pStyle w:val="ConsPlusNormal"/>
              <w:jc w:val="center"/>
            </w:pPr>
            <w:r>
              <w:t>1973461,0</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5920383,0</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1973461,0</w:t>
            </w:r>
          </w:p>
        </w:tc>
        <w:tc>
          <w:tcPr>
            <w:tcW w:w="1304" w:type="dxa"/>
          </w:tcPr>
          <w:p w:rsidR="006D7CF4" w:rsidRDefault="006D7CF4">
            <w:pPr>
              <w:pStyle w:val="ConsPlusNormal"/>
              <w:jc w:val="center"/>
            </w:pPr>
            <w:r>
              <w:t>1973461,0</w:t>
            </w:r>
          </w:p>
        </w:tc>
        <w:tc>
          <w:tcPr>
            <w:tcW w:w="1361" w:type="dxa"/>
          </w:tcPr>
          <w:p w:rsidR="006D7CF4" w:rsidRDefault="006D7CF4">
            <w:pPr>
              <w:pStyle w:val="ConsPlusNormal"/>
              <w:jc w:val="center"/>
            </w:pPr>
            <w:r>
              <w:t>1973461,0</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5920383,0</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val="restart"/>
          </w:tcPr>
          <w:p w:rsidR="006D7CF4" w:rsidRDefault="006D7CF4">
            <w:pPr>
              <w:pStyle w:val="ConsPlusNormal"/>
            </w:pPr>
            <w:r>
              <w:t>Федеральный бюджет</w:t>
            </w:r>
          </w:p>
        </w:tc>
        <w:tc>
          <w:tcPr>
            <w:tcW w:w="1459" w:type="dxa"/>
          </w:tcPr>
          <w:p w:rsidR="006D7CF4" w:rsidRDefault="006D7CF4">
            <w:pPr>
              <w:pStyle w:val="ConsPlusNormal"/>
            </w:pPr>
            <w:r>
              <w:t>Текущие расходы</w:t>
            </w:r>
          </w:p>
        </w:tc>
        <w:tc>
          <w:tcPr>
            <w:tcW w:w="1361" w:type="dxa"/>
          </w:tcPr>
          <w:p w:rsidR="006D7CF4" w:rsidRDefault="006D7CF4">
            <w:pPr>
              <w:pStyle w:val="ConsPlusNormal"/>
              <w:jc w:val="center"/>
            </w:pPr>
            <w:r>
              <w:t>1849595,3</w:t>
            </w:r>
          </w:p>
        </w:tc>
        <w:tc>
          <w:tcPr>
            <w:tcW w:w="1304" w:type="dxa"/>
          </w:tcPr>
          <w:p w:rsidR="006D7CF4" w:rsidRDefault="006D7CF4">
            <w:pPr>
              <w:pStyle w:val="ConsPlusNormal"/>
              <w:jc w:val="center"/>
            </w:pPr>
            <w:r>
              <w:t>1849595,3</w:t>
            </w:r>
          </w:p>
        </w:tc>
        <w:tc>
          <w:tcPr>
            <w:tcW w:w="1361" w:type="dxa"/>
          </w:tcPr>
          <w:p w:rsidR="006D7CF4" w:rsidRDefault="006D7CF4">
            <w:pPr>
              <w:pStyle w:val="ConsPlusNormal"/>
              <w:jc w:val="center"/>
            </w:pPr>
            <w:r>
              <w:t>1849595,3</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5548785,9</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1587" w:type="dxa"/>
            <w:vMerge/>
          </w:tcPr>
          <w:p w:rsidR="006D7CF4" w:rsidRDefault="006D7CF4">
            <w:pPr>
              <w:pStyle w:val="ConsPlusNormal"/>
            </w:pPr>
          </w:p>
        </w:tc>
        <w:tc>
          <w:tcPr>
            <w:tcW w:w="1459" w:type="dxa"/>
          </w:tcPr>
          <w:p w:rsidR="006D7CF4" w:rsidRDefault="006D7CF4">
            <w:pPr>
              <w:pStyle w:val="ConsPlusNormal"/>
            </w:pPr>
            <w:r>
              <w:t>ИТОГО</w:t>
            </w:r>
          </w:p>
        </w:tc>
        <w:tc>
          <w:tcPr>
            <w:tcW w:w="1361" w:type="dxa"/>
          </w:tcPr>
          <w:p w:rsidR="006D7CF4" w:rsidRDefault="006D7CF4">
            <w:pPr>
              <w:pStyle w:val="ConsPlusNormal"/>
              <w:jc w:val="center"/>
            </w:pPr>
            <w:r>
              <w:t>1849595,3</w:t>
            </w:r>
          </w:p>
        </w:tc>
        <w:tc>
          <w:tcPr>
            <w:tcW w:w="1304" w:type="dxa"/>
          </w:tcPr>
          <w:p w:rsidR="006D7CF4" w:rsidRDefault="006D7CF4">
            <w:pPr>
              <w:pStyle w:val="ConsPlusNormal"/>
              <w:jc w:val="center"/>
            </w:pPr>
            <w:r>
              <w:t>1849595,3</w:t>
            </w:r>
          </w:p>
        </w:tc>
        <w:tc>
          <w:tcPr>
            <w:tcW w:w="1361" w:type="dxa"/>
          </w:tcPr>
          <w:p w:rsidR="006D7CF4" w:rsidRDefault="006D7CF4">
            <w:pPr>
              <w:pStyle w:val="ConsPlusNormal"/>
              <w:jc w:val="center"/>
            </w:pPr>
            <w:r>
              <w:t>1849595,3</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5548785,9</w:t>
            </w:r>
          </w:p>
        </w:tc>
      </w:tr>
      <w:tr w:rsidR="006D7CF4">
        <w:tc>
          <w:tcPr>
            <w:tcW w:w="737" w:type="dxa"/>
            <w:vMerge/>
          </w:tcPr>
          <w:p w:rsidR="006D7CF4" w:rsidRDefault="006D7CF4">
            <w:pPr>
              <w:pStyle w:val="ConsPlusNormal"/>
            </w:pPr>
          </w:p>
        </w:tc>
        <w:tc>
          <w:tcPr>
            <w:tcW w:w="2665" w:type="dxa"/>
            <w:vMerge/>
          </w:tcPr>
          <w:p w:rsidR="006D7CF4" w:rsidRDefault="006D7CF4">
            <w:pPr>
              <w:pStyle w:val="ConsPlusNormal"/>
            </w:pPr>
          </w:p>
        </w:tc>
        <w:tc>
          <w:tcPr>
            <w:tcW w:w="3046" w:type="dxa"/>
            <w:gridSpan w:val="2"/>
          </w:tcPr>
          <w:p w:rsidR="006D7CF4" w:rsidRDefault="006D7CF4">
            <w:pPr>
              <w:pStyle w:val="ConsPlusNormal"/>
            </w:pPr>
            <w:r>
              <w:t>ВСЕГО</w:t>
            </w:r>
          </w:p>
        </w:tc>
        <w:tc>
          <w:tcPr>
            <w:tcW w:w="1361" w:type="dxa"/>
          </w:tcPr>
          <w:p w:rsidR="006D7CF4" w:rsidRDefault="006D7CF4">
            <w:pPr>
              <w:pStyle w:val="ConsPlusNormal"/>
              <w:jc w:val="center"/>
            </w:pPr>
            <w:r>
              <w:t>3823056,3</w:t>
            </w:r>
          </w:p>
        </w:tc>
        <w:tc>
          <w:tcPr>
            <w:tcW w:w="1304" w:type="dxa"/>
          </w:tcPr>
          <w:p w:rsidR="006D7CF4" w:rsidRDefault="006D7CF4">
            <w:pPr>
              <w:pStyle w:val="ConsPlusNormal"/>
              <w:jc w:val="center"/>
            </w:pPr>
            <w:r>
              <w:t>3823056,3</w:t>
            </w:r>
          </w:p>
        </w:tc>
        <w:tc>
          <w:tcPr>
            <w:tcW w:w="1361" w:type="dxa"/>
          </w:tcPr>
          <w:p w:rsidR="006D7CF4" w:rsidRDefault="006D7CF4">
            <w:pPr>
              <w:pStyle w:val="ConsPlusNormal"/>
              <w:jc w:val="center"/>
            </w:pPr>
            <w:r>
              <w:t>3823056,3</w:t>
            </w:r>
          </w:p>
        </w:tc>
        <w:tc>
          <w:tcPr>
            <w:tcW w:w="680" w:type="dxa"/>
          </w:tcPr>
          <w:p w:rsidR="006D7CF4" w:rsidRDefault="006D7CF4">
            <w:pPr>
              <w:pStyle w:val="ConsPlusNormal"/>
              <w:jc w:val="center"/>
            </w:pP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w:t>
            </w:r>
          </w:p>
        </w:tc>
      </w:tr>
      <w:tr w:rsidR="006D7CF4">
        <w:tc>
          <w:tcPr>
            <w:tcW w:w="6448" w:type="dxa"/>
            <w:gridSpan w:val="4"/>
          </w:tcPr>
          <w:p w:rsidR="006D7CF4" w:rsidRDefault="006D7CF4">
            <w:pPr>
              <w:pStyle w:val="ConsPlusNormal"/>
              <w:jc w:val="center"/>
            </w:pPr>
            <w:r>
              <w:t>ВСЕГО</w:t>
            </w:r>
          </w:p>
        </w:tc>
        <w:tc>
          <w:tcPr>
            <w:tcW w:w="1361" w:type="dxa"/>
          </w:tcPr>
          <w:p w:rsidR="006D7CF4" w:rsidRDefault="006D7CF4">
            <w:pPr>
              <w:pStyle w:val="ConsPlusNormal"/>
              <w:jc w:val="center"/>
            </w:pPr>
            <w:r>
              <w:t>4123773,5</w:t>
            </w:r>
          </w:p>
        </w:tc>
        <w:tc>
          <w:tcPr>
            <w:tcW w:w="1304" w:type="dxa"/>
          </w:tcPr>
          <w:p w:rsidR="006D7CF4" w:rsidRDefault="006D7CF4">
            <w:pPr>
              <w:pStyle w:val="ConsPlusNormal"/>
              <w:jc w:val="center"/>
            </w:pPr>
            <w:r>
              <w:t>4045654,3</w:t>
            </w:r>
          </w:p>
        </w:tc>
        <w:tc>
          <w:tcPr>
            <w:tcW w:w="1361" w:type="dxa"/>
          </w:tcPr>
          <w:p w:rsidR="006D7CF4" w:rsidRDefault="006D7CF4">
            <w:pPr>
              <w:pStyle w:val="ConsPlusNormal"/>
              <w:jc w:val="center"/>
            </w:pPr>
            <w:r>
              <w:t>4025004,5</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680" w:type="dxa"/>
          </w:tcPr>
          <w:p w:rsidR="006D7CF4" w:rsidRDefault="006D7CF4">
            <w:pPr>
              <w:pStyle w:val="ConsPlusNormal"/>
              <w:jc w:val="center"/>
            </w:pPr>
            <w:r>
              <w:t>-</w:t>
            </w:r>
          </w:p>
        </w:tc>
        <w:tc>
          <w:tcPr>
            <w:tcW w:w="1304" w:type="dxa"/>
          </w:tcPr>
          <w:p w:rsidR="006D7CF4" w:rsidRDefault="006D7CF4">
            <w:pPr>
              <w:pStyle w:val="ConsPlusNormal"/>
              <w:jc w:val="center"/>
            </w:pPr>
            <w:r>
              <w:t>-</w:t>
            </w:r>
          </w:p>
        </w:tc>
      </w:tr>
    </w:tbl>
    <w:p w:rsidR="006D7CF4" w:rsidRDefault="006D7CF4">
      <w:pPr>
        <w:pStyle w:val="ConsPlusNormal"/>
        <w:sectPr w:rsidR="006D7CF4">
          <w:pgSz w:w="16838" w:h="11905" w:orient="landscape"/>
          <w:pgMar w:top="1701" w:right="1134" w:bottom="850" w:left="1134" w:header="0" w:footer="0" w:gutter="0"/>
          <w:cols w:space="720"/>
          <w:titlePg/>
        </w:sectPr>
      </w:pPr>
    </w:p>
    <w:p w:rsidR="006D7CF4" w:rsidRDefault="006D7CF4">
      <w:pPr>
        <w:pStyle w:val="ConsPlusNormal"/>
        <w:jc w:val="both"/>
      </w:pPr>
    </w:p>
    <w:p w:rsidR="006D7CF4" w:rsidRDefault="006D7CF4">
      <w:pPr>
        <w:pStyle w:val="ConsPlusTitle"/>
        <w:jc w:val="center"/>
        <w:outlineLvl w:val="1"/>
      </w:pPr>
      <w:bookmarkStart w:id="2" w:name="P4852"/>
      <w:bookmarkEnd w:id="2"/>
      <w:r>
        <w:t>8. Паспорт подпрограммы 1</w:t>
      </w:r>
    </w:p>
    <w:p w:rsidR="006D7CF4" w:rsidRDefault="006D7C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6576"/>
      </w:tblGrid>
      <w:tr w:rsidR="006D7CF4">
        <w:tc>
          <w:tcPr>
            <w:tcW w:w="454" w:type="dxa"/>
          </w:tcPr>
          <w:p w:rsidR="006D7CF4" w:rsidRDefault="006D7CF4">
            <w:pPr>
              <w:pStyle w:val="ConsPlusNormal"/>
              <w:jc w:val="center"/>
            </w:pPr>
            <w:r>
              <w:t>1</w:t>
            </w:r>
          </w:p>
        </w:tc>
        <w:tc>
          <w:tcPr>
            <w:tcW w:w="2041" w:type="dxa"/>
          </w:tcPr>
          <w:p w:rsidR="006D7CF4" w:rsidRDefault="006D7CF4">
            <w:pPr>
              <w:pStyle w:val="ConsPlusNormal"/>
            </w:pPr>
            <w:r>
              <w:t>Исполнители подпрограммы 1</w:t>
            </w:r>
          </w:p>
        </w:tc>
        <w:tc>
          <w:tcPr>
            <w:tcW w:w="6576" w:type="dxa"/>
          </w:tcPr>
          <w:p w:rsidR="006D7CF4" w:rsidRDefault="006D7CF4">
            <w:pPr>
              <w:pStyle w:val="ConsPlusNormal"/>
            </w:pPr>
            <w:r>
              <w:t>Администрации районов Санкт-Петербурга;</w:t>
            </w:r>
          </w:p>
          <w:p w:rsidR="006D7CF4" w:rsidRDefault="006D7CF4">
            <w:pPr>
              <w:pStyle w:val="ConsPlusNormal"/>
            </w:pPr>
            <w:r>
              <w:t>Комитет по здравоохранению</w:t>
            </w:r>
          </w:p>
        </w:tc>
      </w:tr>
      <w:tr w:rsidR="006D7CF4">
        <w:tc>
          <w:tcPr>
            <w:tcW w:w="454" w:type="dxa"/>
          </w:tcPr>
          <w:p w:rsidR="006D7CF4" w:rsidRDefault="006D7CF4">
            <w:pPr>
              <w:pStyle w:val="ConsPlusNormal"/>
              <w:jc w:val="center"/>
            </w:pPr>
            <w:r>
              <w:t>2</w:t>
            </w:r>
          </w:p>
        </w:tc>
        <w:tc>
          <w:tcPr>
            <w:tcW w:w="2041" w:type="dxa"/>
          </w:tcPr>
          <w:p w:rsidR="006D7CF4" w:rsidRDefault="006D7CF4">
            <w:pPr>
              <w:pStyle w:val="ConsPlusNormal"/>
            </w:pPr>
            <w:r>
              <w:t>Участник (участники) государственной программы (в части реализации подпрограммы 1)</w:t>
            </w:r>
          </w:p>
        </w:tc>
        <w:tc>
          <w:tcPr>
            <w:tcW w:w="6576" w:type="dxa"/>
          </w:tcPr>
          <w:p w:rsidR="006D7CF4" w:rsidRDefault="006D7CF4">
            <w:pPr>
              <w:pStyle w:val="ConsPlusNormal"/>
            </w:pPr>
            <w:r>
              <w:t>-</w:t>
            </w:r>
          </w:p>
        </w:tc>
      </w:tr>
      <w:tr w:rsidR="006D7CF4">
        <w:tc>
          <w:tcPr>
            <w:tcW w:w="454" w:type="dxa"/>
          </w:tcPr>
          <w:p w:rsidR="006D7CF4" w:rsidRDefault="006D7CF4">
            <w:pPr>
              <w:pStyle w:val="ConsPlusNormal"/>
              <w:jc w:val="center"/>
            </w:pPr>
            <w:r>
              <w:t>3</w:t>
            </w:r>
          </w:p>
        </w:tc>
        <w:tc>
          <w:tcPr>
            <w:tcW w:w="2041" w:type="dxa"/>
          </w:tcPr>
          <w:p w:rsidR="006D7CF4" w:rsidRDefault="006D7CF4">
            <w:pPr>
              <w:pStyle w:val="ConsPlusNormal"/>
            </w:pPr>
            <w:r>
              <w:t>Цели подпрограммы 1</w:t>
            </w:r>
          </w:p>
        </w:tc>
        <w:tc>
          <w:tcPr>
            <w:tcW w:w="6576" w:type="dxa"/>
          </w:tcPr>
          <w:p w:rsidR="006D7CF4" w:rsidRDefault="006D7CF4">
            <w:pPr>
              <w:pStyle w:val="ConsPlusNormal"/>
            </w:pPr>
            <w:r>
              <w:t>Снижение заболеваемости инфарктом миокарда и инсультами. Повышение выявляемости больных злокачественными новообразованиями на I-II стадиях заболевания.</w:t>
            </w:r>
          </w:p>
          <w:p w:rsidR="006D7CF4" w:rsidRDefault="006D7CF4">
            <w:pPr>
              <w:pStyle w:val="ConsPlusNormal"/>
            </w:pPr>
            <w:r>
              <w:t>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6D7CF4" w:rsidRDefault="006D7CF4">
            <w:pPr>
              <w:pStyle w:val="ConsPlusNormal"/>
            </w:pPr>
            <w:r>
              <w:t>Снижение заболеваемости алкоголизмом, наркоманией</w:t>
            </w:r>
          </w:p>
        </w:tc>
      </w:tr>
      <w:tr w:rsidR="006D7CF4">
        <w:tc>
          <w:tcPr>
            <w:tcW w:w="454" w:type="dxa"/>
          </w:tcPr>
          <w:p w:rsidR="006D7CF4" w:rsidRDefault="006D7CF4">
            <w:pPr>
              <w:pStyle w:val="ConsPlusNormal"/>
              <w:jc w:val="center"/>
            </w:pPr>
            <w:r>
              <w:t>4</w:t>
            </w:r>
          </w:p>
        </w:tc>
        <w:tc>
          <w:tcPr>
            <w:tcW w:w="2041" w:type="dxa"/>
          </w:tcPr>
          <w:p w:rsidR="006D7CF4" w:rsidRDefault="006D7CF4">
            <w:pPr>
              <w:pStyle w:val="ConsPlusNormal"/>
            </w:pPr>
            <w:r>
              <w:t>Задачи подпрограммы 1</w:t>
            </w:r>
          </w:p>
        </w:tc>
        <w:tc>
          <w:tcPr>
            <w:tcW w:w="6576" w:type="dxa"/>
          </w:tcPr>
          <w:p w:rsidR="006D7CF4" w:rsidRDefault="006D7CF4">
            <w:pPr>
              <w:pStyle w:val="ConsPlusNormal"/>
            </w:pPr>
            <w:r>
              <w:t>Развитие системы медицинской профилактики неинфекционных заболеваний и формирование здорового образа жизни у населения Санкт-Петербурга, в том числе снижение распространенности наиболее значимых факторов риска.</w:t>
            </w:r>
          </w:p>
          <w:p w:rsidR="006D7CF4" w:rsidRDefault="006D7CF4">
            <w:pPr>
              <w:pStyle w:val="ConsPlusNormal"/>
            </w:pPr>
            <w:r>
              <w:t>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наибольший вклад в показатели инвалидизации и смертности населения.</w:t>
            </w:r>
          </w:p>
          <w:p w:rsidR="006D7CF4" w:rsidRDefault="006D7CF4">
            <w:pPr>
              <w:pStyle w:val="ConsPlusNormal"/>
            </w:pPr>
            <w:r>
              <w:t>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6D7CF4" w:rsidRDefault="006D7CF4">
            <w:pPr>
              <w:pStyle w:val="ConsPlusNormal"/>
            </w:pPr>
            <w:r>
              <w:t>Сохранение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6D7CF4" w:rsidRDefault="006D7CF4">
            <w:pPr>
              <w:pStyle w:val="ConsPlusNormal"/>
            </w:pPr>
            <w:r>
              <w:t>Раннее выявление ВИЧ-инфицированных, инфицированных острыми вирусными гепатитами B и C.</w:t>
            </w:r>
          </w:p>
          <w:p w:rsidR="006D7CF4" w:rsidRDefault="006D7CF4">
            <w:pPr>
              <w:pStyle w:val="ConsPlusNormal"/>
            </w:pPr>
            <w:r>
              <w:t>Ведение реестров пациентов, ВИЧ-инфицированных, инфицированных острыми вирусными гепатитами B и C</w:t>
            </w:r>
          </w:p>
        </w:tc>
      </w:tr>
      <w:tr w:rsidR="006D7CF4">
        <w:tc>
          <w:tcPr>
            <w:tcW w:w="454" w:type="dxa"/>
          </w:tcPr>
          <w:p w:rsidR="006D7CF4" w:rsidRDefault="006D7CF4">
            <w:pPr>
              <w:pStyle w:val="ConsPlusNormal"/>
              <w:jc w:val="center"/>
            </w:pPr>
            <w:r>
              <w:t>5</w:t>
            </w:r>
          </w:p>
        </w:tc>
        <w:tc>
          <w:tcPr>
            <w:tcW w:w="2041" w:type="dxa"/>
          </w:tcPr>
          <w:p w:rsidR="006D7CF4" w:rsidRDefault="006D7CF4">
            <w:pPr>
              <w:pStyle w:val="ConsPlusNormal"/>
            </w:pPr>
            <w:r>
              <w:t>Региональные проекты, реализуемые в рамках подпрограммы 1</w:t>
            </w:r>
          </w:p>
        </w:tc>
        <w:tc>
          <w:tcPr>
            <w:tcW w:w="6576" w:type="dxa"/>
          </w:tcPr>
          <w:p w:rsidR="006D7CF4" w:rsidRDefault="006D7CF4">
            <w:pPr>
              <w:pStyle w:val="ConsPlusNormal"/>
            </w:pPr>
            <w:r>
              <w:t>Разработка и реализация программы системной поддержки и повышения качества жизни граждан старшего поколения.</w:t>
            </w:r>
          </w:p>
          <w:p w:rsidR="006D7CF4" w:rsidRDefault="006D7CF4">
            <w:pPr>
              <w:pStyle w:val="ConsPlusNormal"/>
            </w:pPr>
            <w:r>
              <w:t>Борьба с сердечно-сосудистыми заболеваниями.</w:t>
            </w:r>
          </w:p>
          <w:p w:rsidR="006D7CF4" w:rsidRDefault="006D7CF4">
            <w:pPr>
              <w:pStyle w:val="ConsPlusNormal"/>
            </w:pPr>
            <w:r>
              <w:t>Борьба с онкологическими заболеваниями.</w:t>
            </w:r>
          </w:p>
          <w:p w:rsidR="006D7CF4" w:rsidRDefault="006D7CF4">
            <w:pPr>
              <w:pStyle w:val="ConsPlusNormal"/>
            </w:pPr>
            <w:r>
              <w:t>Развитие системы оказания первичной медико-санитарной помощи.</w:t>
            </w:r>
          </w:p>
          <w:p w:rsidR="006D7CF4" w:rsidRDefault="006D7CF4">
            <w:pPr>
              <w:pStyle w:val="ConsPlusNormal"/>
            </w:pPr>
            <w:r>
              <w:t>Формирование системы мотивации граждан к здоровому образу жизни, включая здоровое питание и отказ от вредных привычек</w:t>
            </w:r>
          </w:p>
        </w:tc>
      </w:tr>
      <w:tr w:rsidR="006D7CF4">
        <w:tc>
          <w:tcPr>
            <w:tcW w:w="454" w:type="dxa"/>
          </w:tcPr>
          <w:p w:rsidR="006D7CF4" w:rsidRDefault="006D7CF4">
            <w:pPr>
              <w:pStyle w:val="ConsPlusNormal"/>
              <w:jc w:val="center"/>
            </w:pPr>
            <w:r>
              <w:t>6</w:t>
            </w:r>
          </w:p>
        </w:tc>
        <w:tc>
          <w:tcPr>
            <w:tcW w:w="2041" w:type="dxa"/>
          </w:tcPr>
          <w:p w:rsidR="006D7CF4" w:rsidRDefault="006D7CF4">
            <w:pPr>
              <w:pStyle w:val="ConsPlusNormal"/>
            </w:pPr>
            <w:r>
              <w:t xml:space="preserve">Общий объем финансирования подпрограммы 1 по </w:t>
            </w:r>
            <w:r>
              <w:lastRenderedPageBreak/>
              <w:t>источникам финансирования, предусмотренного на реализацию региональных проектов, в том числе по годам реализации</w:t>
            </w:r>
          </w:p>
        </w:tc>
        <w:tc>
          <w:tcPr>
            <w:tcW w:w="6576" w:type="dxa"/>
          </w:tcPr>
          <w:p w:rsidR="006D7CF4" w:rsidRDefault="006D7CF4">
            <w:pPr>
              <w:pStyle w:val="ConsPlusNormal"/>
            </w:pPr>
            <w:r>
              <w:lastRenderedPageBreak/>
              <w:t>Общий объем финансирования подпрограммы 1 - 184345277,6 тыс. руб., в том числе по годам реализации:</w:t>
            </w:r>
          </w:p>
          <w:p w:rsidR="006D7CF4" w:rsidRDefault="006D7CF4">
            <w:pPr>
              <w:pStyle w:val="ConsPlusNormal"/>
            </w:pPr>
            <w:r>
              <w:t xml:space="preserve">2022 г. - 29752058,8 тыс. руб., в том числе на региональные проекты </w:t>
            </w:r>
            <w:r>
              <w:lastRenderedPageBreak/>
              <w:t>2038545,1 тыс. руб.;</w:t>
            </w:r>
          </w:p>
          <w:p w:rsidR="006D7CF4" w:rsidRDefault="006D7CF4">
            <w:pPr>
              <w:pStyle w:val="ConsPlusNormal"/>
            </w:pPr>
            <w:r>
              <w:t>2023 г. - 30291212,9 тыс. руб., в том числе на региональные проекты 2038545,1 тыс. руб.;</w:t>
            </w:r>
          </w:p>
          <w:p w:rsidR="006D7CF4" w:rsidRDefault="006D7CF4">
            <w:pPr>
              <w:pStyle w:val="ConsPlusNormal"/>
            </w:pPr>
            <w:r>
              <w:t>2024 г. - 29423837,7 тыс. руб., в том числе на региональные проекты 198758,3 тыс. руб.;</w:t>
            </w:r>
          </w:p>
          <w:p w:rsidR="006D7CF4" w:rsidRDefault="006D7CF4">
            <w:pPr>
              <w:pStyle w:val="ConsPlusNormal"/>
            </w:pPr>
            <w:r>
              <w:t>2025 г. - 30394082,6 тыс. руб.;</w:t>
            </w:r>
          </w:p>
          <w:p w:rsidR="006D7CF4" w:rsidRDefault="006D7CF4">
            <w:pPr>
              <w:pStyle w:val="ConsPlusNormal"/>
            </w:pPr>
            <w:r>
              <w:t>2026 г. - 31609845,9 тыс. руб.;</w:t>
            </w:r>
          </w:p>
          <w:p w:rsidR="006D7CF4" w:rsidRDefault="006D7CF4">
            <w:pPr>
              <w:pStyle w:val="ConsPlusNormal"/>
            </w:pPr>
            <w:r>
              <w:t>2027 г. - 32874239,7 тыс. руб.,</w:t>
            </w:r>
          </w:p>
          <w:p w:rsidR="006D7CF4" w:rsidRDefault="006D7CF4">
            <w:pPr>
              <w:pStyle w:val="ConsPlusNormal"/>
            </w:pPr>
            <w:r>
              <w:t>в том числе:</w:t>
            </w:r>
          </w:p>
          <w:p w:rsidR="006D7CF4" w:rsidRDefault="006D7CF4">
            <w:pPr>
              <w:pStyle w:val="ConsPlusNormal"/>
            </w:pPr>
            <w:r>
              <w:t>за счет средств бюджета Санкт-Петербурга - 168809502,1 тыс. руб., в том числе по годам реализации:</w:t>
            </w:r>
          </w:p>
          <w:p w:rsidR="006D7CF4" w:rsidRDefault="006D7CF4">
            <w:pPr>
              <w:pStyle w:val="ConsPlusNormal"/>
            </w:pPr>
            <w:r>
              <w:t>2022 г. - 27043536,1 тыс. руб.;</w:t>
            </w:r>
          </w:p>
          <w:p w:rsidR="006D7CF4" w:rsidRDefault="006D7CF4">
            <w:pPr>
              <w:pStyle w:val="ConsPlusNormal"/>
            </w:pPr>
            <w:r>
              <w:t>2023 г. - 27818061,1 тыс. руб.;</w:t>
            </w:r>
          </w:p>
          <w:p w:rsidR="006D7CF4" w:rsidRDefault="006D7CF4">
            <w:pPr>
              <w:pStyle w:val="ConsPlusNormal"/>
            </w:pPr>
            <w:r>
              <w:t>2024 г. - 26910601,1 тыс. руб.;</w:t>
            </w:r>
          </w:p>
          <w:p w:rsidR="006D7CF4" w:rsidRDefault="006D7CF4">
            <w:pPr>
              <w:pStyle w:val="ConsPlusNormal"/>
            </w:pPr>
            <w:r>
              <w:t>2025 г. - 27882273,1 тыс. руб.;</w:t>
            </w:r>
          </w:p>
          <w:p w:rsidR="006D7CF4" w:rsidRDefault="006D7CF4">
            <w:pPr>
              <w:pStyle w:val="ConsPlusNormal"/>
            </w:pPr>
            <w:r>
              <w:t>2026 г. - 28997564,0 тыс. руб.;</w:t>
            </w:r>
          </w:p>
          <w:p w:rsidR="006D7CF4" w:rsidRDefault="006D7CF4">
            <w:pPr>
              <w:pStyle w:val="ConsPlusNormal"/>
            </w:pPr>
            <w:r>
              <w:t>2027 г. - 30157466,6 тыс. руб.,</w:t>
            </w:r>
          </w:p>
          <w:p w:rsidR="006D7CF4" w:rsidRDefault="006D7CF4">
            <w:pPr>
              <w:pStyle w:val="ConsPlusNormal"/>
            </w:pPr>
            <w:r>
              <w:t>за счет средств федерального бюджета - 15241922,3 тыс. руб., в том числе по годам реализации:</w:t>
            </w:r>
          </w:p>
          <w:p w:rsidR="006D7CF4" w:rsidRDefault="006D7CF4">
            <w:pPr>
              <w:pStyle w:val="ConsPlusNormal"/>
            </w:pPr>
            <w:r>
              <w:t>2022 г. - 2708522,7 тыс. руб.;</w:t>
            </w:r>
          </w:p>
          <w:p w:rsidR="006D7CF4" w:rsidRDefault="006D7CF4">
            <w:pPr>
              <w:pStyle w:val="ConsPlusNormal"/>
            </w:pPr>
            <w:r>
              <w:t>2023 г. - 2473151,8 тыс. руб.;</w:t>
            </w:r>
          </w:p>
          <w:p w:rsidR="006D7CF4" w:rsidRDefault="006D7CF4">
            <w:pPr>
              <w:pStyle w:val="ConsPlusNormal"/>
            </w:pPr>
            <w:r>
              <w:t>2024 г. - 2513236,6 тыс. руб.;</w:t>
            </w:r>
          </w:p>
          <w:p w:rsidR="006D7CF4" w:rsidRDefault="006D7CF4">
            <w:pPr>
              <w:pStyle w:val="ConsPlusNormal"/>
            </w:pPr>
            <w:r>
              <w:t>2025 г. - 2511809,5 тыс. руб.;</w:t>
            </w:r>
          </w:p>
          <w:p w:rsidR="006D7CF4" w:rsidRDefault="006D7CF4">
            <w:pPr>
              <w:pStyle w:val="ConsPlusNormal"/>
            </w:pPr>
            <w:r>
              <w:t>2026 г. - 2612281,8 тыс. руб.;</w:t>
            </w:r>
          </w:p>
          <w:p w:rsidR="006D7CF4" w:rsidRDefault="006D7CF4">
            <w:pPr>
              <w:pStyle w:val="ConsPlusNormal"/>
            </w:pPr>
            <w:r>
              <w:t>2027 г. - 2716773,1 тыс. руб.</w:t>
            </w:r>
          </w:p>
        </w:tc>
      </w:tr>
      <w:tr w:rsidR="006D7CF4">
        <w:tc>
          <w:tcPr>
            <w:tcW w:w="454" w:type="dxa"/>
          </w:tcPr>
          <w:p w:rsidR="006D7CF4" w:rsidRDefault="006D7CF4">
            <w:pPr>
              <w:pStyle w:val="ConsPlusNormal"/>
              <w:jc w:val="center"/>
            </w:pPr>
            <w:r>
              <w:lastRenderedPageBreak/>
              <w:t>7</w:t>
            </w:r>
          </w:p>
        </w:tc>
        <w:tc>
          <w:tcPr>
            <w:tcW w:w="2041" w:type="dxa"/>
          </w:tcPr>
          <w:p w:rsidR="006D7CF4" w:rsidRDefault="006D7CF4">
            <w:pPr>
              <w:pStyle w:val="ConsPlusNormal"/>
            </w:pPr>
            <w:r>
              <w:t>Ожидаемые результаты реализации подпрограммы 1</w:t>
            </w:r>
          </w:p>
        </w:tc>
        <w:tc>
          <w:tcPr>
            <w:tcW w:w="6576" w:type="dxa"/>
          </w:tcPr>
          <w:p w:rsidR="006D7CF4" w:rsidRDefault="006D7CF4">
            <w:pPr>
              <w:pStyle w:val="ConsPlusNormal"/>
            </w:pPr>
            <w:r>
              <w:t>Снижение заболеваемости населения болезнями системы кровообращения до 26,5 случая на 1 тыс. населения.</w:t>
            </w:r>
          </w:p>
          <w:p w:rsidR="006D7CF4" w:rsidRDefault="006D7CF4">
            <w:pPr>
              <w:pStyle w:val="ConsPlusNormal"/>
            </w:pPr>
            <w:r>
              <w:t>Снижение заболеваемости гепатитом B и C - до 0,73 случая на 1 тыс. населения.</w:t>
            </w:r>
          </w:p>
          <w:p w:rsidR="006D7CF4" w:rsidRDefault="006D7CF4">
            <w:pPr>
              <w:pStyle w:val="ConsPlusNormal"/>
            </w:pPr>
            <w:r>
              <w:t>Снижение заболеваемости болезнью, вызванной вирусом иммунодефицита человека (ВИЧ), до 0,57 случая на 100 тыс. населения.</w:t>
            </w:r>
          </w:p>
          <w:p w:rsidR="006D7CF4" w:rsidRDefault="006D7CF4">
            <w:pPr>
              <w:pStyle w:val="ConsPlusNormal"/>
            </w:pPr>
            <w:r>
              <w:t>Снижение заболеваемости сахарным диабетом до 1,28 случая на 100 тыс. населения.</w:t>
            </w:r>
          </w:p>
          <w:p w:rsidR="006D7CF4" w:rsidRDefault="006D7CF4">
            <w:pPr>
              <w:pStyle w:val="ConsPlusNormal"/>
            </w:pPr>
            <w:r>
              <w:t>Снижение доли повторно госпитализированных в течение года больных алкоголизмом до 46%.</w:t>
            </w:r>
          </w:p>
          <w:p w:rsidR="006D7CF4" w:rsidRDefault="006D7CF4">
            <w:pPr>
              <w:pStyle w:val="ConsPlusNormal"/>
            </w:pPr>
            <w:r>
              <w:t>Снижение доли повторно госпитализированных в течение года больных наркоманиями до 64%.</w:t>
            </w:r>
          </w:p>
          <w:p w:rsidR="006D7CF4" w:rsidRDefault="006D7CF4">
            <w:pPr>
              <w:pStyle w:val="ConsPlusNormal"/>
            </w:pPr>
            <w:r>
              <w:t>Снижение распространенности потребления табака до 28,1%.</w:t>
            </w:r>
          </w:p>
          <w:p w:rsidR="006D7CF4" w:rsidRDefault="006D7CF4">
            <w:pPr>
              <w:pStyle w:val="ConsPlusNormal"/>
            </w:pPr>
            <w:r>
              <w:t>Увеличение доли граждан из числа прошедших профилактический медицинский осмотр и(или) диспансеризацию, получивших возможность доступа к данным о прохождении профилактического медицинского осмотра и(или) диспансеризации в Личном кабинете пациента "Мое здоровье" на Едином портале государственных услуг и функций, до 100%.</w:t>
            </w:r>
          </w:p>
          <w:p w:rsidR="006D7CF4" w:rsidRDefault="006D7CF4">
            <w:pPr>
              <w:pStyle w:val="ConsPlusNormal"/>
            </w:pPr>
            <w:r>
              <w:t>Увеличение числа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до 24500,00 тыс. посещений.</w:t>
            </w:r>
          </w:p>
          <w:p w:rsidR="006D7CF4" w:rsidRDefault="006D7CF4">
            <w:pPr>
              <w:pStyle w:val="ConsPlusNormal"/>
            </w:pPr>
            <w:r>
              <w:t>Снижение розничных продаж алкогольной продукции, до 5,53 л (в литрах этанола) на душу населения.</w:t>
            </w:r>
          </w:p>
          <w:p w:rsidR="006D7CF4" w:rsidRDefault="006D7CF4">
            <w:pPr>
              <w:pStyle w:val="ConsPlusNormal"/>
            </w:pPr>
            <w:r>
              <w:t xml:space="preserve">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w:t>
            </w:r>
            <w:r>
              <w:lastRenderedPageBreak/>
              <w:t>кровообращения, состоящих под диспансерным наблюдением, до 82%.</w:t>
            </w:r>
          </w:p>
          <w:p w:rsidR="006D7CF4" w:rsidRDefault="006D7CF4">
            <w:pPr>
              <w:pStyle w:val="ConsPlusNormal"/>
            </w:pPr>
            <w:r>
              <w:t>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92%.</w:t>
            </w:r>
          </w:p>
          <w:p w:rsidR="006D7CF4" w:rsidRDefault="006D7CF4">
            <w:pPr>
              <w:pStyle w:val="ConsPlusNormal"/>
            </w:pPr>
            <w:r>
              <w:t>Увеличение обеспеченности населения врачами, оказывающими первичную медико-санитарную помощь, до 34,75 чел. на 10 тыс. населения.</w:t>
            </w:r>
          </w:p>
          <w:p w:rsidR="006D7CF4" w:rsidRDefault="006D7CF4">
            <w:pPr>
              <w:pStyle w:val="ConsPlusNormal"/>
            </w:pPr>
            <w:r>
              <w:t>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до 90%.</w:t>
            </w:r>
          </w:p>
          <w:p w:rsidR="006D7CF4" w:rsidRDefault="006D7CF4">
            <w:pPr>
              <w:pStyle w:val="ConsPlusNormal"/>
            </w:pPr>
            <w:r>
              <w:t>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до 95,2%</w:t>
            </w:r>
          </w:p>
        </w:tc>
      </w:tr>
    </w:tbl>
    <w:p w:rsidR="006D7CF4" w:rsidRDefault="006D7CF4">
      <w:pPr>
        <w:pStyle w:val="ConsPlusNormal"/>
      </w:pPr>
    </w:p>
    <w:p w:rsidR="006D7CF4" w:rsidRDefault="006D7CF4">
      <w:pPr>
        <w:pStyle w:val="ConsPlusTitle"/>
        <w:jc w:val="center"/>
        <w:outlineLvl w:val="2"/>
      </w:pPr>
      <w:r>
        <w:t>8.1. Характеристика текущего состояния сферы подпрограммы 1</w:t>
      </w:r>
    </w:p>
    <w:p w:rsidR="006D7CF4" w:rsidRDefault="006D7CF4">
      <w:pPr>
        <w:pStyle w:val="ConsPlusTitle"/>
        <w:jc w:val="center"/>
      </w:pPr>
      <w:r>
        <w:t>с указанием основных проблем и прогноз ее развития</w:t>
      </w:r>
    </w:p>
    <w:p w:rsidR="006D7CF4" w:rsidRDefault="006D7CF4">
      <w:pPr>
        <w:pStyle w:val="ConsPlusNormal"/>
      </w:pPr>
    </w:p>
    <w:p w:rsidR="006D7CF4" w:rsidRDefault="006D7CF4">
      <w:pPr>
        <w:pStyle w:val="ConsPlusNormal"/>
        <w:ind w:firstLine="540"/>
        <w:jc w:val="both"/>
      </w:pPr>
      <w:r>
        <w:t>Непременным условием для преодоления неблагоприятной демографической ситуации, имевшей место в Санкт-Петербурге на протяжении последних двух десятилетий, наряду с повышением уровня рождаемости является снижение высокой смертности населения, обусловленной главным образом смертностью от неинфекционных заболеваний (сердечно-сосудистая патология, онкологические заболевания, сахарный диабет, хронические бронхолегочные заболевания) и внешних причин.</w:t>
      </w:r>
    </w:p>
    <w:p w:rsidR="006D7CF4" w:rsidRDefault="006D7CF4">
      <w:pPr>
        <w:pStyle w:val="ConsPlusNormal"/>
        <w:spacing w:before="220"/>
        <w:ind w:firstLine="540"/>
        <w:jc w:val="both"/>
      </w:pPr>
      <w:r>
        <w:t>Неинфекционные заболевания, имеющие общую структуру факторов риска их развития, обуславливают более 80% всех причин смерти. В связи с этим решение задачи снижения смертности от неинфекционных заболеваний наряду с повышением уровня рождаемости является непременным условием для преодоления неблагоприятных демографических тенденций последних десятилетий.</w:t>
      </w:r>
    </w:p>
    <w:p w:rsidR="006D7CF4" w:rsidRDefault="006D7CF4">
      <w:pPr>
        <w:pStyle w:val="ConsPlusNormal"/>
        <w:spacing w:before="220"/>
        <w:ind w:firstLine="540"/>
        <w:jc w:val="both"/>
      </w:pPr>
      <w:r>
        <w:t>По оценкам экспертов Всемирной организации здравоохранения (далее - ВОЗ) важнейшую роль в развитии неинфекционных заболеваний играют такие факторы риска, как артериальная гипертензия (35,5%), гиперхолестеринемия (23,0%), курение (17,1%), недостаточное потребление фруктов и овощей (12,9%), ожирение (12,5%), недостаточная физическая активность (9,0%), а также фактор злоупотребления алкоголем (11,9%).</w:t>
      </w:r>
    </w:p>
    <w:p w:rsidR="006D7CF4" w:rsidRDefault="006D7CF4">
      <w:pPr>
        <w:pStyle w:val="ConsPlusNormal"/>
        <w:spacing w:before="220"/>
        <w:ind w:firstLine="540"/>
        <w:jc w:val="both"/>
      </w:pPr>
      <w:r>
        <w:t>Вклад алкоголя в уровень смертности в Российской Федерации в последние десятилетия традиционно был аномально высок. Статистически значимые корреляции с динамикой индикаторов потребления алкоголя (смертность от алкогольных отравлений, заболеваемость алкогольными психозами) демонстрируют показатели смертности от внешних причин (убийства, самоубийства, несчастные случаи), от ишемической болезни сердца, алкогольной кардиомиопатии, геморрагического инсульта, алкогольной болезни печени, цирроза и фиброза печени, пневмонии и др. За последние годы показатели алкогольной смертности имеют тенденцию к снижению, однако проблема по-прежнему остается острой.</w:t>
      </w:r>
    </w:p>
    <w:p w:rsidR="006D7CF4" w:rsidRDefault="006D7CF4">
      <w:pPr>
        <w:pStyle w:val="ConsPlusNormal"/>
        <w:spacing w:before="220"/>
        <w:ind w:firstLine="540"/>
        <w:jc w:val="both"/>
      </w:pPr>
      <w:r>
        <w:t xml:space="preserve">Согласно рекомендациям ВОЗ существуют три основные стратегии снижения смертности от неинфекционных заболеваний - популяционная стратегия профилактики, профилактическая стратегия выявления лиц высокого риска и коррекции у них факторов риска, а также вторичная профилактика (включает как лечебные мероприятия в период обострения заболевания, так и </w:t>
      </w:r>
      <w:r>
        <w:lastRenderedPageBreak/>
        <w:t>лечебные меры по их предупреждению). Популяционная стратегия профилактики предполагает формирование здорового образа жизни населения посредством информирования о факторах риска неинфекционных заболеваний, мотивирования к ведению здорового образа жизни, а также обеспечения для этого условий.</w:t>
      </w:r>
    </w:p>
    <w:p w:rsidR="006D7CF4" w:rsidRDefault="006D7CF4">
      <w:pPr>
        <w:pStyle w:val="ConsPlusNormal"/>
        <w:spacing w:before="220"/>
        <w:ind w:firstLine="540"/>
        <w:jc w:val="both"/>
      </w:pPr>
      <w:r>
        <w:t>Реализация популяционной стратегии возможна на основе межсекторального взаимодействия, предполагающего объединение усилий органов законодательной и исполнительной власти, различных ведомств, общественных структур, религиозных организаций. Стратегия выявления лиц с высоким риском и коррекции факторов риска неинфекционных заболеваний осуществляется главным образом на индивидуальном и групповом уровнях в рамках первичной медико-санитарной помощи, а также в рамках специализированной помощи и санаторно-курортного лечения. Для реализации этой стратегии требуется наличие инфраструктуры системы медицинской профилактики. Важнейшими инструментами стратегии высокого риска являются диспансеризация и профилактические осмотры населения.</w:t>
      </w:r>
    </w:p>
    <w:p w:rsidR="006D7CF4" w:rsidRDefault="006D7CF4">
      <w:pPr>
        <w:pStyle w:val="ConsPlusNormal"/>
        <w:spacing w:before="220"/>
        <w:ind w:firstLine="540"/>
        <w:jc w:val="both"/>
      </w:pPr>
      <w:r>
        <w:t>Стратегия вторичной профилактики реализуется в лечебно-профилактических учреждениях на индивидуальном уровне и предполагает медикаментозное, интервенционное и хирургическое лечение у лиц, имеющих доказанные неинфекционные заболевания, в целях предупреждения развития у них осложнений.</w:t>
      </w:r>
    </w:p>
    <w:p w:rsidR="006D7CF4" w:rsidRDefault="006D7CF4">
      <w:pPr>
        <w:pStyle w:val="ConsPlusNormal"/>
        <w:spacing w:before="220"/>
        <w:ind w:firstLine="540"/>
        <w:jc w:val="both"/>
      </w:pPr>
      <w:r>
        <w:t>Опыт целого ряда стран показал, что в снижении смертности от болезней системы кровообращения профилактические меры имеют большую эффективность в сравнении с лечебными мероприятиями. Вклад лечебных мероприятий в снижение смертности составил 37%, а профилактических - 55% (8% - неопределенные факторы).</w:t>
      </w:r>
    </w:p>
    <w:p w:rsidR="006D7CF4" w:rsidRDefault="006D7CF4">
      <w:pPr>
        <w:pStyle w:val="ConsPlusNormal"/>
        <w:spacing w:before="220"/>
        <w:ind w:firstLine="540"/>
        <w:jc w:val="both"/>
      </w:pPr>
      <w:r>
        <w:t>К настоящему времени в Санкт-Петербурге накоплен определенный опыт профилактики неинфекционных заболеваний и формирования здорового образа жизни населения.</w:t>
      </w:r>
    </w:p>
    <w:p w:rsidR="006D7CF4" w:rsidRDefault="006D7CF4">
      <w:pPr>
        <w:pStyle w:val="ConsPlusNormal"/>
        <w:spacing w:before="220"/>
        <w:ind w:firstLine="540"/>
        <w:jc w:val="both"/>
      </w:pPr>
      <w:r>
        <w:t>В Санкт-Петербурге, как и в целом в Российской Федерации, созданы центры здоровья, которые стали принципиально новой структурой в системе профилактики неинфекционных заболеваний. Особого внимания заслуживает задача повышения роли первичного звена в сохранении и укреплении здоровья населения. И в этой связи требуется оптимизация всех процессов внутри учреждений, а также создание достаточной мотивации для расширения профилактического направления в работе участковых врачей.</w:t>
      </w:r>
    </w:p>
    <w:p w:rsidR="006D7CF4" w:rsidRDefault="006D7CF4">
      <w:pPr>
        <w:pStyle w:val="ConsPlusNormal"/>
        <w:spacing w:before="220"/>
        <w:ind w:firstLine="540"/>
        <w:jc w:val="both"/>
      </w:pPr>
      <w:r>
        <w:t>Улучшение доступности первичной медико-санитарной помощи и специализированной первичной медико-санитарной помощи планируется путем развития сети центров (офисов) общей врачебной практики (врач общей практики может взять на себя до 80% консультаций узких специалистов), а также внедрения стационарозамещающих технологий.</w:t>
      </w:r>
    </w:p>
    <w:p w:rsidR="006D7CF4" w:rsidRDefault="006D7CF4">
      <w:pPr>
        <w:pStyle w:val="ConsPlusNormal"/>
        <w:spacing w:before="220"/>
        <w:ind w:firstLine="540"/>
        <w:jc w:val="both"/>
      </w:pPr>
      <w:r>
        <w:t xml:space="preserve">Согласно </w:t>
      </w:r>
      <w:hyperlink r:id="rId97">
        <w:r>
          <w:rPr>
            <w:color w:val="0000FF"/>
          </w:rPr>
          <w:t>пункту 10 части 1 статьи 16</w:t>
        </w:r>
      </w:hyperlink>
      <w:r>
        <w:t xml:space="preserve"> Федерального закона "Об основах охраны здоровья граждан в Российской Федерации" к полномочиям органов государственной власти субъектов Российской Федерации в сфере охраны здоровья относится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6D7CF4" w:rsidRDefault="006D7CF4">
      <w:pPr>
        <w:pStyle w:val="ConsPlusNormal"/>
        <w:spacing w:before="220"/>
        <w:ind w:firstLine="540"/>
        <w:jc w:val="both"/>
      </w:pPr>
      <w:r>
        <w:t>Анализ развития службы медицинской профилактики и медицинских организаций, оказывающих первичную медико-санитарную помощь, показал значительные положительные тенденции в системе профилактики и раннего выявления хронических неинфекционных заболеваний, в первую очередь болезней системы кровообращения и злокачественных новообразований.</w:t>
      </w:r>
    </w:p>
    <w:p w:rsidR="006D7CF4" w:rsidRDefault="006D7CF4">
      <w:pPr>
        <w:pStyle w:val="ConsPlusNormal"/>
        <w:spacing w:before="220"/>
        <w:ind w:firstLine="540"/>
        <w:jc w:val="both"/>
      </w:pPr>
      <w:r>
        <w:t>Для повышения доступности первичной медико-санитарной помощи открыты новые поликлиники в Приморском, Красносельском, Московском и Фрунзенском районах Санкт-Петербурга, активно развивалась сеть центров общей врачебной практики, в том числе частных медицинских организаций, которые работают в системе обязательного медицинского страхования бесплатно для граждан.</w:t>
      </w:r>
    </w:p>
    <w:p w:rsidR="006D7CF4" w:rsidRDefault="006D7CF4">
      <w:pPr>
        <w:pStyle w:val="ConsPlusNormal"/>
        <w:spacing w:before="220"/>
        <w:ind w:firstLine="540"/>
        <w:jc w:val="both"/>
      </w:pPr>
      <w:r>
        <w:lastRenderedPageBreak/>
        <w:t>Проблемой остается дефицит кадров участковых врачей и врачей-специалистов в амбулаторно-поликлинических учреждениях, для ее устранения Комитетом по здравоохранению совместно с администрациями районов Санкт-Петербурга проводится активная работа по привлечению молодых специалистов.</w:t>
      </w:r>
    </w:p>
    <w:p w:rsidR="006D7CF4" w:rsidRDefault="006D7CF4">
      <w:pPr>
        <w:pStyle w:val="ConsPlusNormal"/>
      </w:pPr>
    </w:p>
    <w:p w:rsidR="006D7CF4" w:rsidRDefault="006D7CF4">
      <w:pPr>
        <w:pStyle w:val="ConsPlusTitle"/>
        <w:jc w:val="center"/>
        <w:outlineLvl w:val="2"/>
      </w:pPr>
      <w:r>
        <w:t>8.2. Перечень мероприятий подпрограммы 1</w:t>
      </w:r>
    </w:p>
    <w:p w:rsidR="006D7CF4" w:rsidRDefault="006D7CF4">
      <w:pPr>
        <w:pStyle w:val="ConsPlusNormal"/>
      </w:pPr>
    </w:p>
    <w:p w:rsidR="006D7CF4" w:rsidRDefault="006D7CF4">
      <w:pPr>
        <w:pStyle w:val="ConsPlusTitle"/>
        <w:jc w:val="center"/>
        <w:outlineLvl w:val="3"/>
      </w:pPr>
      <w:r>
        <w:t>8.2.1. Проектная часть</w:t>
      </w:r>
    </w:p>
    <w:p w:rsidR="006D7CF4" w:rsidRDefault="006D7CF4">
      <w:pPr>
        <w:pStyle w:val="ConsPlusNormal"/>
        <w:jc w:val="both"/>
      </w:pPr>
    </w:p>
    <w:p w:rsidR="006D7CF4" w:rsidRDefault="006D7CF4">
      <w:pPr>
        <w:pStyle w:val="ConsPlusNormal"/>
        <w:sectPr w:rsidR="006D7C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819"/>
        <w:gridCol w:w="2074"/>
        <w:gridCol w:w="737"/>
        <w:gridCol w:w="567"/>
        <w:gridCol w:w="850"/>
        <w:gridCol w:w="1191"/>
        <w:gridCol w:w="1204"/>
        <w:gridCol w:w="1191"/>
        <w:gridCol w:w="1191"/>
        <w:gridCol w:w="1191"/>
        <w:gridCol w:w="1024"/>
        <w:gridCol w:w="604"/>
        <w:gridCol w:w="604"/>
        <w:gridCol w:w="604"/>
        <w:gridCol w:w="1247"/>
        <w:gridCol w:w="1644"/>
      </w:tblGrid>
      <w:tr w:rsidR="006D7CF4">
        <w:tc>
          <w:tcPr>
            <w:tcW w:w="737" w:type="dxa"/>
            <w:vMerge w:val="restart"/>
          </w:tcPr>
          <w:p w:rsidR="006D7CF4" w:rsidRDefault="006D7CF4">
            <w:pPr>
              <w:pStyle w:val="ConsPlusNormal"/>
              <w:jc w:val="center"/>
            </w:pPr>
            <w:r>
              <w:lastRenderedPageBreak/>
              <w:t>N п/п</w:t>
            </w:r>
          </w:p>
        </w:tc>
        <w:tc>
          <w:tcPr>
            <w:tcW w:w="1819" w:type="dxa"/>
            <w:vMerge w:val="restart"/>
          </w:tcPr>
          <w:p w:rsidR="006D7CF4" w:rsidRDefault="006D7CF4">
            <w:pPr>
              <w:pStyle w:val="ConsPlusNormal"/>
              <w:jc w:val="center"/>
            </w:pPr>
            <w:r>
              <w:t>Наименование мероприятия</w:t>
            </w:r>
          </w:p>
        </w:tc>
        <w:tc>
          <w:tcPr>
            <w:tcW w:w="2074" w:type="dxa"/>
            <w:vMerge w:val="restart"/>
          </w:tcPr>
          <w:p w:rsidR="006D7CF4" w:rsidRDefault="006D7CF4">
            <w:pPr>
              <w:pStyle w:val="ConsPlusNormal"/>
              <w:jc w:val="center"/>
            </w:pPr>
            <w:r>
              <w:t>Исполнитель, участник</w:t>
            </w:r>
          </w:p>
        </w:tc>
        <w:tc>
          <w:tcPr>
            <w:tcW w:w="737" w:type="dxa"/>
            <w:vMerge w:val="restart"/>
          </w:tcPr>
          <w:p w:rsidR="006D7CF4" w:rsidRDefault="006D7CF4">
            <w:pPr>
              <w:pStyle w:val="ConsPlusNormal"/>
              <w:jc w:val="center"/>
            </w:pPr>
            <w:r>
              <w:t>Мощность объекта</w:t>
            </w:r>
          </w:p>
        </w:tc>
        <w:tc>
          <w:tcPr>
            <w:tcW w:w="567" w:type="dxa"/>
            <w:vMerge w:val="restart"/>
          </w:tcPr>
          <w:p w:rsidR="006D7CF4" w:rsidRDefault="006D7CF4">
            <w:pPr>
              <w:pStyle w:val="ConsPlusNormal"/>
              <w:jc w:val="center"/>
            </w:pPr>
            <w:r>
              <w:t>Вид работ</w:t>
            </w:r>
          </w:p>
        </w:tc>
        <w:tc>
          <w:tcPr>
            <w:tcW w:w="850" w:type="dxa"/>
            <w:vMerge w:val="restart"/>
          </w:tcPr>
          <w:p w:rsidR="006D7CF4" w:rsidRDefault="006D7CF4">
            <w:pPr>
              <w:pStyle w:val="ConsPlusNormal"/>
              <w:jc w:val="center"/>
            </w:pPr>
            <w:r>
              <w:t>Срок выполнения работ</w:t>
            </w:r>
          </w:p>
        </w:tc>
        <w:tc>
          <w:tcPr>
            <w:tcW w:w="1191" w:type="dxa"/>
            <w:vMerge w:val="restart"/>
          </w:tcPr>
          <w:p w:rsidR="006D7CF4" w:rsidRDefault="006D7CF4">
            <w:pPr>
              <w:pStyle w:val="ConsPlusNormal"/>
              <w:jc w:val="center"/>
            </w:pPr>
            <w:r>
              <w:t>Сметная стоимость работ (предполагаемая (предельная) стоимость работ)</w:t>
            </w:r>
          </w:p>
        </w:tc>
        <w:tc>
          <w:tcPr>
            <w:tcW w:w="1204" w:type="dxa"/>
            <w:vMerge w:val="restart"/>
          </w:tcPr>
          <w:p w:rsidR="006D7CF4" w:rsidRDefault="006D7CF4">
            <w:pPr>
              <w:pStyle w:val="ConsPlusNormal"/>
              <w:jc w:val="center"/>
            </w:pPr>
            <w:r>
              <w:t>Остаток сметной стоимости работ</w:t>
            </w:r>
          </w:p>
        </w:tc>
        <w:tc>
          <w:tcPr>
            <w:tcW w:w="1191" w:type="dxa"/>
            <w:vMerge w:val="restart"/>
          </w:tcPr>
          <w:p w:rsidR="006D7CF4" w:rsidRDefault="006D7CF4">
            <w:pPr>
              <w:pStyle w:val="ConsPlusNormal"/>
              <w:jc w:val="center"/>
            </w:pPr>
            <w:r>
              <w:t>Источник финансирования</w:t>
            </w:r>
          </w:p>
        </w:tc>
        <w:tc>
          <w:tcPr>
            <w:tcW w:w="5218" w:type="dxa"/>
            <w:gridSpan w:val="6"/>
          </w:tcPr>
          <w:p w:rsidR="006D7CF4" w:rsidRDefault="006D7CF4">
            <w:pPr>
              <w:pStyle w:val="ConsPlusNormal"/>
              <w:jc w:val="center"/>
            </w:pPr>
            <w:r>
              <w:t>Срок реализации и объем финансирования по годам, тыс. руб.</w:t>
            </w:r>
          </w:p>
        </w:tc>
        <w:tc>
          <w:tcPr>
            <w:tcW w:w="1247" w:type="dxa"/>
            <w:vMerge w:val="restart"/>
          </w:tcPr>
          <w:p w:rsidR="006D7CF4" w:rsidRDefault="006D7CF4">
            <w:pPr>
              <w:pStyle w:val="ConsPlusNormal"/>
              <w:jc w:val="center"/>
            </w:pPr>
            <w:r>
              <w:t>ИТОГО</w:t>
            </w:r>
          </w:p>
        </w:tc>
        <w:tc>
          <w:tcPr>
            <w:tcW w:w="1644" w:type="dxa"/>
            <w:vMerge w:val="restart"/>
          </w:tcPr>
          <w:p w:rsidR="006D7CF4" w:rsidRDefault="006D7CF4">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6D7CF4">
        <w:tc>
          <w:tcPr>
            <w:tcW w:w="737" w:type="dxa"/>
            <w:vMerge/>
          </w:tcPr>
          <w:p w:rsidR="006D7CF4" w:rsidRDefault="006D7CF4">
            <w:pPr>
              <w:pStyle w:val="ConsPlusNormal"/>
            </w:pPr>
          </w:p>
        </w:tc>
        <w:tc>
          <w:tcPr>
            <w:tcW w:w="1819" w:type="dxa"/>
            <w:vMerge/>
          </w:tcPr>
          <w:p w:rsidR="006D7CF4" w:rsidRDefault="006D7CF4">
            <w:pPr>
              <w:pStyle w:val="ConsPlusNormal"/>
            </w:pPr>
          </w:p>
        </w:tc>
        <w:tc>
          <w:tcPr>
            <w:tcW w:w="2074" w:type="dxa"/>
            <w:vMerge/>
          </w:tcPr>
          <w:p w:rsidR="006D7CF4" w:rsidRDefault="006D7CF4">
            <w:pPr>
              <w:pStyle w:val="ConsPlusNormal"/>
            </w:pPr>
          </w:p>
        </w:tc>
        <w:tc>
          <w:tcPr>
            <w:tcW w:w="737" w:type="dxa"/>
            <w:vMerge/>
          </w:tcPr>
          <w:p w:rsidR="006D7CF4" w:rsidRDefault="006D7CF4">
            <w:pPr>
              <w:pStyle w:val="ConsPlusNormal"/>
            </w:pPr>
          </w:p>
        </w:tc>
        <w:tc>
          <w:tcPr>
            <w:tcW w:w="567" w:type="dxa"/>
            <w:vMerge/>
          </w:tcPr>
          <w:p w:rsidR="006D7CF4" w:rsidRDefault="006D7CF4">
            <w:pPr>
              <w:pStyle w:val="ConsPlusNormal"/>
            </w:pPr>
          </w:p>
        </w:tc>
        <w:tc>
          <w:tcPr>
            <w:tcW w:w="850" w:type="dxa"/>
            <w:vMerge/>
          </w:tcPr>
          <w:p w:rsidR="006D7CF4" w:rsidRDefault="006D7CF4">
            <w:pPr>
              <w:pStyle w:val="ConsPlusNormal"/>
            </w:pPr>
          </w:p>
        </w:tc>
        <w:tc>
          <w:tcPr>
            <w:tcW w:w="1191" w:type="dxa"/>
            <w:vMerge/>
          </w:tcPr>
          <w:p w:rsidR="006D7CF4" w:rsidRDefault="006D7CF4">
            <w:pPr>
              <w:pStyle w:val="ConsPlusNormal"/>
            </w:pPr>
          </w:p>
        </w:tc>
        <w:tc>
          <w:tcPr>
            <w:tcW w:w="1204" w:type="dxa"/>
            <w:vMerge/>
          </w:tcPr>
          <w:p w:rsidR="006D7CF4" w:rsidRDefault="006D7CF4">
            <w:pPr>
              <w:pStyle w:val="ConsPlusNormal"/>
            </w:pPr>
          </w:p>
        </w:tc>
        <w:tc>
          <w:tcPr>
            <w:tcW w:w="1191" w:type="dxa"/>
            <w:vMerge/>
          </w:tcPr>
          <w:p w:rsidR="006D7CF4" w:rsidRDefault="006D7CF4">
            <w:pPr>
              <w:pStyle w:val="ConsPlusNormal"/>
            </w:pPr>
          </w:p>
        </w:tc>
        <w:tc>
          <w:tcPr>
            <w:tcW w:w="1191" w:type="dxa"/>
          </w:tcPr>
          <w:p w:rsidR="006D7CF4" w:rsidRDefault="006D7CF4">
            <w:pPr>
              <w:pStyle w:val="ConsPlusNormal"/>
              <w:jc w:val="center"/>
            </w:pPr>
            <w:r>
              <w:t>2022 г.</w:t>
            </w:r>
          </w:p>
        </w:tc>
        <w:tc>
          <w:tcPr>
            <w:tcW w:w="1191" w:type="dxa"/>
          </w:tcPr>
          <w:p w:rsidR="006D7CF4" w:rsidRDefault="006D7CF4">
            <w:pPr>
              <w:pStyle w:val="ConsPlusNormal"/>
              <w:jc w:val="center"/>
            </w:pPr>
            <w:r>
              <w:t>2023 г.</w:t>
            </w:r>
          </w:p>
        </w:tc>
        <w:tc>
          <w:tcPr>
            <w:tcW w:w="1024" w:type="dxa"/>
          </w:tcPr>
          <w:p w:rsidR="006D7CF4" w:rsidRDefault="006D7CF4">
            <w:pPr>
              <w:pStyle w:val="ConsPlusNormal"/>
              <w:jc w:val="center"/>
            </w:pPr>
            <w:r>
              <w:t>2024 г.</w:t>
            </w:r>
          </w:p>
        </w:tc>
        <w:tc>
          <w:tcPr>
            <w:tcW w:w="604" w:type="dxa"/>
          </w:tcPr>
          <w:p w:rsidR="006D7CF4" w:rsidRDefault="006D7CF4">
            <w:pPr>
              <w:pStyle w:val="ConsPlusNormal"/>
              <w:jc w:val="center"/>
            </w:pPr>
            <w:r>
              <w:t>2025 г.</w:t>
            </w:r>
          </w:p>
        </w:tc>
        <w:tc>
          <w:tcPr>
            <w:tcW w:w="604" w:type="dxa"/>
          </w:tcPr>
          <w:p w:rsidR="006D7CF4" w:rsidRDefault="006D7CF4">
            <w:pPr>
              <w:pStyle w:val="ConsPlusNormal"/>
              <w:jc w:val="center"/>
            </w:pPr>
            <w:r>
              <w:t>2026 г.</w:t>
            </w:r>
          </w:p>
        </w:tc>
        <w:tc>
          <w:tcPr>
            <w:tcW w:w="604" w:type="dxa"/>
          </w:tcPr>
          <w:p w:rsidR="006D7CF4" w:rsidRDefault="006D7CF4">
            <w:pPr>
              <w:pStyle w:val="ConsPlusNormal"/>
              <w:jc w:val="center"/>
            </w:pPr>
            <w:r>
              <w:t>2027 г.</w:t>
            </w:r>
          </w:p>
        </w:tc>
        <w:tc>
          <w:tcPr>
            <w:tcW w:w="1247" w:type="dxa"/>
            <w:vMerge/>
          </w:tcPr>
          <w:p w:rsidR="006D7CF4" w:rsidRDefault="006D7CF4">
            <w:pPr>
              <w:pStyle w:val="ConsPlusNormal"/>
            </w:pPr>
          </w:p>
        </w:tc>
        <w:tc>
          <w:tcPr>
            <w:tcW w:w="1644" w:type="dxa"/>
            <w:vMerge/>
          </w:tcPr>
          <w:p w:rsidR="006D7CF4" w:rsidRDefault="006D7CF4">
            <w:pPr>
              <w:pStyle w:val="ConsPlusNormal"/>
            </w:pPr>
          </w:p>
        </w:tc>
      </w:tr>
      <w:tr w:rsidR="006D7CF4">
        <w:tc>
          <w:tcPr>
            <w:tcW w:w="737" w:type="dxa"/>
          </w:tcPr>
          <w:p w:rsidR="006D7CF4" w:rsidRDefault="006D7CF4">
            <w:pPr>
              <w:pStyle w:val="ConsPlusNormal"/>
              <w:jc w:val="center"/>
            </w:pPr>
            <w:r>
              <w:t>1</w:t>
            </w:r>
          </w:p>
        </w:tc>
        <w:tc>
          <w:tcPr>
            <w:tcW w:w="1819" w:type="dxa"/>
          </w:tcPr>
          <w:p w:rsidR="006D7CF4" w:rsidRDefault="006D7CF4">
            <w:pPr>
              <w:pStyle w:val="ConsPlusNormal"/>
              <w:jc w:val="center"/>
            </w:pPr>
            <w:r>
              <w:t>2</w:t>
            </w:r>
          </w:p>
        </w:tc>
        <w:tc>
          <w:tcPr>
            <w:tcW w:w="2074" w:type="dxa"/>
          </w:tcPr>
          <w:p w:rsidR="006D7CF4" w:rsidRDefault="006D7CF4">
            <w:pPr>
              <w:pStyle w:val="ConsPlusNormal"/>
              <w:jc w:val="center"/>
            </w:pPr>
            <w:r>
              <w:t>3</w:t>
            </w:r>
          </w:p>
        </w:tc>
        <w:tc>
          <w:tcPr>
            <w:tcW w:w="737" w:type="dxa"/>
          </w:tcPr>
          <w:p w:rsidR="006D7CF4" w:rsidRDefault="006D7CF4">
            <w:pPr>
              <w:pStyle w:val="ConsPlusNormal"/>
              <w:jc w:val="center"/>
            </w:pPr>
            <w:r>
              <w:t>4</w:t>
            </w:r>
          </w:p>
        </w:tc>
        <w:tc>
          <w:tcPr>
            <w:tcW w:w="567" w:type="dxa"/>
          </w:tcPr>
          <w:p w:rsidR="006D7CF4" w:rsidRDefault="006D7CF4">
            <w:pPr>
              <w:pStyle w:val="ConsPlusNormal"/>
              <w:jc w:val="center"/>
            </w:pPr>
            <w:r>
              <w:t>5</w:t>
            </w:r>
          </w:p>
        </w:tc>
        <w:tc>
          <w:tcPr>
            <w:tcW w:w="850" w:type="dxa"/>
          </w:tcPr>
          <w:p w:rsidR="006D7CF4" w:rsidRDefault="006D7CF4">
            <w:pPr>
              <w:pStyle w:val="ConsPlusNormal"/>
              <w:jc w:val="center"/>
            </w:pPr>
            <w:r>
              <w:t>6</w:t>
            </w:r>
          </w:p>
        </w:tc>
        <w:tc>
          <w:tcPr>
            <w:tcW w:w="1191" w:type="dxa"/>
          </w:tcPr>
          <w:p w:rsidR="006D7CF4" w:rsidRDefault="006D7CF4">
            <w:pPr>
              <w:pStyle w:val="ConsPlusNormal"/>
              <w:jc w:val="center"/>
            </w:pPr>
            <w:r>
              <w:t>7</w:t>
            </w:r>
          </w:p>
        </w:tc>
        <w:tc>
          <w:tcPr>
            <w:tcW w:w="1204" w:type="dxa"/>
          </w:tcPr>
          <w:p w:rsidR="006D7CF4" w:rsidRDefault="006D7CF4">
            <w:pPr>
              <w:pStyle w:val="ConsPlusNormal"/>
              <w:jc w:val="center"/>
            </w:pPr>
            <w:r>
              <w:t>8</w:t>
            </w:r>
          </w:p>
        </w:tc>
        <w:tc>
          <w:tcPr>
            <w:tcW w:w="1191" w:type="dxa"/>
          </w:tcPr>
          <w:p w:rsidR="006D7CF4" w:rsidRDefault="006D7CF4">
            <w:pPr>
              <w:pStyle w:val="ConsPlusNormal"/>
              <w:jc w:val="center"/>
            </w:pPr>
            <w:r>
              <w:t>9</w:t>
            </w:r>
          </w:p>
        </w:tc>
        <w:tc>
          <w:tcPr>
            <w:tcW w:w="1191" w:type="dxa"/>
          </w:tcPr>
          <w:p w:rsidR="006D7CF4" w:rsidRDefault="006D7CF4">
            <w:pPr>
              <w:pStyle w:val="ConsPlusNormal"/>
              <w:jc w:val="center"/>
            </w:pPr>
            <w:r>
              <w:t>10</w:t>
            </w:r>
          </w:p>
        </w:tc>
        <w:tc>
          <w:tcPr>
            <w:tcW w:w="1191" w:type="dxa"/>
          </w:tcPr>
          <w:p w:rsidR="006D7CF4" w:rsidRDefault="006D7CF4">
            <w:pPr>
              <w:pStyle w:val="ConsPlusNormal"/>
              <w:jc w:val="center"/>
            </w:pPr>
            <w:r>
              <w:t>11</w:t>
            </w:r>
          </w:p>
        </w:tc>
        <w:tc>
          <w:tcPr>
            <w:tcW w:w="1024" w:type="dxa"/>
          </w:tcPr>
          <w:p w:rsidR="006D7CF4" w:rsidRDefault="006D7CF4">
            <w:pPr>
              <w:pStyle w:val="ConsPlusNormal"/>
              <w:jc w:val="center"/>
            </w:pPr>
            <w:r>
              <w:t>12</w:t>
            </w:r>
          </w:p>
        </w:tc>
        <w:tc>
          <w:tcPr>
            <w:tcW w:w="604" w:type="dxa"/>
          </w:tcPr>
          <w:p w:rsidR="006D7CF4" w:rsidRDefault="006D7CF4">
            <w:pPr>
              <w:pStyle w:val="ConsPlusNormal"/>
              <w:jc w:val="center"/>
            </w:pPr>
            <w:r>
              <w:t>13</w:t>
            </w:r>
          </w:p>
        </w:tc>
        <w:tc>
          <w:tcPr>
            <w:tcW w:w="604" w:type="dxa"/>
          </w:tcPr>
          <w:p w:rsidR="006D7CF4" w:rsidRDefault="006D7CF4">
            <w:pPr>
              <w:pStyle w:val="ConsPlusNormal"/>
              <w:jc w:val="center"/>
            </w:pPr>
            <w:r>
              <w:t>14</w:t>
            </w:r>
          </w:p>
        </w:tc>
        <w:tc>
          <w:tcPr>
            <w:tcW w:w="604" w:type="dxa"/>
          </w:tcPr>
          <w:p w:rsidR="006D7CF4" w:rsidRDefault="006D7CF4">
            <w:pPr>
              <w:pStyle w:val="ConsPlusNormal"/>
              <w:jc w:val="center"/>
            </w:pPr>
            <w:r>
              <w:t>15</w:t>
            </w:r>
          </w:p>
        </w:tc>
        <w:tc>
          <w:tcPr>
            <w:tcW w:w="1247" w:type="dxa"/>
          </w:tcPr>
          <w:p w:rsidR="006D7CF4" w:rsidRDefault="006D7CF4">
            <w:pPr>
              <w:pStyle w:val="ConsPlusNormal"/>
              <w:jc w:val="center"/>
            </w:pPr>
            <w:r>
              <w:t>16</w:t>
            </w:r>
          </w:p>
        </w:tc>
        <w:tc>
          <w:tcPr>
            <w:tcW w:w="1644" w:type="dxa"/>
          </w:tcPr>
          <w:p w:rsidR="006D7CF4" w:rsidRDefault="006D7CF4">
            <w:pPr>
              <w:pStyle w:val="ConsPlusNormal"/>
              <w:jc w:val="center"/>
            </w:pPr>
            <w:r>
              <w:t>17</w:t>
            </w:r>
          </w:p>
        </w:tc>
      </w:tr>
      <w:tr w:rsidR="006D7CF4">
        <w:tc>
          <w:tcPr>
            <w:tcW w:w="18479" w:type="dxa"/>
            <w:gridSpan w:val="17"/>
          </w:tcPr>
          <w:p w:rsidR="006D7CF4" w:rsidRDefault="006D7CF4">
            <w:pPr>
              <w:pStyle w:val="ConsPlusNormal"/>
              <w:jc w:val="center"/>
              <w:outlineLvl w:val="4"/>
            </w:pPr>
            <w:r>
              <w:t>1. РЕГИОНАЛЬНЫЕ ПРОЕКТЫ</w:t>
            </w:r>
          </w:p>
        </w:tc>
      </w:tr>
      <w:tr w:rsidR="006D7CF4">
        <w:tc>
          <w:tcPr>
            <w:tcW w:w="18479" w:type="dxa"/>
            <w:gridSpan w:val="17"/>
          </w:tcPr>
          <w:p w:rsidR="006D7CF4" w:rsidRDefault="006D7CF4">
            <w:pPr>
              <w:pStyle w:val="ConsPlusNormal"/>
              <w:jc w:val="center"/>
              <w:outlineLvl w:val="5"/>
            </w:pPr>
            <w:r>
              <w:t>1.1. Мероприятия регионального проекта "Разработка и реализация программы системной поддержки и повышения качества жизни граждан старшего поколения"</w:t>
            </w:r>
          </w:p>
        </w:tc>
      </w:tr>
      <w:tr w:rsidR="006D7CF4">
        <w:tc>
          <w:tcPr>
            <w:tcW w:w="18479" w:type="dxa"/>
            <w:gridSpan w:val="17"/>
          </w:tcPr>
          <w:p w:rsidR="006D7CF4" w:rsidRDefault="006D7CF4">
            <w:pPr>
              <w:pStyle w:val="ConsPlusNormal"/>
              <w:jc w:val="center"/>
            </w:pPr>
            <w:r>
              <w:t>Текущие расходы</w:t>
            </w:r>
          </w:p>
        </w:tc>
      </w:tr>
      <w:tr w:rsidR="006D7CF4">
        <w:tc>
          <w:tcPr>
            <w:tcW w:w="737" w:type="dxa"/>
            <w:vMerge w:val="restart"/>
          </w:tcPr>
          <w:p w:rsidR="006D7CF4" w:rsidRDefault="006D7CF4">
            <w:pPr>
              <w:pStyle w:val="ConsPlusNormal"/>
              <w:jc w:val="center"/>
            </w:pPr>
            <w:bookmarkStart w:id="3" w:name="P4984"/>
            <w:bookmarkEnd w:id="3"/>
            <w:r>
              <w:t>1.1.1</w:t>
            </w:r>
          </w:p>
        </w:tc>
        <w:tc>
          <w:tcPr>
            <w:tcW w:w="1819" w:type="dxa"/>
            <w:vMerge w:val="restart"/>
          </w:tcPr>
          <w:p w:rsidR="006D7CF4" w:rsidRDefault="006D7CF4">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074" w:type="dxa"/>
          </w:tcPr>
          <w:p w:rsidR="006D7CF4" w:rsidRDefault="006D7CF4">
            <w:pPr>
              <w:pStyle w:val="ConsPlusNormal"/>
            </w:pPr>
            <w:r>
              <w:t>Администрация Василеостровского района Санкт-Петербурга</w:t>
            </w:r>
          </w:p>
        </w:tc>
        <w:tc>
          <w:tcPr>
            <w:tcW w:w="4549" w:type="dxa"/>
            <w:gridSpan w:val="5"/>
            <w:vMerge w:val="restart"/>
          </w:tcPr>
          <w:p w:rsidR="006D7CF4" w:rsidRDefault="006D7CF4">
            <w:pPr>
              <w:pStyle w:val="ConsPlusNormal"/>
            </w:pPr>
          </w:p>
        </w:tc>
        <w:tc>
          <w:tcPr>
            <w:tcW w:w="1191" w:type="dxa"/>
          </w:tcPr>
          <w:p w:rsidR="006D7CF4" w:rsidRDefault="006D7CF4">
            <w:pPr>
              <w:pStyle w:val="ConsPlusNormal"/>
            </w:pPr>
            <w:r>
              <w:t>Федеральный бюджет</w:t>
            </w:r>
          </w:p>
        </w:tc>
        <w:tc>
          <w:tcPr>
            <w:tcW w:w="1191" w:type="dxa"/>
          </w:tcPr>
          <w:p w:rsidR="006D7CF4" w:rsidRDefault="006D7CF4">
            <w:pPr>
              <w:pStyle w:val="ConsPlusNormal"/>
              <w:jc w:val="center"/>
            </w:pPr>
            <w:r>
              <w:t>83,7</w:t>
            </w:r>
          </w:p>
        </w:tc>
        <w:tc>
          <w:tcPr>
            <w:tcW w:w="1191" w:type="dxa"/>
          </w:tcPr>
          <w:p w:rsidR="006D7CF4" w:rsidRDefault="006D7CF4">
            <w:pPr>
              <w:pStyle w:val="ConsPlusNormal"/>
              <w:jc w:val="center"/>
            </w:pPr>
            <w:r>
              <w:t>111,5</w:t>
            </w:r>
          </w:p>
        </w:tc>
        <w:tc>
          <w:tcPr>
            <w:tcW w:w="1024" w:type="dxa"/>
          </w:tcPr>
          <w:p w:rsidR="006D7CF4" w:rsidRDefault="006D7CF4">
            <w:pPr>
              <w:pStyle w:val="ConsPlusNormal"/>
              <w:jc w:val="center"/>
            </w:pPr>
            <w:r>
              <w:t>111,5</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306,7</w:t>
            </w:r>
          </w:p>
        </w:tc>
        <w:tc>
          <w:tcPr>
            <w:tcW w:w="1644" w:type="dxa"/>
            <w:vMerge w:val="restart"/>
          </w:tcPr>
          <w:p w:rsidR="006D7CF4" w:rsidRDefault="006D7CF4">
            <w:pPr>
              <w:pStyle w:val="ConsPlusNormal"/>
            </w:pPr>
            <w:r>
              <w:t>Целевой показатель 1</w:t>
            </w:r>
          </w:p>
        </w:tc>
      </w:tr>
      <w:tr w:rsidR="006D7CF4">
        <w:tc>
          <w:tcPr>
            <w:tcW w:w="737" w:type="dxa"/>
            <w:vMerge/>
          </w:tcPr>
          <w:p w:rsidR="006D7CF4" w:rsidRDefault="006D7CF4">
            <w:pPr>
              <w:pStyle w:val="ConsPlusNormal"/>
            </w:pPr>
          </w:p>
        </w:tc>
        <w:tc>
          <w:tcPr>
            <w:tcW w:w="1819" w:type="dxa"/>
            <w:vMerge/>
          </w:tcPr>
          <w:p w:rsidR="006D7CF4" w:rsidRDefault="006D7CF4">
            <w:pPr>
              <w:pStyle w:val="ConsPlusNormal"/>
            </w:pPr>
          </w:p>
        </w:tc>
        <w:tc>
          <w:tcPr>
            <w:tcW w:w="2074" w:type="dxa"/>
          </w:tcPr>
          <w:p w:rsidR="006D7CF4" w:rsidRDefault="006D7CF4">
            <w:pPr>
              <w:pStyle w:val="ConsPlusNormal"/>
            </w:pPr>
            <w:r>
              <w:t>Администрация Калининского района Санкт-Петербурга</w:t>
            </w:r>
          </w:p>
        </w:tc>
        <w:tc>
          <w:tcPr>
            <w:tcW w:w="4549" w:type="dxa"/>
            <w:gridSpan w:val="5"/>
            <w:vMerge/>
          </w:tcPr>
          <w:p w:rsidR="006D7CF4" w:rsidRDefault="006D7CF4">
            <w:pPr>
              <w:pStyle w:val="ConsPlusNormal"/>
            </w:pPr>
          </w:p>
        </w:tc>
        <w:tc>
          <w:tcPr>
            <w:tcW w:w="1191" w:type="dxa"/>
          </w:tcPr>
          <w:p w:rsidR="006D7CF4" w:rsidRDefault="006D7CF4">
            <w:pPr>
              <w:pStyle w:val="ConsPlusNormal"/>
            </w:pPr>
            <w:r>
              <w:t>Федеральный бюджет</w:t>
            </w:r>
          </w:p>
        </w:tc>
        <w:tc>
          <w:tcPr>
            <w:tcW w:w="1191" w:type="dxa"/>
          </w:tcPr>
          <w:p w:rsidR="006D7CF4" w:rsidRDefault="006D7CF4">
            <w:pPr>
              <w:pStyle w:val="ConsPlusNormal"/>
              <w:jc w:val="center"/>
            </w:pPr>
            <w:r>
              <w:t>83,7</w:t>
            </w:r>
          </w:p>
        </w:tc>
        <w:tc>
          <w:tcPr>
            <w:tcW w:w="1191" w:type="dxa"/>
          </w:tcPr>
          <w:p w:rsidR="006D7CF4" w:rsidRDefault="006D7CF4">
            <w:pPr>
              <w:pStyle w:val="ConsPlusNormal"/>
              <w:jc w:val="center"/>
            </w:pPr>
            <w:r>
              <w:t>125,5</w:t>
            </w:r>
          </w:p>
        </w:tc>
        <w:tc>
          <w:tcPr>
            <w:tcW w:w="1024" w:type="dxa"/>
          </w:tcPr>
          <w:p w:rsidR="006D7CF4" w:rsidRDefault="006D7CF4">
            <w:pPr>
              <w:pStyle w:val="ConsPlusNormal"/>
              <w:jc w:val="center"/>
            </w:pPr>
            <w:r>
              <w:t>125,5</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334,7</w:t>
            </w:r>
          </w:p>
        </w:tc>
        <w:tc>
          <w:tcPr>
            <w:tcW w:w="1644" w:type="dxa"/>
            <w:vMerge/>
          </w:tcPr>
          <w:p w:rsidR="006D7CF4" w:rsidRDefault="006D7CF4">
            <w:pPr>
              <w:pStyle w:val="ConsPlusNormal"/>
            </w:pPr>
          </w:p>
        </w:tc>
      </w:tr>
      <w:tr w:rsidR="006D7CF4">
        <w:tc>
          <w:tcPr>
            <w:tcW w:w="737" w:type="dxa"/>
            <w:vMerge/>
          </w:tcPr>
          <w:p w:rsidR="006D7CF4" w:rsidRDefault="006D7CF4">
            <w:pPr>
              <w:pStyle w:val="ConsPlusNormal"/>
            </w:pPr>
          </w:p>
        </w:tc>
        <w:tc>
          <w:tcPr>
            <w:tcW w:w="1819" w:type="dxa"/>
            <w:vMerge/>
          </w:tcPr>
          <w:p w:rsidR="006D7CF4" w:rsidRDefault="006D7CF4">
            <w:pPr>
              <w:pStyle w:val="ConsPlusNormal"/>
            </w:pPr>
          </w:p>
        </w:tc>
        <w:tc>
          <w:tcPr>
            <w:tcW w:w="2074" w:type="dxa"/>
          </w:tcPr>
          <w:p w:rsidR="006D7CF4" w:rsidRDefault="006D7CF4">
            <w:pPr>
              <w:pStyle w:val="ConsPlusNormal"/>
            </w:pPr>
            <w:r>
              <w:t>Администрация Кировского района Санкт-Петербурга</w:t>
            </w:r>
          </w:p>
        </w:tc>
        <w:tc>
          <w:tcPr>
            <w:tcW w:w="4549" w:type="dxa"/>
            <w:gridSpan w:val="5"/>
            <w:vMerge/>
          </w:tcPr>
          <w:p w:rsidR="006D7CF4" w:rsidRDefault="006D7CF4">
            <w:pPr>
              <w:pStyle w:val="ConsPlusNormal"/>
            </w:pPr>
          </w:p>
        </w:tc>
        <w:tc>
          <w:tcPr>
            <w:tcW w:w="1191" w:type="dxa"/>
          </w:tcPr>
          <w:p w:rsidR="006D7CF4" w:rsidRDefault="006D7CF4">
            <w:pPr>
              <w:pStyle w:val="ConsPlusNormal"/>
            </w:pPr>
            <w:r>
              <w:t>Федеральный бюджет</w:t>
            </w:r>
          </w:p>
        </w:tc>
        <w:tc>
          <w:tcPr>
            <w:tcW w:w="1191" w:type="dxa"/>
          </w:tcPr>
          <w:p w:rsidR="006D7CF4" w:rsidRDefault="006D7CF4">
            <w:pPr>
              <w:pStyle w:val="ConsPlusNormal"/>
              <w:jc w:val="center"/>
            </w:pPr>
            <w:r>
              <w:t>55,1</w:t>
            </w:r>
          </w:p>
        </w:tc>
        <w:tc>
          <w:tcPr>
            <w:tcW w:w="1191" w:type="dxa"/>
          </w:tcPr>
          <w:p w:rsidR="006D7CF4" w:rsidRDefault="006D7CF4">
            <w:pPr>
              <w:pStyle w:val="ConsPlusNormal"/>
              <w:jc w:val="center"/>
            </w:pPr>
            <w:r>
              <w:t>125,5</w:t>
            </w:r>
          </w:p>
        </w:tc>
        <w:tc>
          <w:tcPr>
            <w:tcW w:w="1024" w:type="dxa"/>
          </w:tcPr>
          <w:p w:rsidR="006D7CF4" w:rsidRDefault="006D7CF4">
            <w:pPr>
              <w:pStyle w:val="ConsPlusNormal"/>
              <w:jc w:val="center"/>
            </w:pPr>
            <w:r>
              <w:t>125,5</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306,1</w:t>
            </w:r>
          </w:p>
        </w:tc>
        <w:tc>
          <w:tcPr>
            <w:tcW w:w="1644" w:type="dxa"/>
            <w:vMerge/>
          </w:tcPr>
          <w:p w:rsidR="006D7CF4" w:rsidRDefault="006D7CF4">
            <w:pPr>
              <w:pStyle w:val="ConsPlusNormal"/>
            </w:pPr>
          </w:p>
        </w:tc>
      </w:tr>
      <w:tr w:rsidR="006D7CF4">
        <w:tc>
          <w:tcPr>
            <w:tcW w:w="737" w:type="dxa"/>
            <w:vMerge/>
          </w:tcPr>
          <w:p w:rsidR="006D7CF4" w:rsidRDefault="006D7CF4">
            <w:pPr>
              <w:pStyle w:val="ConsPlusNormal"/>
            </w:pPr>
          </w:p>
        </w:tc>
        <w:tc>
          <w:tcPr>
            <w:tcW w:w="1819" w:type="dxa"/>
            <w:vMerge/>
          </w:tcPr>
          <w:p w:rsidR="006D7CF4" w:rsidRDefault="006D7CF4">
            <w:pPr>
              <w:pStyle w:val="ConsPlusNormal"/>
            </w:pPr>
          </w:p>
        </w:tc>
        <w:tc>
          <w:tcPr>
            <w:tcW w:w="2074" w:type="dxa"/>
          </w:tcPr>
          <w:p w:rsidR="006D7CF4" w:rsidRDefault="006D7CF4">
            <w:pPr>
              <w:pStyle w:val="ConsPlusNormal"/>
            </w:pPr>
            <w:r>
              <w:t>Администрация Красносельского района Санкт-Петербурга</w:t>
            </w:r>
          </w:p>
        </w:tc>
        <w:tc>
          <w:tcPr>
            <w:tcW w:w="4549" w:type="dxa"/>
            <w:gridSpan w:val="5"/>
            <w:vMerge/>
          </w:tcPr>
          <w:p w:rsidR="006D7CF4" w:rsidRDefault="006D7CF4">
            <w:pPr>
              <w:pStyle w:val="ConsPlusNormal"/>
            </w:pPr>
          </w:p>
        </w:tc>
        <w:tc>
          <w:tcPr>
            <w:tcW w:w="1191" w:type="dxa"/>
          </w:tcPr>
          <w:p w:rsidR="006D7CF4" w:rsidRDefault="006D7CF4">
            <w:pPr>
              <w:pStyle w:val="ConsPlusNormal"/>
            </w:pPr>
            <w:r>
              <w:t>Федеральный бюджет</w:t>
            </w:r>
          </w:p>
        </w:tc>
        <w:tc>
          <w:tcPr>
            <w:tcW w:w="1191" w:type="dxa"/>
          </w:tcPr>
          <w:p w:rsidR="006D7CF4" w:rsidRDefault="006D7CF4">
            <w:pPr>
              <w:pStyle w:val="ConsPlusNormal"/>
              <w:jc w:val="center"/>
            </w:pPr>
            <w:r>
              <w:t>242,0</w:t>
            </w:r>
          </w:p>
        </w:tc>
        <w:tc>
          <w:tcPr>
            <w:tcW w:w="1191" w:type="dxa"/>
          </w:tcPr>
          <w:p w:rsidR="006D7CF4" w:rsidRDefault="006D7CF4">
            <w:pPr>
              <w:pStyle w:val="ConsPlusNormal"/>
              <w:jc w:val="center"/>
            </w:pPr>
            <w:r>
              <w:t>69,8</w:t>
            </w:r>
          </w:p>
        </w:tc>
        <w:tc>
          <w:tcPr>
            <w:tcW w:w="1024" w:type="dxa"/>
          </w:tcPr>
          <w:p w:rsidR="006D7CF4" w:rsidRDefault="006D7CF4">
            <w:pPr>
              <w:pStyle w:val="ConsPlusNormal"/>
              <w:jc w:val="center"/>
            </w:pPr>
            <w:r>
              <w:t>69,8</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381,6</w:t>
            </w:r>
          </w:p>
        </w:tc>
        <w:tc>
          <w:tcPr>
            <w:tcW w:w="1644" w:type="dxa"/>
            <w:vMerge/>
          </w:tcPr>
          <w:p w:rsidR="006D7CF4" w:rsidRDefault="006D7CF4">
            <w:pPr>
              <w:pStyle w:val="ConsPlusNormal"/>
            </w:pPr>
          </w:p>
        </w:tc>
      </w:tr>
      <w:tr w:rsidR="006D7CF4">
        <w:tc>
          <w:tcPr>
            <w:tcW w:w="737" w:type="dxa"/>
            <w:vMerge/>
          </w:tcPr>
          <w:p w:rsidR="006D7CF4" w:rsidRDefault="006D7CF4">
            <w:pPr>
              <w:pStyle w:val="ConsPlusNormal"/>
            </w:pPr>
          </w:p>
        </w:tc>
        <w:tc>
          <w:tcPr>
            <w:tcW w:w="1819" w:type="dxa"/>
            <w:vMerge/>
          </w:tcPr>
          <w:p w:rsidR="006D7CF4" w:rsidRDefault="006D7CF4">
            <w:pPr>
              <w:pStyle w:val="ConsPlusNormal"/>
            </w:pPr>
          </w:p>
        </w:tc>
        <w:tc>
          <w:tcPr>
            <w:tcW w:w="2074" w:type="dxa"/>
          </w:tcPr>
          <w:p w:rsidR="006D7CF4" w:rsidRDefault="006D7CF4">
            <w:pPr>
              <w:pStyle w:val="ConsPlusNormal"/>
            </w:pPr>
            <w:r>
              <w:t>Администрация Курортного района Санкт-Петербурга</w:t>
            </w:r>
          </w:p>
        </w:tc>
        <w:tc>
          <w:tcPr>
            <w:tcW w:w="4549" w:type="dxa"/>
            <w:gridSpan w:val="5"/>
            <w:vMerge/>
          </w:tcPr>
          <w:p w:rsidR="006D7CF4" w:rsidRDefault="006D7CF4">
            <w:pPr>
              <w:pStyle w:val="ConsPlusNormal"/>
            </w:pPr>
          </w:p>
        </w:tc>
        <w:tc>
          <w:tcPr>
            <w:tcW w:w="1191" w:type="dxa"/>
          </w:tcPr>
          <w:p w:rsidR="006D7CF4" w:rsidRDefault="006D7CF4">
            <w:pPr>
              <w:pStyle w:val="ConsPlusNormal"/>
            </w:pPr>
            <w:r>
              <w:t>Федеральный бюджет</w:t>
            </w:r>
          </w:p>
        </w:tc>
        <w:tc>
          <w:tcPr>
            <w:tcW w:w="1191" w:type="dxa"/>
          </w:tcPr>
          <w:p w:rsidR="006D7CF4" w:rsidRDefault="006D7CF4">
            <w:pPr>
              <w:pStyle w:val="ConsPlusNormal"/>
              <w:jc w:val="center"/>
            </w:pPr>
            <w:r>
              <w:t>185,2</w:t>
            </w:r>
          </w:p>
        </w:tc>
        <w:tc>
          <w:tcPr>
            <w:tcW w:w="1191" w:type="dxa"/>
          </w:tcPr>
          <w:p w:rsidR="006D7CF4" w:rsidRDefault="006D7CF4">
            <w:pPr>
              <w:pStyle w:val="ConsPlusNormal"/>
              <w:jc w:val="center"/>
            </w:pPr>
            <w:r>
              <w:t>125,5</w:t>
            </w:r>
          </w:p>
        </w:tc>
        <w:tc>
          <w:tcPr>
            <w:tcW w:w="1024" w:type="dxa"/>
          </w:tcPr>
          <w:p w:rsidR="006D7CF4" w:rsidRDefault="006D7CF4">
            <w:pPr>
              <w:pStyle w:val="ConsPlusNormal"/>
              <w:jc w:val="center"/>
            </w:pPr>
            <w:r>
              <w:t>125,5</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436,2</w:t>
            </w:r>
          </w:p>
        </w:tc>
        <w:tc>
          <w:tcPr>
            <w:tcW w:w="1644" w:type="dxa"/>
            <w:vMerge/>
          </w:tcPr>
          <w:p w:rsidR="006D7CF4" w:rsidRDefault="006D7CF4">
            <w:pPr>
              <w:pStyle w:val="ConsPlusNormal"/>
            </w:pPr>
          </w:p>
        </w:tc>
      </w:tr>
      <w:tr w:rsidR="006D7CF4">
        <w:tc>
          <w:tcPr>
            <w:tcW w:w="737" w:type="dxa"/>
            <w:vMerge/>
          </w:tcPr>
          <w:p w:rsidR="006D7CF4" w:rsidRDefault="006D7CF4">
            <w:pPr>
              <w:pStyle w:val="ConsPlusNormal"/>
            </w:pPr>
          </w:p>
        </w:tc>
        <w:tc>
          <w:tcPr>
            <w:tcW w:w="1819" w:type="dxa"/>
            <w:vMerge/>
          </w:tcPr>
          <w:p w:rsidR="006D7CF4" w:rsidRDefault="006D7CF4">
            <w:pPr>
              <w:pStyle w:val="ConsPlusNormal"/>
            </w:pPr>
          </w:p>
        </w:tc>
        <w:tc>
          <w:tcPr>
            <w:tcW w:w="2074" w:type="dxa"/>
          </w:tcPr>
          <w:p w:rsidR="006D7CF4" w:rsidRDefault="006D7CF4">
            <w:pPr>
              <w:pStyle w:val="ConsPlusNormal"/>
            </w:pPr>
            <w:r>
              <w:t>Администрация Невского района Санкт-Петербурга</w:t>
            </w:r>
          </w:p>
        </w:tc>
        <w:tc>
          <w:tcPr>
            <w:tcW w:w="4549" w:type="dxa"/>
            <w:gridSpan w:val="5"/>
            <w:vMerge/>
          </w:tcPr>
          <w:p w:rsidR="006D7CF4" w:rsidRDefault="006D7CF4">
            <w:pPr>
              <w:pStyle w:val="ConsPlusNormal"/>
            </w:pPr>
          </w:p>
        </w:tc>
        <w:tc>
          <w:tcPr>
            <w:tcW w:w="1191" w:type="dxa"/>
          </w:tcPr>
          <w:p w:rsidR="006D7CF4" w:rsidRDefault="006D7CF4">
            <w:pPr>
              <w:pStyle w:val="ConsPlusNormal"/>
            </w:pPr>
            <w:r>
              <w:t>Федеральный бюджет</w:t>
            </w:r>
          </w:p>
        </w:tc>
        <w:tc>
          <w:tcPr>
            <w:tcW w:w="1191" w:type="dxa"/>
          </w:tcPr>
          <w:p w:rsidR="006D7CF4" w:rsidRDefault="006D7CF4">
            <w:pPr>
              <w:pStyle w:val="ConsPlusNormal"/>
              <w:jc w:val="center"/>
            </w:pPr>
            <w:r>
              <w:t>88,0</w:t>
            </w:r>
          </w:p>
        </w:tc>
        <w:tc>
          <w:tcPr>
            <w:tcW w:w="1191" w:type="dxa"/>
          </w:tcPr>
          <w:p w:rsidR="006D7CF4" w:rsidRDefault="006D7CF4">
            <w:pPr>
              <w:pStyle w:val="ConsPlusNormal"/>
              <w:jc w:val="center"/>
            </w:pPr>
            <w:r>
              <w:t>125,5</w:t>
            </w:r>
          </w:p>
        </w:tc>
        <w:tc>
          <w:tcPr>
            <w:tcW w:w="1024" w:type="dxa"/>
          </w:tcPr>
          <w:p w:rsidR="006D7CF4" w:rsidRDefault="006D7CF4">
            <w:pPr>
              <w:pStyle w:val="ConsPlusNormal"/>
              <w:jc w:val="center"/>
            </w:pPr>
            <w:r>
              <w:t>125,5</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339,0</w:t>
            </w:r>
          </w:p>
        </w:tc>
        <w:tc>
          <w:tcPr>
            <w:tcW w:w="1644" w:type="dxa"/>
            <w:vMerge/>
          </w:tcPr>
          <w:p w:rsidR="006D7CF4" w:rsidRDefault="006D7CF4">
            <w:pPr>
              <w:pStyle w:val="ConsPlusNormal"/>
            </w:pPr>
          </w:p>
        </w:tc>
      </w:tr>
      <w:tr w:rsidR="006D7CF4">
        <w:tc>
          <w:tcPr>
            <w:tcW w:w="737" w:type="dxa"/>
            <w:vMerge/>
          </w:tcPr>
          <w:p w:rsidR="006D7CF4" w:rsidRDefault="006D7CF4">
            <w:pPr>
              <w:pStyle w:val="ConsPlusNormal"/>
            </w:pPr>
          </w:p>
        </w:tc>
        <w:tc>
          <w:tcPr>
            <w:tcW w:w="1819" w:type="dxa"/>
            <w:vMerge/>
          </w:tcPr>
          <w:p w:rsidR="006D7CF4" w:rsidRDefault="006D7CF4">
            <w:pPr>
              <w:pStyle w:val="ConsPlusNormal"/>
            </w:pPr>
          </w:p>
        </w:tc>
        <w:tc>
          <w:tcPr>
            <w:tcW w:w="2074" w:type="dxa"/>
          </w:tcPr>
          <w:p w:rsidR="006D7CF4" w:rsidRDefault="006D7CF4">
            <w:pPr>
              <w:pStyle w:val="ConsPlusNormal"/>
            </w:pPr>
            <w:r>
              <w:t>Администрация Приморского района Санкт-Петербурга</w:t>
            </w:r>
          </w:p>
        </w:tc>
        <w:tc>
          <w:tcPr>
            <w:tcW w:w="4549" w:type="dxa"/>
            <w:gridSpan w:val="5"/>
            <w:vMerge/>
          </w:tcPr>
          <w:p w:rsidR="006D7CF4" w:rsidRDefault="006D7CF4">
            <w:pPr>
              <w:pStyle w:val="ConsPlusNormal"/>
            </w:pPr>
          </w:p>
        </w:tc>
        <w:tc>
          <w:tcPr>
            <w:tcW w:w="1191" w:type="dxa"/>
          </w:tcPr>
          <w:p w:rsidR="006D7CF4" w:rsidRDefault="006D7CF4">
            <w:pPr>
              <w:pStyle w:val="ConsPlusNormal"/>
            </w:pPr>
            <w:r>
              <w:t>Федеральный бюджет</w:t>
            </w:r>
          </w:p>
        </w:tc>
        <w:tc>
          <w:tcPr>
            <w:tcW w:w="1191" w:type="dxa"/>
          </w:tcPr>
          <w:p w:rsidR="006D7CF4" w:rsidRDefault="006D7CF4">
            <w:pPr>
              <w:pStyle w:val="ConsPlusNormal"/>
              <w:jc w:val="center"/>
            </w:pPr>
            <w:r>
              <w:t>110,7</w:t>
            </w:r>
          </w:p>
        </w:tc>
        <w:tc>
          <w:tcPr>
            <w:tcW w:w="1191" w:type="dxa"/>
          </w:tcPr>
          <w:p w:rsidR="006D7CF4" w:rsidRDefault="006D7CF4">
            <w:pPr>
              <w:pStyle w:val="ConsPlusNormal"/>
              <w:jc w:val="center"/>
            </w:pPr>
            <w:r>
              <w:t>125,5</w:t>
            </w:r>
          </w:p>
        </w:tc>
        <w:tc>
          <w:tcPr>
            <w:tcW w:w="1024" w:type="dxa"/>
          </w:tcPr>
          <w:p w:rsidR="006D7CF4" w:rsidRDefault="006D7CF4">
            <w:pPr>
              <w:pStyle w:val="ConsPlusNormal"/>
              <w:jc w:val="center"/>
            </w:pPr>
            <w:r>
              <w:t>125,5</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361,7</w:t>
            </w:r>
          </w:p>
        </w:tc>
        <w:tc>
          <w:tcPr>
            <w:tcW w:w="1644" w:type="dxa"/>
            <w:vMerge/>
          </w:tcPr>
          <w:p w:rsidR="006D7CF4" w:rsidRDefault="006D7CF4">
            <w:pPr>
              <w:pStyle w:val="ConsPlusNormal"/>
            </w:pPr>
          </w:p>
        </w:tc>
      </w:tr>
      <w:tr w:rsidR="006D7CF4">
        <w:tc>
          <w:tcPr>
            <w:tcW w:w="737" w:type="dxa"/>
            <w:vMerge/>
          </w:tcPr>
          <w:p w:rsidR="006D7CF4" w:rsidRDefault="006D7CF4">
            <w:pPr>
              <w:pStyle w:val="ConsPlusNormal"/>
            </w:pPr>
          </w:p>
        </w:tc>
        <w:tc>
          <w:tcPr>
            <w:tcW w:w="1819" w:type="dxa"/>
            <w:vMerge/>
          </w:tcPr>
          <w:p w:rsidR="006D7CF4" w:rsidRDefault="006D7CF4">
            <w:pPr>
              <w:pStyle w:val="ConsPlusNormal"/>
            </w:pPr>
          </w:p>
        </w:tc>
        <w:tc>
          <w:tcPr>
            <w:tcW w:w="2074" w:type="dxa"/>
          </w:tcPr>
          <w:p w:rsidR="006D7CF4" w:rsidRDefault="006D7CF4">
            <w:pPr>
              <w:pStyle w:val="ConsPlusNormal"/>
            </w:pPr>
            <w:r>
              <w:t>Администрация Петродворцового района Санкт-Петербурга</w:t>
            </w:r>
          </w:p>
        </w:tc>
        <w:tc>
          <w:tcPr>
            <w:tcW w:w="4549" w:type="dxa"/>
            <w:gridSpan w:val="5"/>
            <w:vMerge/>
          </w:tcPr>
          <w:p w:rsidR="006D7CF4" w:rsidRDefault="006D7CF4">
            <w:pPr>
              <w:pStyle w:val="ConsPlusNormal"/>
            </w:pPr>
          </w:p>
        </w:tc>
        <w:tc>
          <w:tcPr>
            <w:tcW w:w="1191" w:type="dxa"/>
          </w:tcPr>
          <w:p w:rsidR="006D7CF4" w:rsidRDefault="006D7CF4">
            <w:pPr>
              <w:pStyle w:val="ConsPlusNormal"/>
            </w:pPr>
            <w:r>
              <w:t>Федеральный бюджет</w:t>
            </w:r>
          </w:p>
        </w:tc>
        <w:tc>
          <w:tcPr>
            <w:tcW w:w="1191" w:type="dxa"/>
          </w:tcPr>
          <w:p w:rsidR="006D7CF4" w:rsidRDefault="006D7CF4">
            <w:pPr>
              <w:pStyle w:val="ConsPlusNormal"/>
              <w:jc w:val="center"/>
            </w:pPr>
            <w:r>
              <w:t>86,4</w:t>
            </w:r>
          </w:p>
        </w:tc>
        <w:tc>
          <w:tcPr>
            <w:tcW w:w="1191" w:type="dxa"/>
          </w:tcPr>
          <w:p w:rsidR="006D7CF4" w:rsidRDefault="006D7CF4">
            <w:pPr>
              <w:pStyle w:val="ConsPlusNormal"/>
              <w:jc w:val="center"/>
            </w:pPr>
            <w:r>
              <w:t>125,5</w:t>
            </w:r>
          </w:p>
        </w:tc>
        <w:tc>
          <w:tcPr>
            <w:tcW w:w="1024" w:type="dxa"/>
          </w:tcPr>
          <w:p w:rsidR="006D7CF4" w:rsidRDefault="006D7CF4">
            <w:pPr>
              <w:pStyle w:val="ConsPlusNormal"/>
              <w:jc w:val="center"/>
            </w:pPr>
            <w:r>
              <w:t>125,5</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337,4</w:t>
            </w:r>
          </w:p>
        </w:tc>
        <w:tc>
          <w:tcPr>
            <w:tcW w:w="1644" w:type="dxa"/>
            <w:vMerge/>
          </w:tcPr>
          <w:p w:rsidR="006D7CF4" w:rsidRDefault="006D7CF4">
            <w:pPr>
              <w:pStyle w:val="ConsPlusNormal"/>
            </w:pPr>
          </w:p>
        </w:tc>
      </w:tr>
      <w:tr w:rsidR="006D7CF4">
        <w:tc>
          <w:tcPr>
            <w:tcW w:w="737" w:type="dxa"/>
            <w:vMerge/>
          </w:tcPr>
          <w:p w:rsidR="006D7CF4" w:rsidRDefault="006D7CF4">
            <w:pPr>
              <w:pStyle w:val="ConsPlusNormal"/>
            </w:pPr>
          </w:p>
        </w:tc>
        <w:tc>
          <w:tcPr>
            <w:tcW w:w="1819" w:type="dxa"/>
            <w:vMerge/>
          </w:tcPr>
          <w:p w:rsidR="006D7CF4" w:rsidRDefault="006D7CF4">
            <w:pPr>
              <w:pStyle w:val="ConsPlusNormal"/>
            </w:pPr>
          </w:p>
        </w:tc>
        <w:tc>
          <w:tcPr>
            <w:tcW w:w="2074" w:type="dxa"/>
          </w:tcPr>
          <w:p w:rsidR="006D7CF4" w:rsidRDefault="006D7CF4">
            <w:pPr>
              <w:pStyle w:val="ConsPlusNormal"/>
            </w:pPr>
            <w:r>
              <w:t>Администрация Пушкинского района Санкт-Петербурга</w:t>
            </w:r>
          </w:p>
        </w:tc>
        <w:tc>
          <w:tcPr>
            <w:tcW w:w="4549" w:type="dxa"/>
            <w:gridSpan w:val="5"/>
            <w:vMerge/>
          </w:tcPr>
          <w:p w:rsidR="006D7CF4" w:rsidRDefault="006D7CF4">
            <w:pPr>
              <w:pStyle w:val="ConsPlusNormal"/>
            </w:pPr>
          </w:p>
        </w:tc>
        <w:tc>
          <w:tcPr>
            <w:tcW w:w="1191" w:type="dxa"/>
          </w:tcPr>
          <w:p w:rsidR="006D7CF4" w:rsidRDefault="006D7CF4">
            <w:pPr>
              <w:pStyle w:val="ConsPlusNormal"/>
            </w:pPr>
            <w:r>
              <w:t>Федеральный бюджет</w:t>
            </w:r>
          </w:p>
        </w:tc>
        <w:tc>
          <w:tcPr>
            <w:tcW w:w="1191" w:type="dxa"/>
          </w:tcPr>
          <w:p w:rsidR="006D7CF4" w:rsidRDefault="006D7CF4">
            <w:pPr>
              <w:pStyle w:val="ConsPlusNormal"/>
              <w:jc w:val="center"/>
            </w:pPr>
            <w:r>
              <w:t>201,0</w:t>
            </w:r>
          </w:p>
        </w:tc>
        <w:tc>
          <w:tcPr>
            <w:tcW w:w="1191" w:type="dxa"/>
          </w:tcPr>
          <w:p w:rsidR="006D7CF4" w:rsidRDefault="006D7CF4">
            <w:pPr>
              <w:pStyle w:val="ConsPlusNormal"/>
              <w:jc w:val="center"/>
            </w:pPr>
            <w:r>
              <w:t>69,7</w:t>
            </w:r>
          </w:p>
        </w:tc>
        <w:tc>
          <w:tcPr>
            <w:tcW w:w="1024" w:type="dxa"/>
          </w:tcPr>
          <w:p w:rsidR="006D7CF4" w:rsidRDefault="006D7CF4">
            <w:pPr>
              <w:pStyle w:val="ConsPlusNormal"/>
              <w:jc w:val="center"/>
            </w:pPr>
            <w:r>
              <w:t>69,7</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340,4</w:t>
            </w:r>
          </w:p>
        </w:tc>
        <w:tc>
          <w:tcPr>
            <w:tcW w:w="1644" w:type="dxa"/>
            <w:vMerge/>
          </w:tcPr>
          <w:p w:rsidR="006D7CF4" w:rsidRDefault="006D7CF4">
            <w:pPr>
              <w:pStyle w:val="ConsPlusNormal"/>
            </w:pPr>
          </w:p>
        </w:tc>
      </w:tr>
      <w:tr w:rsidR="006D7CF4">
        <w:tc>
          <w:tcPr>
            <w:tcW w:w="737" w:type="dxa"/>
            <w:vMerge/>
          </w:tcPr>
          <w:p w:rsidR="006D7CF4" w:rsidRDefault="006D7CF4">
            <w:pPr>
              <w:pStyle w:val="ConsPlusNormal"/>
            </w:pPr>
          </w:p>
        </w:tc>
        <w:tc>
          <w:tcPr>
            <w:tcW w:w="1819" w:type="dxa"/>
            <w:vMerge/>
          </w:tcPr>
          <w:p w:rsidR="006D7CF4" w:rsidRDefault="006D7CF4">
            <w:pPr>
              <w:pStyle w:val="ConsPlusNormal"/>
            </w:pPr>
          </w:p>
        </w:tc>
        <w:tc>
          <w:tcPr>
            <w:tcW w:w="2074" w:type="dxa"/>
          </w:tcPr>
          <w:p w:rsidR="006D7CF4" w:rsidRDefault="006D7CF4">
            <w:pPr>
              <w:pStyle w:val="ConsPlusNormal"/>
            </w:pPr>
            <w:r>
              <w:t>Комитет по здравоохранению</w:t>
            </w:r>
          </w:p>
        </w:tc>
        <w:tc>
          <w:tcPr>
            <w:tcW w:w="4549" w:type="dxa"/>
            <w:gridSpan w:val="5"/>
            <w:vMerge/>
          </w:tcPr>
          <w:p w:rsidR="006D7CF4" w:rsidRDefault="006D7CF4">
            <w:pPr>
              <w:pStyle w:val="ConsPlusNormal"/>
            </w:pPr>
          </w:p>
        </w:tc>
        <w:tc>
          <w:tcPr>
            <w:tcW w:w="1191" w:type="dxa"/>
          </w:tcPr>
          <w:p w:rsidR="006D7CF4" w:rsidRDefault="006D7CF4">
            <w:pPr>
              <w:pStyle w:val="ConsPlusNormal"/>
            </w:pPr>
            <w:r>
              <w:t>Федеральный бюджет</w:t>
            </w:r>
          </w:p>
        </w:tc>
        <w:tc>
          <w:tcPr>
            <w:tcW w:w="1191" w:type="dxa"/>
          </w:tcPr>
          <w:p w:rsidR="006D7CF4" w:rsidRDefault="006D7CF4">
            <w:pPr>
              <w:pStyle w:val="ConsPlusNormal"/>
              <w:jc w:val="center"/>
            </w:pPr>
            <w:r>
              <w:t>-</w:t>
            </w:r>
          </w:p>
        </w:tc>
        <w:tc>
          <w:tcPr>
            <w:tcW w:w="1191" w:type="dxa"/>
          </w:tcPr>
          <w:p w:rsidR="006D7CF4" w:rsidRDefault="006D7CF4">
            <w:pPr>
              <w:pStyle w:val="ConsPlusNormal"/>
              <w:jc w:val="center"/>
            </w:pPr>
            <w:r>
              <w:t>131,8</w:t>
            </w:r>
          </w:p>
        </w:tc>
        <w:tc>
          <w:tcPr>
            <w:tcW w:w="1024" w:type="dxa"/>
          </w:tcPr>
          <w:p w:rsidR="006D7CF4" w:rsidRDefault="006D7CF4">
            <w:pPr>
              <w:pStyle w:val="ConsPlusNormal"/>
              <w:jc w:val="center"/>
            </w:pPr>
            <w:r>
              <w:t>258,0</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389,8</w:t>
            </w:r>
          </w:p>
        </w:tc>
        <w:tc>
          <w:tcPr>
            <w:tcW w:w="1644" w:type="dxa"/>
            <w:vMerge/>
          </w:tcPr>
          <w:p w:rsidR="006D7CF4" w:rsidRDefault="006D7CF4">
            <w:pPr>
              <w:pStyle w:val="ConsPlusNormal"/>
            </w:pPr>
          </w:p>
        </w:tc>
      </w:tr>
      <w:tr w:rsidR="006D7CF4">
        <w:tc>
          <w:tcPr>
            <w:tcW w:w="10370" w:type="dxa"/>
            <w:gridSpan w:val="9"/>
          </w:tcPr>
          <w:p w:rsidR="006D7CF4" w:rsidRDefault="006D7CF4">
            <w:pPr>
              <w:pStyle w:val="ConsPlusNormal"/>
            </w:pPr>
            <w:r>
              <w:t>ИТОГО по текущим расходам подпрограммы 1</w:t>
            </w:r>
          </w:p>
        </w:tc>
        <w:tc>
          <w:tcPr>
            <w:tcW w:w="1191" w:type="dxa"/>
          </w:tcPr>
          <w:p w:rsidR="006D7CF4" w:rsidRDefault="006D7CF4">
            <w:pPr>
              <w:pStyle w:val="ConsPlusNormal"/>
              <w:jc w:val="center"/>
            </w:pPr>
            <w:r>
              <w:t>1135,8</w:t>
            </w:r>
          </w:p>
        </w:tc>
        <w:tc>
          <w:tcPr>
            <w:tcW w:w="1191" w:type="dxa"/>
          </w:tcPr>
          <w:p w:rsidR="006D7CF4" w:rsidRDefault="006D7CF4">
            <w:pPr>
              <w:pStyle w:val="ConsPlusNormal"/>
              <w:jc w:val="center"/>
            </w:pPr>
            <w:r>
              <w:t>1135,8</w:t>
            </w:r>
          </w:p>
        </w:tc>
        <w:tc>
          <w:tcPr>
            <w:tcW w:w="1024" w:type="dxa"/>
          </w:tcPr>
          <w:p w:rsidR="006D7CF4" w:rsidRDefault="006D7CF4">
            <w:pPr>
              <w:pStyle w:val="ConsPlusNormal"/>
              <w:jc w:val="center"/>
            </w:pPr>
            <w:r>
              <w:t>1262,0</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3533,6</w:t>
            </w:r>
          </w:p>
        </w:tc>
        <w:tc>
          <w:tcPr>
            <w:tcW w:w="1644" w:type="dxa"/>
          </w:tcPr>
          <w:p w:rsidR="006D7CF4" w:rsidRDefault="006D7CF4">
            <w:pPr>
              <w:pStyle w:val="ConsPlusNormal"/>
            </w:pPr>
          </w:p>
        </w:tc>
      </w:tr>
      <w:tr w:rsidR="006D7CF4">
        <w:tc>
          <w:tcPr>
            <w:tcW w:w="10370" w:type="dxa"/>
            <w:gridSpan w:val="9"/>
          </w:tcPr>
          <w:p w:rsidR="006D7CF4" w:rsidRDefault="006D7CF4">
            <w:pPr>
              <w:pStyle w:val="ConsPlusNormal"/>
            </w:pPr>
            <w:r>
              <w:t>ИТОГО финансирование регионального проекта "Разработка и реализация программы системной поддержки и повышения качества жизни граждан старшего поколения"</w:t>
            </w:r>
          </w:p>
        </w:tc>
        <w:tc>
          <w:tcPr>
            <w:tcW w:w="1191" w:type="dxa"/>
          </w:tcPr>
          <w:p w:rsidR="006D7CF4" w:rsidRDefault="006D7CF4">
            <w:pPr>
              <w:pStyle w:val="ConsPlusNormal"/>
              <w:jc w:val="center"/>
            </w:pPr>
            <w:r>
              <w:t>1135,8</w:t>
            </w:r>
          </w:p>
        </w:tc>
        <w:tc>
          <w:tcPr>
            <w:tcW w:w="1191" w:type="dxa"/>
          </w:tcPr>
          <w:p w:rsidR="006D7CF4" w:rsidRDefault="006D7CF4">
            <w:pPr>
              <w:pStyle w:val="ConsPlusNormal"/>
              <w:jc w:val="center"/>
            </w:pPr>
            <w:r>
              <w:t>1135,8</w:t>
            </w:r>
          </w:p>
        </w:tc>
        <w:tc>
          <w:tcPr>
            <w:tcW w:w="1024" w:type="dxa"/>
          </w:tcPr>
          <w:p w:rsidR="006D7CF4" w:rsidRDefault="006D7CF4">
            <w:pPr>
              <w:pStyle w:val="ConsPlusNormal"/>
              <w:jc w:val="center"/>
            </w:pPr>
            <w:r>
              <w:t>1262,0</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3533,6</w:t>
            </w:r>
          </w:p>
        </w:tc>
        <w:tc>
          <w:tcPr>
            <w:tcW w:w="1644" w:type="dxa"/>
          </w:tcPr>
          <w:p w:rsidR="006D7CF4" w:rsidRDefault="006D7CF4">
            <w:pPr>
              <w:pStyle w:val="ConsPlusNormal"/>
            </w:pPr>
          </w:p>
        </w:tc>
      </w:tr>
      <w:tr w:rsidR="006D7CF4">
        <w:tc>
          <w:tcPr>
            <w:tcW w:w="18479" w:type="dxa"/>
            <w:gridSpan w:val="17"/>
          </w:tcPr>
          <w:p w:rsidR="006D7CF4" w:rsidRDefault="006D7CF4">
            <w:pPr>
              <w:pStyle w:val="ConsPlusNormal"/>
              <w:jc w:val="center"/>
              <w:outlineLvl w:val="5"/>
            </w:pPr>
            <w:r>
              <w:t>1.2. Мероприятия регионального проекта "Борьба с онкологическими заболеваниями"</w:t>
            </w:r>
          </w:p>
        </w:tc>
      </w:tr>
      <w:tr w:rsidR="006D7CF4">
        <w:tc>
          <w:tcPr>
            <w:tcW w:w="737" w:type="dxa"/>
          </w:tcPr>
          <w:p w:rsidR="006D7CF4" w:rsidRDefault="006D7CF4">
            <w:pPr>
              <w:pStyle w:val="ConsPlusNormal"/>
              <w:jc w:val="center"/>
            </w:pPr>
            <w:bookmarkStart w:id="4" w:name="P5097"/>
            <w:bookmarkEnd w:id="4"/>
            <w:r>
              <w:t>1.2.1</w:t>
            </w:r>
          </w:p>
        </w:tc>
        <w:tc>
          <w:tcPr>
            <w:tcW w:w="1819" w:type="dxa"/>
          </w:tcPr>
          <w:p w:rsidR="006D7CF4" w:rsidRDefault="006D7CF4">
            <w:pPr>
              <w:pStyle w:val="ConsPlusNormal"/>
            </w:pPr>
            <w:r>
              <w:t xml:space="preserve">Обеспечение бесплатными медикаментами, изделиями </w:t>
            </w:r>
            <w:r>
              <w:lastRenderedPageBreak/>
              <w:t>медицинского назначения, продуктами лечебного питания для льготных категорий граждан</w:t>
            </w:r>
          </w:p>
        </w:tc>
        <w:tc>
          <w:tcPr>
            <w:tcW w:w="2074" w:type="dxa"/>
          </w:tcPr>
          <w:p w:rsidR="006D7CF4" w:rsidRDefault="006D7CF4">
            <w:pPr>
              <w:pStyle w:val="ConsPlusNormal"/>
            </w:pPr>
            <w:r>
              <w:lastRenderedPageBreak/>
              <w:t>Комитет по здравоохранению</w:t>
            </w:r>
          </w:p>
        </w:tc>
        <w:tc>
          <w:tcPr>
            <w:tcW w:w="4549" w:type="dxa"/>
            <w:gridSpan w:val="5"/>
          </w:tcPr>
          <w:p w:rsidR="006D7CF4" w:rsidRDefault="006D7CF4">
            <w:pPr>
              <w:pStyle w:val="ConsPlusNormal"/>
            </w:pPr>
          </w:p>
        </w:tc>
        <w:tc>
          <w:tcPr>
            <w:tcW w:w="1191" w:type="dxa"/>
          </w:tcPr>
          <w:p w:rsidR="006D7CF4" w:rsidRDefault="006D7CF4">
            <w:pPr>
              <w:pStyle w:val="ConsPlusNormal"/>
            </w:pPr>
            <w:r>
              <w:t>Бюджет Санкт-Петербурга</w:t>
            </w:r>
          </w:p>
        </w:tc>
        <w:tc>
          <w:tcPr>
            <w:tcW w:w="1191" w:type="dxa"/>
          </w:tcPr>
          <w:p w:rsidR="006D7CF4" w:rsidRDefault="006D7CF4">
            <w:pPr>
              <w:pStyle w:val="ConsPlusNormal"/>
              <w:jc w:val="center"/>
            </w:pPr>
            <w:r>
              <w:t>1839913,0</w:t>
            </w:r>
          </w:p>
        </w:tc>
        <w:tc>
          <w:tcPr>
            <w:tcW w:w="1191" w:type="dxa"/>
          </w:tcPr>
          <w:p w:rsidR="006D7CF4" w:rsidRDefault="006D7CF4">
            <w:pPr>
              <w:pStyle w:val="ConsPlusNormal"/>
              <w:jc w:val="center"/>
            </w:pPr>
            <w:r>
              <w:t>1839913,0</w:t>
            </w:r>
          </w:p>
        </w:tc>
        <w:tc>
          <w:tcPr>
            <w:tcW w:w="102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3679826,0</w:t>
            </w:r>
          </w:p>
        </w:tc>
        <w:tc>
          <w:tcPr>
            <w:tcW w:w="1644" w:type="dxa"/>
          </w:tcPr>
          <w:p w:rsidR="006D7CF4" w:rsidRDefault="006D7CF4">
            <w:pPr>
              <w:pStyle w:val="ConsPlusNormal"/>
            </w:pPr>
            <w:r>
              <w:t>Целевой показатель 1;</w:t>
            </w:r>
          </w:p>
          <w:p w:rsidR="006D7CF4" w:rsidRDefault="006D7CF4">
            <w:pPr>
              <w:pStyle w:val="ConsPlusNormal"/>
            </w:pPr>
            <w:r>
              <w:t>Целевой показатель 7</w:t>
            </w:r>
          </w:p>
        </w:tc>
      </w:tr>
      <w:tr w:rsidR="006D7CF4">
        <w:tc>
          <w:tcPr>
            <w:tcW w:w="10370" w:type="dxa"/>
            <w:gridSpan w:val="9"/>
          </w:tcPr>
          <w:p w:rsidR="006D7CF4" w:rsidRDefault="006D7CF4">
            <w:pPr>
              <w:pStyle w:val="ConsPlusNormal"/>
            </w:pPr>
            <w:r>
              <w:t>ИТОГО по текущим расходам подпрограммы 1</w:t>
            </w:r>
          </w:p>
        </w:tc>
        <w:tc>
          <w:tcPr>
            <w:tcW w:w="1191" w:type="dxa"/>
          </w:tcPr>
          <w:p w:rsidR="006D7CF4" w:rsidRDefault="006D7CF4">
            <w:pPr>
              <w:pStyle w:val="ConsPlusNormal"/>
              <w:jc w:val="center"/>
            </w:pPr>
            <w:r>
              <w:t>1839913,0</w:t>
            </w:r>
          </w:p>
        </w:tc>
        <w:tc>
          <w:tcPr>
            <w:tcW w:w="1191" w:type="dxa"/>
          </w:tcPr>
          <w:p w:rsidR="006D7CF4" w:rsidRDefault="006D7CF4">
            <w:pPr>
              <w:pStyle w:val="ConsPlusNormal"/>
              <w:jc w:val="center"/>
            </w:pPr>
            <w:r>
              <w:t>1839913,0</w:t>
            </w:r>
          </w:p>
        </w:tc>
        <w:tc>
          <w:tcPr>
            <w:tcW w:w="102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p>
        </w:tc>
        <w:tc>
          <w:tcPr>
            <w:tcW w:w="1247" w:type="dxa"/>
          </w:tcPr>
          <w:p w:rsidR="006D7CF4" w:rsidRDefault="006D7CF4">
            <w:pPr>
              <w:pStyle w:val="ConsPlusNormal"/>
              <w:jc w:val="center"/>
            </w:pPr>
            <w:r>
              <w:t>3679826,0</w:t>
            </w:r>
          </w:p>
        </w:tc>
        <w:tc>
          <w:tcPr>
            <w:tcW w:w="1644" w:type="dxa"/>
          </w:tcPr>
          <w:p w:rsidR="006D7CF4" w:rsidRDefault="006D7CF4">
            <w:pPr>
              <w:pStyle w:val="ConsPlusNormal"/>
            </w:pPr>
          </w:p>
        </w:tc>
      </w:tr>
      <w:tr w:rsidR="006D7CF4">
        <w:tc>
          <w:tcPr>
            <w:tcW w:w="10370" w:type="dxa"/>
            <w:gridSpan w:val="9"/>
          </w:tcPr>
          <w:p w:rsidR="006D7CF4" w:rsidRDefault="006D7CF4">
            <w:pPr>
              <w:pStyle w:val="ConsPlusNormal"/>
            </w:pPr>
            <w:r>
              <w:t>ИТОГО финансирование регионального проекта "Борьба с онкологическими заболеваниями"</w:t>
            </w:r>
          </w:p>
        </w:tc>
        <w:tc>
          <w:tcPr>
            <w:tcW w:w="1191" w:type="dxa"/>
          </w:tcPr>
          <w:p w:rsidR="006D7CF4" w:rsidRDefault="006D7CF4">
            <w:pPr>
              <w:pStyle w:val="ConsPlusNormal"/>
              <w:jc w:val="center"/>
            </w:pPr>
            <w:r>
              <w:t>1839913,0</w:t>
            </w:r>
          </w:p>
        </w:tc>
        <w:tc>
          <w:tcPr>
            <w:tcW w:w="1191" w:type="dxa"/>
          </w:tcPr>
          <w:p w:rsidR="006D7CF4" w:rsidRDefault="006D7CF4">
            <w:pPr>
              <w:pStyle w:val="ConsPlusNormal"/>
              <w:jc w:val="center"/>
            </w:pPr>
            <w:r>
              <w:t>1839913,0</w:t>
            </w:r>
          </w:p>
        </w:tc>
        <w:tc>
          <w:tcPr>
            <w:tcW w:w="102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p>
        </w:tc>
        <w:tc>
          <w:tcPr>
            <w:tcW w:w="1247" w:type="dxa"/>
          </w:tcPr>
          <w:p w:rsidR="006D7CF4" w:rsidRDefault="006D7CF4">
            <w:pPr>
              <w:pStyle w:val="ConsPlusNormal"/>
              <w:jc w:val="center"/>
            </w:pPr>
            <w:r>
              <w:t>3679826,0</w:t>
            </w:r>
          </w:p>
        </w:tc>
        <w:tc>
          <w:tcPr>
            <w:tcW w:w="1644" w:type="dxa"/>
          </w:tcPr>
          <w:p w:rsidR="006D7CF4" w:rsidRDefault="006D7CF4">
            <w:pPr>
              <w:pStyle w:val="ConsPlusNormal"/>
            </w:pPr>
          </w:p>
        </w:tc>
      </w:tr>
      <w:tr w:rsidR="006D7CF4">
        <w:tc>
          <w:tcPr>
            <w:tcW w:w="18479" w:type="dxa"/>
            <w:gridSpan w:val="17"/>
          </w:tcPr>
          <w:p w:rsidR="006D7CF4" w:rsidRDefault="006D7CF4">
            <w:pPr>
              <w:pStyle w:val="ConsPlusNormal"/>
              <w:jc w:val="center"/>
              <w:outlineLvl w:val="5"/>
            </w:pPr>
            <w:r>
              <w:t>1.3. Мероприятия регионального проекта "Борьба с сердечно-сосудистыми заболеваниями"</w:t>
            </w:r>
          </w:p>
        </w:tc>
      </w:tr>
      <w:tr w:rsidR="006D7CF4">
        <w:tc>
          <w:tcPr>
            <w:tcW w:w="737" w:type="dxa"/>
            <w:vMerge w:val="restart"/>
          </w:tcPr>
          <w:p w:rsidR="006D7CF4" w:rsidRDefault="006D7CF4">
            <w:pPr>
              <w:pStyle w:val="ConsPlusNormal"/>
              <w:jc w:val="center"/>
            </w:pPr>
            <w:bookmarkStart w:id="5" w:name="P5130"/>
            <w:bookmarkEnd w:id="5"/>
            <w:r>
              <w:t>1.3.1</w:t>
            </w:r>
          </w:p>
        </w:tc>
        <w:tc>
          <w:tcPr>
            <w:tcW w:w="1819" w:type="dxa"/>
            <w:vMerge w:val="restart"/>
          </w:tcPr>
          <w:p w:rsidR="006D7CF4" w:rsidRDefault="006D7CF4">
            <w:pPr>
              <w:pStyle w:val="ConsPlusNormal"/>
            </w:pPr>
            <w:r>
              <w:t>Обеспечение лекарственными препаратами для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074" w:type="dxa"/>
            <w:vMerge w:val="restart"/>
          </w:tcPr>
          <w:p w:rsidR="006D7CF4" w:rsidRDefault="006D7CF4">
            <w:pPr>
              <w:pStyle w:val="ConsPlusNormal"/>
            </w:pPr>
            <w:r>
              <w:t>Комитет по здравоохранению</w:t>
            </w:r>
          </w:p>
        </w:tc>
        <w:tc>
          <w:tcPr>
            <w:tcW w:w="4549" w:type="dxa"/>
            <w:gridSpan w:val="5"/>
            <w:vMerge w:val="restart"/>
          </w:tcPr>
          <w:p w:rsidR="006D7CF4" w:rsidRDefault="006D7CF4">
            <w:pPr>
              <w:pStyle w:val="ConsPlusNormal"/>
            </w:pPr>
          </w:p>
        </w:tc>
        <w:tc>
          <w:tcPr>
            <w:tcW w:w="1191" w:type="dxa"/>
          </w:tcPr>
          <w:p w:rsidR="006D7CF4" w:rsidRDefault="006D7CF4">
            <w:pPr>
              <w:pStyle w:val="ConsPlusNormal"/>
            </w:pPr>
            <w:r>
              <w:t>Федеральный бюджет</w:t>
            </w:r>
          </w:p>
        </w:tc>
        <w:tc>
          <w:tcPr>
            <w:tcW w:w="1191" w:type="dxa"/>
          </w:tcPr>
          <w:p w:rsidR="006D7CF4" w:rsidRDefault="006D7CF4">
            <w:pPr>
              <w:pStyle w:val="ConsPlusNormal"/>
              <w:jc w:val="center"/>
            </w:pPr>
            <w:r>
              <w:t>96773,2</w:t>
            </w:r>
          </w:p>
        </w:tc>
        <w:tc>
          <w:tcPr>
            <w:tcW w:w="1191" w:type="dxa"/>
          </w:tcPr>
          <w:p w:rsidR="006D7CF4" w:rsidRDefault="006D7CF4">
            <w:pPr>
              <w:pStyle w:val="ConsPlusNormal"/>
              <w:jc w:val="center"/>
            </w:pPr>
            <w:r>
              <w:t>96773,2</w:t>
            </w:r>
          </w:p>
        </w:tc>
        <w:tc>
          <w:tcPr>
            <w:tcW w:w="1024" w:type="dxa"/>
          </w:tcPr>
          <w:p w:rsidR="006D7CF4" w:rsidRDefault="006D7CF4">
            <w:pPr>
              <w:pStyle w:val="ConsPlusNormal"/>
              <w:jc w:val="center"/>
            </w:pPr>
            <w:r>
              <w:t>96773,2</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290319,6</w:t>
            </w:r>
          </w:p>
        </w:tc>
        <w:tc>
          <w:tcPr>
            <w:tcW w:w="1644" w:type="dxa"/>
            <w:vMerge w:val="restart"/>
          </w:tcPr>
          <w:p w:rsidR="006D7CF4" w:rsidRDefault="006D7CF4">
            <w:pPr>
              <w:pStyle w:val="ConsPlusNormal"/>
            </w:pPr>
            <w:r>
              <w:t>Целевой показатель 1;</w:t>
            </w:r>
          </w:p>
          <w:p w:rsidR="006D7CF4" w:rsidRDefault="006D7CF4">
            <w:pPr>
              <w:pStyle w:val="ConsPlusNormal"/>
            </w:pPr>
            <w:r>
              <w:t>Целевой показатель 5</w:t>
            </w:r>
          </w:p>
        </w:tc>
      </w:tr>
      <w:tr w:rsidR="006D7CF4">
        <w:tc>
          <w:tcPr>
            <w:tcW w:w="737" w:type="dxa"/>
            <w:vMerge/>
          </w:tcPr>
          <w:p w:rsidR="006D7CF4" w:rsidRDefault="006D7CF4">
            <w:pPr>
              <w:pStyle w:val="ConsPlusNormal"/>
            </w:pPr>
          </w:p>
        </w:tc>
        <w:tc>
          <w:tcPr>
            <w:tcW w:w="1819" w:type="dxa"/>
            <w:vMerge/>
          </w:tcPr>
          <w:p w:rsidR="006D7CF4" w:rsidRDefault="006D7CF4">
            <w:pPr>
              <w:pStyle w:val="ConsPlusNormal"/>
            </w:pPr>
          </w:p>
        </w:tc>
        <w:tc>
          <w:tcPr>
            <w:tcW w:w="2074" w:type="dxa"/>
            <w:vMerge/>
          </w:tcPr>
          <w:p w:rsidR="006D7CF4" w:rsidRDefault="006D7CF4">
            <w:pPr>
              <w:pStyle w:val="ConsPlusNormal"/>
            </w:pPr>
          </w:p>
        </w:tc>
        <w:tc>
          <w:tcPr>
            <w:tcW w:w="4549" w:type="dxa"/>
            <w:gridSpan w:val="5"/>
            <w:vMerge/>
          </w:tcPr>
          <w:p w:rsidR="006D7CF4" w:rsidRDefault="006D7CF4">
            <w:pPr>
              <w:pStyle w:val="ConsPlusNormal"/>
            </w:pPr>
          </w:p>
        </w:tc>
        <w:tc>
          <w:tcPr>
            <w:tcW w:w="1191" w:type="dxa"/>
          </w:tcPr>
          <w:p w:rsidR="006D7CF4" w:rsidRDefault="006D7CF4">
            <w:pPr>
              <w:pStyle w:val="ConsPlusNormal"/>
            </w:pPr>
            <w:r>
              <w:t>Бюджет Санкт-Петербурга</w:t>
            </w:r>
          </w:p>
        </w:tc>
        <w:tc>
          <w:tcPr>
            <w:tcW w:w="1191" w:type="dxa"/>
          </w:tcPr>
          <w:p w:rsidR="006D7CF4" w:rsidRDefault="006D7CF4">
            <w:pPr>
              <w:pStyle w:val="ConsPlusNormal"/>
              <w:jc w:val="center"/>
            </w:pPr>
            <w:r>
              <w:t>100723,1</w:t>
            </w:r>
          </w:p>
        </w:tc>
        <w:tc>
          <w:tcPr>
            <w:tcW w:w="1191" w:type="dxa"/>
          </w:tcPr>
          <w:p w:rsidR="006D7CF4" w:rsidRDefault="006D7CF4">
            <w:pPr>
              <w:pStyle w:val="ConsPlusNormal"/>
              <w:jc w:val="center"/>
            </w:pPr>
            <w:r>
              <w:t>100723,1</w:t>
            </w:r>
          </w:p>
        </w:tc>
        <w:tc>
          <w:tcPr>
            <w:tcW w:w="1024" w:type="dxa"/>
          </w:tcPr>
          <w:p w:rsidR="006D7CF4" w:rsidRDefault="006D7CF4">
            <w:pPr>
              <w:pStyle w:val="ConsPlusNormal"/>
              <w:jc w:val="center"/>
            </w:pPr>
            <w:r>
              <w:t>100723,1</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247" w:type="dxa"/>
          </w:tcPr>
          <w:p w:rsidR="006D7CF4" w:rsidRDefault="006D7CF4">
            <w:pPr>
              <w:pStyle w:val="ConsPlusNormal"/>
              <w:jc w:val="center"/>
            </w:pPr>
            <w:r>
              <w:t>302169,3</w:t>
            </w:r>
          </w:p>
        </w:tc>
        <w:tc>
          <w:tcPr>
            <w:tcW w:w="1644" w:type="dxa"/>
            <w:vMerge/>
          </w:tcPr>
          <w:p w:rsidR="006D7CF4" w:rsidRDefault="006D7CF4">
            <w:pPr>
              <w:pStyle w:val="ConsPlusNormal"/>
            </w:pPr>
          </w:p>
        </w:tc>
      </w:tr>
      <w:tr w:rsidR="006D7CF4">
        <w:tc>
          <w:tcPr>
            <w:tcW w:w="10370" w:type="dxa"/>
            <w:gridSpan w:val="9"/>
          </w:tcPr>
          <w:p w:rsidR="006D7CF4" w:rsidRDefault="006D7CF4">
            <w:pPr>
              <w:pStyle w:val="ConsPlusNormal"/>
            </w:pPr>
            <w:r>
              <w:t>ИТОГО по текущим расходам подпрограммы 1</w:t>
            </w:r>
          </w:p>
        </w:tc>
        <w:tc>
          <w:tcPr>
            <w:tcW w:w="1191" w:type="dxa"/>
          </w:tcPr>
          <w:p w:rsidR="006D7CF4" w:rsidRDefault="006D7CF4">
            <w:pPr>
              <w:pStyle w:val="ConsPlusNormal"/>
              <w:jc w:val="center"/>
            </w:pPr>
            <w:r>
              <w:t>197496,3</w:t>
            </w:r>
          </w:p>
        </w:tc>
        <w:tc>
          <w:tcPr>
            <w:tcW w:w="1191" w:type="dxa"/>
          </w:tcPr>
          <w:p w:rsidR="006D7CF4" w:rsidRDefault="006D7CF4">
            <w:pPr>
              <w:pStyle w:val="ConsPlusNormal"/>
              <w:jc w:val="center"/>
            </w:pPr>
            <w:r>
              <w:t>197496,3</w:t>
            </w:r>
          </w:p>
        </w:tc>
        <w:tc>
          <w:tcPr>
            <w:tcW w:w="1024" w:type="dxa"/>
          </w:tcPr>
          <w:p w:rsidR="006D7CF4" w:rsidRDefault="006D7CF4">
            <w:pPr>
              <w:pStyle w:val="ConsPlusNormal"/>
              <w:jc w:val="center"/>
            </w:pPr>
            <w:r>
              <w:t>197496,3</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p>
        </w:tc>
        <w:tc>
          <w:tcPr>
            <w:tcW w:w="1247" w:type="dxa"/>
          </w:tcPr>
          <w:p w:rsidR="006D7CF4" w:rsidRDefault="006D7CF4">
            <w:pPr>
              <w:pStyle w:val="ConsPlusNormal"/>
              <w:jc w:val="center"/>
            </w:pPr>
            <w:r>
              <w:t>592488,9</w:t>
            </w:r>
          </w:p>
        </w:tc>
        <w:tc>
          <w:tcPr>
            <w:tcW w:w="1644" w:type="dxa"/>
          </w:tcPr>
          <w:p w:rsidR="006D7CF4" w:rsidRDefault="006D7CF4">
            <w:pPr>
              <w:pStyle w:val="ConsPlusNormal"/>
            </w:pPr>
          </w:p>
        </w:tc>
      </w:tr>
      <w:tr w:rsidR="006D7CF4">
        <w:tc>
          <w:tcPr>
            <w:tcW w:w="10370" w:type="dxa"/>
            <w:gridSpan w:val="9"/>
          </w:tcPr>
          <w:p w:rsidR="006D7CF4" w:rsidRDefault="006D7CF4">
            <w:pPr>
              <w:pStyle w:val="ConsPlusNormal"/>
            </w:pPr>
            <w:r>
              <w:t>ИТОГО финансирование регионального проекта "Борьба с сердечно-сосудистыми заболеваниями"</w:t>
            </w:r>
          </w:p>
        </w:tc>
        <w:tc>
          <w:tcPr>
            <w:tcW w:w="1191" w:type="dxa"/>
          </w:tcPr>
          <w:p w:rsidR="006D7CF4" w:rsidRDefault="006D7CF4">
            <w:pPr>
              <w:pStyle w:val="ConsPlusNormal"/>
              <w:jc w:val="center"/>
            </w:pPr>
            <w:r>
              <w:t>197496,3</w:t>
            </w:r>
          </w:p>
        </w:tc>
        <w:tc>
          <w:tcPr>
            <w:tcW w:w="1191" w:type="dxa"/>
          </w:tcPr>
          <w:p w:rsidR="006D7CF4" w:rsidRDefault="006D7CF4">
            <w:pPr>
              <w:pStyle w:val="ConsPlusNormal"/>
              <w:jc w:val="center"/>
            </w:pPr>
            <w:r>
              <w:t>197496,3</w:t>
            </w:r>
          </w:p>
        </w:tc>
        <w:tc>
          <w:tcPr>
            <w:tcW w:w="1024" w:type="dxa"/>
          </w:tcPr>
          <w:p w:rsidR="006D7CF4" w:rsidRDefault="006D7CF4">
            <w:pPr>
              <w:pStyle w:val="ConsPlusNormal"/>
              <w:jc w:val="center"/>
            </w:pPr>
            <w:r>
              <w:t>197496,3</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p>
        </w:tc>
        <w:tc>
          <w:tcPr>
            <w:tcW w:w="1247" w:type="dxa"/>
          </w:tcPr>
          <w:p w:rsidR="006D7CF4" w:rsidRDefault="006D7CF4">
            <w:pPr>
              <w:pStyle w:val="ConsPlusNormal"/>
              <w:jc w:val="center"/>
            </w:pPr>
            <w:r>
              <w:t>592488,9</w:t>
            </w:r>
          </w:p>
        </w:tc>
        <w:tc>
          <w:tcPr>
            <w:tcW w:w="1644" w:type="dxa"/>
          </w:tcPr>
          <w:p w:rsidR="006D7CF4" w:rsidRDefault="006D7CF4">
            <w:pPr>
              <w:pStyle w:val="ConsPlusNormal"/>
            </w:pPr>
          </w:p>
        </w:tc>
      </w:tr>
      <w:tr w:rsidR="006D7CF4">
        <w:tc>
          <w:tcPr>
            <w:tcW w:w="10370" w:type="dxa"/>
            <w:gridSpan w:val="9"/>
          </w:tcPr>
          <w:p w:rsidR="006D7CF4" w:rsidRDefault="006D7CF4">
            <w:pPr>
              <w:pStyle w:val="ConsPlusNormal"/>
            </w:pPr>
            <w:r>
              <w:t>ИТОГО финансирование региональных проектов</w:t>
            </w:r>
          </w:p>
        </w:tc>
        <w:tc>
          <w:tcPr>
            <w:tcW w:w="1191" w:type="dxa"/>
          </w:tcPr>
          <w:p w:rsidR="006D7CF4" w:rsidRDefault="006D7CF4">
            <w:pPr>
              <w:pStyle w:val="ConsPlusNormal"/>
              <w:jc w:val="center"/>
            </w:pPr>
            <w:r>
              <w:t>2038545,1</w:t>
            </w:r>
          </w:p>
        </w:tc>
        <w:tc>
          <w:tcPr>
            <w:tcW w:w="1191" w:type="dxa"/>
          </w:tcPr>
          <w:p w:rsidR="006D7CF4" w:rsidRDefault="006D7CF4">
            <w:pPr>
              <w:pStyle w:val="ConsPlusNormal"/>
              <w:jc w:val="center"/>
            </w:pPr>
            <w:r>
              <w:t>2038545,1</w:t>
            </w:r>
          </w:p>
        </w:tc>
        <w:tc>
          <w:tcPr>
            <w:tcW w:w="1024" w:type="dxa"/>
          </w:tcPr>
          <w:p w:rsidR="006D7CF4" w:rsidRDefault="006D7CF4">
            <w:pPr>
              <w:pStyle w:val="ConsPlusNormal"/>
              <w:jc w:val="center"/>
            </w:pPr>
            <w:r>
              <w:t>198758,3</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p>
        </w:tc>
        <w:tc>
          <w:tcPr>
            <w:tcW w:w="1247" w:type="dxa"/>
          </w:tcPr>
          <w:p w:rsidR="006D7CF4" w:rsidRDefault="006D7CF4">
            <w:pPr>
              <w:pStyle w:val="ConsPlusNormal"/>
              <w:jc w:val="center"/>
            </w:pPr>
            <w:r>
              <w:t>4275848,5</w:t>
            </w:r>
          </w:p>
        </w:tc>
        <w:tc>
          <w:tcPr>
            <w:tcW w:w="1644" w:type="dxa"/>
          </w:tcPr>
          <w:p w:rsidR="006D7CF4" w:rsidRDefault="006D7CF4">
            <w:pPr>
              <w:pStyle w:val="ConsPlusNormal"/>
            </w:pPr>
          </w:p>
        </w:tc>
      </w:tr>
    </w:tbl>
    <w:p w:rsidR="006D7CF4" w:rsidRDefault="006D7CF4">
      <w:pPr>
        <w:pStyle w:val="ConsPlusNormal"/>
      </w:pPr>
    </w:p>
    <w:p w:rsidR="006D7CF4" w:rsidRDefault="006D7CF4">
      <w:pPr>
        <w:pStyle w:val="ConsPlusTitle"/>
        <w:jc w:val="center"/>
        <w:outlineLvl w:val="3"/>
      </w:pPr>
      <w:r>
        <w:t>8.2.2. Процессная часть</w:t>
      </w:r>
    </w:p>
    <w:p w:rsidR="006D7CF4" w:rsidRDefault="006D7C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2211"/>
        <w:gridCol w:w="1190"/>
        <w:gridCol w:w="1360"/>
        <w:gridCol w:w="1360"/>
        <w:gridCol w:w="1360"/>
        <w:gridCol w:w="1360"/>
        <w:gridCol w:w="1360"/>
        <w:gridCol w:w="1360"/>
        <w:gridCol w:w="1531"/>
        <w:gridCol w:w="1814"/>
      </w:tblGrid>
      <w:tr w:rsidR="006D7CF4">
        <w:tc>
          <w:tcPr>
            <w:tcW w:w="510" w:type="dxa"/>
            <w:vMerge w:val="restart"/>
          </w:tcPr>
          <w:p w:rsidR="006D7CF4" w:rsidRDefault="006D7CF4">
            <w:pPr>
              <w:pStyle w:val="ConsPlusNormal"/>
              <w:jc w:val="center"/>
            </w:pPr>
            <w:r>
              <w:t>N п/п</w:t>
            </w:r>
          </w:p>
        </w:tc>
        <w:tc>
          <w:tcPr>
            <w:tcW w:w="2494" w:type="dxa"/>
            <w:vMerge w:val="restart"/>
          </w:tcPr>
          <w:p w:rsidR="006D7CF4" w:rsidRDefault="006D7CF4">
            <w:pPr>
              <w:pStyle w:val="ConsPlusNormal"/>
              <w:jc w:val="center"/>
            </w:pPr>
            <w:r>
              <w:t>Наименование мероприятия</w:t>
            </w:r>
          </w:p>
        </w:tc>
        <w:tc>
          <w:tcPr>
            <w:tcW w:w="2211" w:type="dxa"/>
            <w:vMerge w:val="restart"/>
          </w:tcPr>
          <w:p w:rsidR="006D7CF4" w:rsidRDefault="006D7CF4">
            <w:pPr>
              <w:pStyle w:val="ConsPlusNormal"/>
              <w:jc w:val="center"/>
            </w:pPr>
            <w:r>
              <w:t>Исполнитель, участник</w:t>
            </w:r>
          </w:p>
        </w:tc>
        <w:tc>
          <w:tcPr>
            <w:tcW w:w="1190" w:type="dxa"/>
            <w:vMerge w:val="restart"/>
          </w:tcPr>
          <w:p w:rsidR="006D7CF4" w:rsidRDefault="006D7CF4">
            <w:pPr>
              <w:pStyle w:val="ConsPlusNormal"/>
              <w:jc w:val="center"/>
            </w:pPr>
            <w:r>
              <w:t>Источник финансирования</w:t>
            </w:r>
          </w:p>
        </w:tc>
        <w:tc>
          <w:tcPr>
            <w:tcW w:w="8160" w:type="dxa"/>
            <w:gridSpan w:val="6"/>
          </w:tcPr>
          <w:p w:rsidR="006D7CF4" w:rsidRDefault="006D7CF4">
            <w:pPr>
              <w:pStyle w:val="ConsPlusNormal"/>
              <w:jc w:val="center"/>
            </w:pPr>
            <w:r>
              <w:t>Срок реализации и объем финансирования по годам, тыс. руб.</w:t>
            </w:r>
          </w:p>
        </w:tc>
        <w:tc>
          <w:tcPr>
            <w:tcW w:w="1531" w:type="dxa"/>
            <w:vMerge w:val="restart"/>
          </w:tcPr>
          <w:p w:rsidR="006D7CF4" w:rsidRDefault="006D7CF4">
            <w:pPr>
              <w:pStyle w:val="ConsPlusNormal"/>
              <w:jc w:val="center"/>
            </w:pPr>
            <w:r>
              <w:t>ИТОГО</w:t>
            </w:r>
          </w:p>
        </w:tc>
        <w:tc>
          <w:tcPr>
            <w:tcW w:w="1814" w:type="dxa"/>
            <w:vMerge w:val="restart"/>
          </w:tcPr>
          <w:p w:rsidR="006D7CF4" w:rsidRDefault="006D7CF4">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6D7CF4">
        <w:tc>
          <w:tcPr>
            <w:tcW w:w="510" w:type="dxa"/>
            <w:vMerge/>
          </w:tcPr>
          <w:p w:rsidR="006D7CF4" w:rsidRDefault="006D7CF4">
            <w:pPr>
              <w:pStyle w:val="ConsPlusNormal"/>
            </w:pPr>
          </w:p>
        </w:tc>
        <w:tc>
          <w:tcPr>
            <w:tcW w:w="2494" w:type="dxa"/>
            <w:vMerge/>
          </w:tcPr>
          <w:p w:rsidR="006D7CF4" w:rsidRDefault="006D7CF4">
            <w:pPr>
              <w:pStyle w:val="ConsPlusNormal"/>
            </w:pPr>
          </w:p>
        </w:tc>
        <w:tc>
          <w:tcPr>
            <w:tcW w:w="2211" w:type="dxa"/>
            <w:vMerge/>
          </w:tcPr>
          <w:p w:rsidR="006D7CF4" w:rsidRDefault="006D7CF4">
            <w:pPr>
              <w:pStyle w:val="ConsPlusNormal"/>
            </w:pPr>
          </w:p>
        </w:tc>
        <w:tc>
          <w:tcPr>
            <w:tcW w:w="1190" w:type="dxa"/>
            <w:vMerge/>
          </w:tcPr>
          <w:p w:rsidR="006D7CF4" w:rsidRDefault="006D7CF4">
            <w:pPr>
              <w:pStyle w:val="ConsPlusNormal"/>
            </w:pPr>
          </w:p>
        </w:tc>
        <w:tc>
          <w:tcPr>
            <w:tcW w:w="1360" w:type="dxa"/>
          </w:tcPr>
          <w:p w:rsidR="006D7CF4" w:rsidRDefault="006D7CF4">
            <w:pPr>
              <w:pStyle w:val="ConsPlusNormal"/>
              <w:jc w:val="center"/>
            </w:pPr>
            <w:r>
              <w:t>2022 г.</w:t>
            </w:r>
          </w:p>
        </w:tc>
        <w:tc>
          <w:tcPr>
            <w:tcW w:w="1360" w:type="dxa"/>
          </w:tcPr>
          <w:p w:rsidR="006D7CF4" w:rsidRDefault="006D7CF4">
            <w:pPr>
              <w:pStyle w:val="ConsPlusNormal"/>
              <w:jc w:val="center"/>
            </w:pPr>
            <w:r>
              <w:t>2023 г.</w:t>
            </w:r>
          </w:p>
        </w:tc>
        <w:tc>
          <w:tcPr>
            <w:tcW w:w="1360" w:type="dxa"/>
          </w:tcPr>
          <w:p w:rsidR="006D7CF4" w:rsidRDefault="006D7CF4">
            <w:pPr>
              <w:pStyle w:val="ConsPlusNormal"/>
              <w:jc w:val="center"/>
            </w:pPr>
            <w:r>
              <w:t>2024 г.</w:t>
            </w:r>
          </w:p>
        </w:tc>
        <w:tc>
          <w:tcPr>
            <w:tcW w:w="1360" w:type="dxa"/>
          </w:tcPr>
          <w:p w:rsidR="006D7CF4" w:rsidRDefault="006D7CF4">
            <w:pPr>
              <w:pStyle w:val="ConsPlusNormal"/>
              <w:jc w:val="center"/>
            </w:pPr>
            <w:r>
              <w:t>2025 г.</w:t>
            </w:r>
          </w:p>
        </w:tc>
        <w:tc>
          <w:tcPr>
            <w:tcW w:w="1360" w:type="dxa"/>
          </w:tcPr>
          <w:p w:rsidR="006D7CF4" w:rsidRDefault="006D7CF4">
            <w:pPr>
              <w:pStyle w:val="ConsPlusNormal"/>
              <w:jc w:val="center"/>
            </w:pPr>
            <w:r>
              <w:t>2026 г.</w:t>
            </w:r>
          </w:p>
        </w:tc>
        <w:tc>
          <w:tcPr>
            <w:tcW w:w="1360" w:type="dxa"/>
          </w:tcPr>
          <w:p w:rsidR="006D7CF4" w:rsidRDefault="006D7CF4">
            <w:pPr>
              <w:pStyle w:val="ConsPlusNormal"/>
              <w:jc w:val="center"/>
            </w:pPr>
            <w:r>
              <w:t>2027 г.</w:t>
            </w:r>
          </w:p>
        </w:tc>
        <w:tc>
          <w:tcPr>
            <w:tcW w:w="1531" w:type="dxa"/>
            <w:vMerge/>
          </w:tcPr>
          <w:p w:rsidR="006D7CF4" w:rsidRDefault="006D7CF4">
            <w:pPr>
              <w:pStyle w:val="ConsPlusNormal"/>
            </w:pPr>
          </w:p>
        </w:tc>
        <w:tc>
          <w:tcPr>
            <w:tcW w:w="1814" w:type="dxa"/>
            <w:vMerge/>
          </w:tcPr>
          <w:p w:rsidR="006D7CF4" w:rsidRDefault="006D7CF4">
            <w:pPr>
              <w:pStyle w:val="ConsPlusNormal"/>
            </w:pPr>
          </w:p>
        </w:tc>
      </w:tr>
      <w:tr w:rsidR="006D7CF4">
        <w:tc>
          <w:tcPr>
            <w:tcW w:w="510" w:type="dxa"/>
          </w:tcPr>
          <w:p w:rsidR="006D7CF4" w:rsidRDefault="006D7CF4">
            <w:pPr>
              <w:pStyle w:val="ConsPlusNormal"/>
              <w:jc w:val="center"/>
            </w:pPr>
            <w:r>
              <w:t>1</w:t>
            </w:r>
          </w:p>
        </w:tc>
        <w:tc>
          <w:tcPr>
            <w:tcW w:w="2494" w:type="dxa"/>
          </w:tcPr>
          <w:p w:rsidR="006D7CF4" w:rsidRDefault="006D7CF4">
            <w:pPr>
              <w:pStyle w:val="ConsPlusNormal"/>
              <w:jc w:val="center"/>
            </w:pPr>
            <w:r>
              <w:t>2</w:t>
            </w:r>
          </w:p>
        </w:tc>
        <w:tc>
          <w:tcPr>
            <w:tcW w:w="2211" w:type="dxa"/>
          </w:tcPr>
          <w:p w:rsidR="006D7CF4" w:rsidRDefault="006D7CF4">
            <w:pPr>
              <w:pStyle w:val="ConsPlusNormal"/>
              <w:jc w:val="center"/>
            </w:pPr>
            <w:r>
              <w:t>3</w:t>
            </w:r>
          </w:p>
        </w:tc>
        <w:tc>
          <w:tcPr>
            <w:tcW w:w="1190" w:type="dxa"/>
          </w:tcPr>
          <w:p w:rsidR="006D7CF4" w:rsidRDefault="006D7CF4">
            <w:pPr>
              <w:pStyle w:val="ConsPlusNormal"/>
              <w:jc w:val="center"/>
            </w:pPr>
            <w:r>
              <w:t>4</w:t>
            </w:r>
          </w:p>
        </w:tc>
        <w:tc>
          <w:tcPr>
            <w:tcW w:w="1360" w:type="dxa"/>
          </w:tcPr>
          <w:p w:rsidR="006D7CF4" w:rsidRDefault="006D7CF4">
            <w:pPr>
              <w:pStyle w:val="ConsPlusNormal"/>
              <w:jc w:val="center"/>
            </w:pPr>
            <w:r>
              <w:t>5</w:t>
            </w:r>
          </w:p>
        </w:tc>
        <w:tc>
          <w:tcPr>
            <w:tcW w:w="1360" w:type="dxa"/>
          </w:tcPr>
          <w:p w:rsidR="006D7CF4" w:rsidRDefault="006D7CF4">
            <w:pPr>
              <w:pStyle w:val="ConsPlusNormal"/>
              <w:jc w:val="center"/>
            </w:pPr>
            <w:r>
              <w:t>6</w:t>
            </w:r>
          </w:p>
        </w:tc>
        <w:tc>
          <w:tcPr>
            <w:tcW w:w="1360" w:type="dxa"/>
          </w:tcPr>
          <w:p w:rsidR="006D7CF4" w:rsidRDefault="006D7CF4">
            <w:pPr>
              <w:pStyle w:val="ConsPlusNormal"/>
              <w:jc w:val="center"/>
            </w:pPr>
            <w:r>
              <w:t>7</w:t>
            </w:r>
          </w:p>
        </w:tc>
        <w:tc>
          <w:tcPr>
            <w:tcW w:w="1360" w:type="dxa"/>
          </w:tcPr>
          <w:p w:rsidR="006D7CF4" w:rsidRDefault="006D7CF4">
            <w:pPr>
              <w:pStyle w:val="ConsPlusNormal"/>
              <w:jc w:val="center"/>
            </w:pPr>
            <w:r>
              <w:t>8</w:t>
            </w:r>
          </w:p>
        </w:tc>
        <w:tc>
          <w:tcPr>
            <w:tcW w:w="1360" w:type="dxa"/>
          </w:tcPr>
          <w:p w:rsidR="006D7CF4" w:rsidRDefault="006D7CF4">
            <w:pPr>
              <w:pStyle w:val="ConsPlusNormal"/>
              <w:jc w:val="center"/>
            </w:pPr>
            <w:r>
              <w:t>9</w:t>
            </w:r>
          </w:p>
        </w:tc>
        <w:tc>
          <w:tcPr>
            <w:tcW w:w="1360" w:type="dxa"/>
          </w:tcPr>
          <w:p w:rsidR="006D7CF4" w:rsidRDefault="006D7CF4">
            <w:pPr>
              <w:pStyle w:val="ConsPlusNormal"/>
              <w:jc w:val="center"/>
            </w:pPr>
            <w:r>
              <w:t>10</w:t>
            </w:r>
          </w:p>
        </w:tc>
        <w:tc>
          <w:tcPr>
            <w:tcW w:w="1531" w:type="dxa"/>
          </w:tcPr>
          <w:p w:rsidR="006D7CF4" w:rsidRDefault="006D7CF4">
            <w:pPr>
              <w:pStyle w:val="ConsPlusNormal"/>
              <w:jc w:val="center"/>
            </w:pPr>
            <w:r>
              <w:t>11</w:t>
            </w:r>
          </w:p>
        </w:tc>
        <w:tc>
          <w:tcPr>
            <w:tcW w:w="1814" w:type="dxa"/>
          </w:tcPr>
          <w:p w:rsidR="006D7CF4" w:rsidRDefault="006D7CF4">
            <w:pPr>
              <w:pStyle w:val="ConsPlusNormal"/>
              <w:jc w:val="center"/>
            </w:pPr>
            <w:r>
              <w:t>12</w:t>
            </w:r>
          </w:p>
        </w:tc>
      </w:tr>
      <w:tr w:rsidR="006D7CF4">
        <w:tc>
          <w:tcPr>
            <w:tcW w:w="510" w:type="dxa"/>
          </w:tcPr>
          <w:p w:rsidR="006D7CF4" w:rsidRDefault="006D7CF4">
            <w:pPr>
              <w:pStyle w:val="ConsPlusNormal"/>
              <w:jc w:val="center"/>
            </w:pPr>
            <w:bookmarkStart w:id="6" w:name="P5207"/>
            <w:bookmarkEnd w:id="6"/>
            <w:r>
              <w:t>1</w:t>
            </w:r>
          </w:p>
        </w:tc>
        <w:tc>
          <w:tcPr>
            <w:tcW w:w="2494" w:type="dxa"/>
          </w:tcPr>
          <w:p w:rsidR="006D7CF4" w:rsidRDefault="006D7CF4">
            <w:pPr>
              <w:pStyle w:val="ConsPlusNormal"/>
            </w:pPr>
            <w:r>
              <w:t>Предоставление субсидий автономным учреждениям - поликлиникам, амбулаториям, диагностическим центрам на финансовое обеспечение выполнения государственного задания</w:t>
            </w:r>
          </w:p>
        </w:tc>
        <w:tc>
          <w:tcPr>
            <w:tcW w:w="2211" w:type="dxa"/>
          </w:tcPr>
          <w:p w:rsidR="006D7CF4" w:rsidRDefault="006D7CF4">
            <w:pPr>
              <w:pStyle w:val="ConsPlusNormal"/>
            </w:pPr>
            <w:r>
              <w:t>Комитет по здравоохранению</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844,5</w:t>
            </w:r>
          </w:p>
        </w:tc>
        <w:tc>
          <w:tcPr>
            <w:tcW w:w="1360" w:type="dxa"/>
          </w:tcPr>
          <w:p w:rsidR="006D7CF4" w:rsidRDefault="006D7CF4">
            <w:pPr>
              <w:pStyle w:val="ConsPlusNormal"/>
              <w:jc w:val="center"/>
            </w:pPr>
            <w:r>
              <w:t>878,3</w:t>
            </w:r>
          </w:p>
        </w:tc>
        <w:tc>
          <w:tcPr>
            <w:tcW w:w="1360" w:type="dxa"/>
          </w:tcPr>
          <w:p w:rsidR="006D7CF4" w:rsidRDefault="006D7CF4">
            <w:pPr>
              <w:pStyle w:val="ConsPlusNormal"/>
              <w:jc w:val="center"/>
            </w:pPr>
            <w:r>
              <w:t>914,4</w:t>
            </w:r>
          </w:p>
        </w:tc>
        <w:tc>
          <w:tcPr>
            <w:tcW w:w="1360" w:type="dxa"/>
          </w:tcPr>
          <w:p w:rsidR="006D7CF4" w:rsidRDefault="006D7CF4">
            <w:pPr>
              <w:pStyle w:val="ConsPlusNormal"/>
              <w:jc w:val="center"/>
            </w:pPr>
            <w:r>
              <w:t>951,0</w:t>
            </w:r>
          </w:p>
        </w:tc>
        <w:tc>
          <w:tcPr>
            <w:tcW w:w="1360" w:type="dxa"/>
          </w:tcPr>
          <w:p w:rsidR="006D7CF4" w:rsidRDefault="006D7CF4">
            <w:pPr>
              <w:pStyle w:val="ConsPlusNormal"/>
              <w:jc w:val="center"/>
            </w:pPr>
            <w:r>
              <w:t>989,0</w:t>
            </w:r>
          </w:p>
        </w:tc>
        <w:tc>
          <w:tcPr>
            <w:tcW w:w="1360" w:type="dxa"/>
          </w:tcPr>
          <w:p w:rsidR="006D7CF4" w:rsidRDefault="006D7CF4">
            <w:pPr>
              <w:pStyle w:val="ConsPlusNormal"/>
              <w:jc w:val="center"/>
            </w:pPr>
            <w:r>
              <w:t>1028,6</w:t>
            </w:r>
          </w:p>
        </w:tc>
        <w:tc>
          <w:tcPr>
            <w:tcW w:w="1531" w:type="dxa"/>
          </w:tcPr>
          <w:p w:rsidR="006D7CF4" w:rsidRDefault="006D7CF4">
            <w:pPr>
              <w:pStyle w:val="ConsPlusNormal"/>
              <w:jc w:val="center"/>
            </w:pPr>
            <w:r>
              <w:t>5605,8</w:t>
            </w:r>
          </w:p>
        </w:tc>
        <w:tc>
          <w:tcPr>
            <w:tcW w:w="1814" w:type="dxa"/>
          </w:tcPr>
          <w:p w:rsidR="006D7CF4" w:rsidRDefault="006D7CF4">
            <w:pPr>
              <w:pStyle w:val="ConsPlusNormal"/>
            </w:pPr>
            <w:r>
              <w:t>Целевой показатель 1;</w:t>
            </w:r>
          </w:p>
          <w:p w:rsidR="006D7CF4" w:rsidRDefault="006D7CF4">
            <w:pPr>
              <w:pStyle w:val="ConsPlusNormal"/>
            </w:pPr>
            <w:r>
              <w:t>Целевой показатель 9;</w:t>
            </w:r>
          </w:p>
          <w:p w:rsidR="006D7CF4" w:rsidRDefault="006D7CF4">
            <w:pPr>
              <w:pStyle w:val="ConsPlusNormal"/>
            </w:pPr>
            <w:r>
              <w:t>Целевой показатель 12;</w:t>
            </w:r>
          </w:p>
          <w:p w:rsidR="006D7CF4" w:rsidRDefault="006D7CF4">
            <w:pPr>
              <w:pStyle w:val="ConsPlusNormal"/>
            </w:pPr>
            <w:r>
              <w:t>Целевой показатель 13;</w:t>
            </w:r>
          </w:p>
          <w:p w:rsidR="006D7CF4" w:rsidRDefault="006D7CF4">
            <w:pPr>
              <w:pStyle w:val="ConsPlusNormal"/>
            </w:pPr>
            <w:r>
              <w:t>Целевой показатель 14;</w:t>
            </w:r>
          </w:p>
          <w:p w:rsidR="006D7CF4" w:rsidRDefault="006D7CF4">
            <w:pPr>
              <w:pStyle w:val="ConsPlusNormal"/>
            </w:pPr>
            <w:r>
              <w:t>Целевой показатель 15;</w:t>
            </w:r>
          </w:p>
          <w:p w:rsidR="006D7CF4" w:rsidRDefault="006D7CF4">
            <w:pPr>
              <w:pStyle w:val="ConsPlusNormal"/>
            </w:pPr>
            <w:r>
              <w:t>Индикатор 1.1;</w:t>
            </w:r>
          </w:p>
          <w:p w:rsidR="006D7CF4" w:rsidRDefault="006D7CF4">
            <w:pPr>
              <w:pStyle w:val="ConsPlusNormal"/>
            </w:pPr>
            <w:r>
              <w:t>Индикатор 1.2;</w:t>
            </w:r>
          </w:p>
          <w:p w:rsidR="006D7CF4" w:rsidRDefault="006D7CF4">
            <w:pPr>
              <w:pStyle w:val="ConsPlusNormal"/>
            </w:pPr>
            <w:r>
              <w:t>Индикатор 1.3;</w:t>
            </w:r>
          </w:p>
          <w:p w:rsidR="006D7CF4" w:rsidRDefault="006D7CF4">
            <w:pPr>
              <w:pStyle w:val="ConsPlusNormal"/>
            </w:pPr>
            <w:r>
              <w:t>Индикатор 1.4;</w:t>
            </w:r>
          </w:p>
          <w:p w:rsidR="006D7CF4" w:rsidRDefault="006D7CF4">
            <w:pPr>
              <w:pStyle w:val="ConsPlusNormal"/>
            </w:pPr>
            <w:r>
              <w:t>Индикатор 1.8;</w:t>
            </w:r>
          </w:p>
          <w:p w:rsidR="006D7CF4" w:rsidRDefault="006D7CF4">
            <w:pPr>
              <w:pStyle w:val="ConsPlusNormal"/>
            </w:pPr>
            <w:r>
              <w:t>Индикатор 1.9;</w:t>
            </w:r>
          </w:p>
          <w:p w:rsidR="006D7CF4" w:rsidRDefault="006D7CF4">
            <w:pPr>
              <w:pStyle w:val="ConsPlusNormal"/>
            </w:pPr>
            <w:r>
              <w:t>Индикатор 1.10;</w:t>
            </w:r>
          </w:p>
          <w:p w:rsidR="006D7CF4" w:rsidRDefault="006D7CF4">
            <w:pPr>
              <w:pStyle w:val="ConsPlusNormal"/>
            </w:pPr>
            <w:r>
              <w:t>Индикатор 1.12;</w:t>
            </w:r>
          </w:p>
          <w:p w:rsidR="006D7CF4" w:rsidRDefault="006D7CF4">
            <w:pPr>
              <w:pStyle w:val="ConsPlusNormal"/>
            </w:pPr>
            <w:r>
              <w:lastRenderedPageBreak/>
              <w:t>Индикатор 1.13;</w:t>
            </w:r>
          </w:p>
          <w:p w:rsidR="006D7CF4" w:rsidRDefault="006D7CF4">
            <w:pPr>
              <w:pStyle w:val="ConsPlusNormal"/>
            </w:pPr>
            <w:r>
              <w:t>Индикатор 1.14;</w:t>
            </w:r>
          </w:p>
          <w:p w:rsidR="006D7CF4" w:rsidRDefault="006D7CF4">
            <w:pPr>
              <w:pStyle w:val="ConsPlusNormal"/>
            </w:pPr>
            <w:r>
              <w:t>Индикатор 1.15;</w:t>
            </w:r>
          </w:p>
          <w:p w:rsidR="006D7CF4" w:rsidRDefault="006D7CF4">
            <w:pPr>
              <w:pStyle w:val="ConsPlusNormal"/>
            </w:pPr>
            <w:r>
              <w:t>Индикатор 1.16</w:t>
            </w:r>
          </w:p>
        </w:tc>
      </w:tr>
      <w:tr w:rsidR="006D7CF4">
        <w:tc>
          <w:tcPr>
            <w:tcW w:w="510" w:type="dxa"/>
          </w:tcPr>
          <w:p w:rsidR="006D7CF4" w:rsidRDefault="006D7CF4">
            <w:pPr>
              <w:pStyle w:val="ConsPlusNormal"/>
              <w:jc w:val="center"/>
            </w:pPr>
            <w:bookmarkStart w:id="7" w:name="P5236"/>
            <w:bookmarkEnd w:id="7"/>
            <w:r>
              <w:lastRenderedPageBreak/>
              <w:t>2</w:t>
            </w:r>
          </w:p>
        </w:tc>
        <w:tc>
          <w:tcPr>
            <w:tcW w:w="2494" w:type="dxa"/>
          </w:tcPr>
          <w:p w:rsidR="006D7CF4" w:rsidRDefault="006D7CF4">
            <w:pPr>
              <w:pStyle w:val="ConsPlusNormal"/>
            </w:pPr>
            <w:r>
              <w:t>Профилактика инфекционных заболеваний, включая иммунопрофилактику</w:t>
            </w:r>
          </w:p>
        </w:tc>
        <w:tc>
          <w:tcPr>
            <w:tcW w:w="2211" w:type="dxa"/>
          </w:tcPr>
          <w:p w:rsidR="006D7CF4" w:rsidRDefault="006D7CF4">
            <w:pPr>
              <w:pStyle w:val="ConsPlusNormal"/>
            </w:pPr>
            <w:r>
              <w:t>Комитет по здравоохранению</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538664,3</w:t>
            </w:r>
          </w:p>
        </w:tc>
        <w:tc>
          <w:tcPr>
            <w:tcW w:w="1360" w:type="dxa"/>
          </w:tcPr>
          <w:p w:rsidR="006D7CF4" w:rsidRDefault="006D7CF4">
            <w:pPr>
              <w:pStyle w:val="ConsPlusNormal"/>
              <w:jc w:val="center"/>
            </w:pPr>
            <w:r>
              <w:t>556649,5</w:t>
            </w:r>
          </w:p>
        </w:tc>
        <w:tc>
          <w:tcPr>
            <w:tcW w:w="1360" w:type="dxa"/>
          </w:tcPr>
          <w:p w:rsidR="006D7CF4" w:rsidRDefault="006D7CF4">
            <w:pPr>
              <w:pStyle w:val="ConsPlusNormal"/>
              <w:jc w:val="center"/>
            </w:pPr>
            <w:r>
              <w:t>575372,1</w:t>
            </w:r>
          </w:p>
        </w:tc>
        <w:tc>
          <w:tcPr>
            <w:tcW w:w="1360" w:type="dxa"/>
          </w:tcPr>
          <w:p w:rsidR="006D7CF4" w:rsidRDefault="006D7CF4">
            <w:pPr>
              <w:pStyle w:val="ConsPlusNormal"/>
              <w:jc w:val="center"/>
            </w:pPr>
            <w:r>
              <w:t>598387,0</w:t>
            </w:r>
          </w:p>
        </w:tc>
        <w:tc>
          <w:tcPr>
            <w:tcW w:w="1360" w:type="dxa"/>
          </w:tcPr>
          <w:p w:rsidR="006D7CF4" w:rsidRDefault="006D7CF4">
            <w:pPr>
              <w:pStyle w:val="ConsPlusNormal"/>
              <w:jc w:val="center"/>
            </w:pPr>
            <w:r>
              <w:t>622322,5</w:t>
            </w:r>
          </w:p>
        </w:tc>
        <w:tc>
          <w:tcPr>
            <w:tcW w:w="1360" w:type="dxa"/>
          </w:tcPr>
          <w:p w:rsidR="006D7CF4" w:rsidRDefault="006D7CF4">
            <w:pPr>
              <w:pStyle w:val="ConsPlusNormal"/>
              <w:jc w:val="center"/>
            </w:pPr>
            <w:r>
              <w:t>647215,4</w:t>
            </w:r>
          </w:p>
        </w:tc>
        <w:tc>
          <w:tcPr>
            <w:tcW w:w="1531" w:type="dxa"/>
          </w:tcPr>
          <w:p w:rsidR="006D7CF4" w:rsidRDefault="006D7CF4">
            <w:pPr>
              <w:pStyle w:val="ConsPlusNormal"/>
              <w:jc w:val="center"/>
            </w:pPr>
            <w:r>
              <w:t>3538610,8</w:t>
            </w:r>
          </w:p>
        </w:tc>
        <w:tc>
          <w:tcPr>
            <w:tcW w:w="1814" w:type="dxa"/>
          </w:tcPr>
          <w:p w:rsidR="006D7CF4" w:rsidRDefault="006D7CF4">
            <w:pPr>
              <w:pStyle w:val="ConsPlusNormal"/>
            </w:pPr>
            <w:r>
              <w:t>Целевой показатель 1;</w:t>
            </w:r>
          </w:p>
          <w:p w:rsidR="006D7CF4" w:rsidRDefault="006D7CF4">
            <w:pPr>
              <w:pStyle w:val="ConsPlusNormal"/>
            </w:pPr>
            <w:r>
              <w:t>Индикатор 1.2;</w:t>
            </w:r>
          </w:p>
          <w:p w:rsidR="006D7CF4" w:rsidRDefault="006D7CF4">
            <w:pPr>
              <w:pStyle w:val="ConsPlusNormal"/>
            </w:pPr>
            <w:r>
              <w:t>Индикатор 1.3</w:t>
            </w:r>
          </w:p>
        </w:tc>
      </w:tr>
      <w:tr w:rsidR="006D7CF4">
        <w:tc>
          <w:tcPr>
            <w:tcW w:w="510" w:type="dxa"/>
          </w:tcPr>
          <w:p w:rsidR="006D7CF4" w:rsidRDefault="006D7CF4">
            <w:pPr>
              <w:pStyle w:val="ConsPlusNormal"/>
              <w:jc w:val="center"/>
            </w:pPr>
            <w:bookmarkStart w:id="8" w:name="P5250"/>
            <w:bookmarkEnd w:id="8"/>
            <w:r>
              <w:t>3</w:t>
            </w:r>
          </w:p>
        </w:tc>
        <w:tc>
          <w:tcPr>
            <w:tcW w:w="2494" w:type="dxa"/>
          </w:tcPr>
          <w:p w:rsidR="006D7CF4" w:rsidRDefault="006D7CF4">
            <w:pPr>
              <w:pStyle w:val="ConsPlusNormal"/>
            </w:pPr>
            <w:r>
              <w:t>Содержание ГКУЗ "Городской Центр медицинской профилактики"</w:t>
            </w:r>
          </w:p>
        </w:tc>
        <w:tc>
          <w:tcPr>
            <w:tcW w:w="2211" w:type="dxa"/>
          </w:tcPr>
          <w:p w:rsidR="006D7CF4" w:rsidRDefault="006D7CF4">
            <w:pPr>
              <w:pStyle w:val="ConsPlusNormal"/>
            </w:pPr>
            <w:r>
              <w:t>Комитет по здравоохранению</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75092,9</w:t>
            </w:r>
          </w:p>
        </w:tc>
        <w:tc>
          <w:tcPr>
            <w:tcW w:w="1360" w:type="dxa"/>
          </w:tcPr>
          <w:p w:rsidR="006D7CF4" w:rsidRDefault="006D7CF4">
            <w:pPr>
              <w:pStyle w:val="ConsPlusNormal"/>
              <w:jc w:val="center"/>
            </w:pPr>
            <w:r>
              <w:t>78171,3</w:t>
            </w:r>
          </w:p>
        </w:tc>
        <w:tc>
          <w:tcPr>
            <w:tcW w:w="1360" w:type="dxa"/>
          </w:tcPr>
          <w:p w:rsidR="006D7CF4" w:rsidRDefault="006D7CF4">
            <w:pPr>
              <w:pStyle w:val="ConsPlusNormal"/>
              <w:jc w:val="center"/>
            </w:pPr>
            <w:r>
              <w:t>81378,7</w:t>
            </w:r>
          </w:p>
        </w:tc>
        <w:tc>
          <w:tcPr>
            <w:tcW w:w="1360" w:type="dxa"/>
          </w:tcPr>
          <w:p w:rsidR="006D7CF4" w:rsidRDefault="006D7CF4">
            <w:pPr>
              <w:pStyle w:val="ConsPlusNormal"/>
              <w:jc w:val="center"/>
            </w:pPr>
            <w:r>
              <w:t>84633,8</w:t>
            </w:r>
          </w:p>
        </w:tc>
        <w:tc>
          <w:tcPr>
            <w:tcW w:w="1360" w:type="dxa"/>
          </w:tcPr>
          <w:p w:rsidR="006D7CF4" w:rsidRDefault="006D7CF4">
            <w:pPr>
              <w:pStyle w:val="ConsPlusNormal"/>
              <w:jc w:val="center"/>
            </w:pPr>
            <w:r>
              <w:t>88019,2</w:t>
            </w:r>
          </w:p>
        </w:tc>
        <w:tc>
          <w:tcPr>
            <w:tcW w:w="1360" w:type="dxa"/>
          </w:tcPr>
          <w:p w:rsidR="006D7CF4" w:rsidRDefault="006D7CF4">
            <w:pPr>
              <w:pStyle w:val="ConsPlusNormal"/>
              <w:jc w:val="center"/>
            </w:pPr>
            <w:r>
              <w:t>91540,0</w:t>
            </w:r>
          </w:p>
        </w:tc>
        <w:tc>
          <w:tcPr>
            <w:tcW w:w="1531" w:type="dxa"/>
          </w:tcPr>
          <w:p w:rsidR="006D7CF4" w:rsidRDefault="006D7CF4">
            <w:pPr>
              <w:pStyle w:val="ConsPlusNormal"/>
              <w:jc w:val="center"/>
            </w:pPr>
            <w:r>
              <w:t>498835,9</w:t>
            </w:r>
          </w:p>
        </w:tc>
        <w:tc>
          <w:tcPr>
            <w:tcW w:w="1814" w:type="dxa"/>
          </w:tcPr>
          <w:p w:rsidR="006D7CF4" w:rsidRDefault="006D7CF4">
            <w:pPr>
              <w:pStyle w:val="ConsPlusNormal"/>
            </w:pPr>
            <w:r>
              <w:t>Целевой показатель 1;</w:t>
            </w:r>
          </w:p>
          <w:p w:rsidR="006D7CF4" w:rsidRDefault="006D7CF4">
            <w:pPr>
              <w:pStyle w:val="ConsPlusNormal"/>
            </w:pPr>
            <w:r>
              <w:t>Целевой показатель 16;</w:t>
            </w:r>
          </w:p>
          <w:p w:rsidR="006D7CF4" w:rsidRDefault="006D7CF4">
            <w:pPr>
              <w:pStyle w:val="ConsPlusNormal"/>
            </w:pPr>
            <w:r>
              <w:t>Индикатор 1.1;</w:t>
            </w:r>
          </w:p>
          <w:p w:rsidR="006D7CF4" w:rsidRDefault="006D7CF4">
            <w:pPr>
              <w:pStyle w:val="ConsPlusNormal"/>
            </w:pPr>
            <w:r>
              <w:t>Индикатор 1.2;</w:t>
            </w:r>
          </w:p>
          <w:p w:rsidR="006D7CF4" w:rsidRDefault="006D7CF4">
            <w:pPr>
              <w:pStyle w:val="ConsPlusNormal"/>
            </w:pPr>
            <w:r>
              <w:t>Индикатор 1.3;</w:t>
            </w:r>
          </w:p>
          <w:p w:rsidR="006D7CF4" w:rsidRDefault="006D7CF4">
            <w:pPr>
              <w:pStyle w:val="ConsPlusNormal"/>
            </w:pPr>
            <w:r>
              <w:t>Индикатор 1.4;</w:t>
            </w:r>
          </w:p>
          <w:p w:rsidR="006D7CF4" w:rsidRDefault="006D7CF4">
            <w:pPr>
              <w:pStyle w:val="ConsPlusNormal"/>
            </w:pPr>
            <w:r>
              <w:t>Индикатор 1.5;</w:t>
            </w:r>
          </w:p>
          <w:p w:rsidR="006D7CF4" w:rsidRDefault="006D7CF4">
            <w:pPr>
              <w:pStyle w:val="ConsPlusNormal"/>
            </w:pPr>
            <w:r>
              <w:t>Индикатор 1.6;</w:t>
            </w:r>
          </w:p>
          <w:p w:rsidR="006D7CF4" w:rsidRDefault="006D7CF4">
            <w:pPr>
              <w:pStyle w:val="ConsPlusNormal"/>
            </w:pPr>
            <w:r>
              <w:t>Индикатор 1.7;</w:t>
            </w:r>
          </w:p>
          <w:p w:rsidR="006D7CF4" w:rsidRDefault="006D7CF4">
            <w:pPr>
              <w:pStyle w:val="ConsPlusNormal"/>
            </w:pPr>
            <w:r>
              <w:t>Индикатор 1.11</w:t>
            </w:r>
          </w:p>
        </w:tc>
      </w:tr>
      <w:tr w:rsidR="006D7CF4">
        <w:tc>
          <w:tcPr>
            <w:tcW w:w="510" w:type="dxa"/>
          </w:tcPr>
          <w:p w:rsidR="006D7CF4" w:rsidRDefault="006D7CF4">
            <w:pPr>
              <w:pStyle w:val="ConsPlusNormal"/>
              <w:jc w:val="center"/>
            </w:pPr>
            <w:bookmarkStart w:id="9" w:name="P5271"/>
            <w:bookmarkEnd w:id="9"/>
            <w:r>
              <w:t>4</w:t>
            </w:r>
          </w:p>
        </w:tc>
        <w:tc>
          <w:tcPr>
            <w:tcW w:w="2494" w:type="dxa"/>
          </w:tcPr>
          <w:p w:rsidR="006D7CF4" w:rsidRDefault="006D7CF4">
            <w:pPr>
              <w:pStyle w:val="ConsPlusNormal"/>
            </w:pPr>
            <w:r>
              <w:t xml:space="preserve">Обеспечение бесплатными медикаментами, изделиями медицинского назначения, продуктами лечебного питания для льготных категорий граждан </w:t>
            </w:r>
            <w:hyperlink w:anchor="P5895">
              <w:r>
                <w:rPr>
                  <w:color w:val="0000FF"/>
                </w:rPr>
                <w:t>&lt;*&gt;</w:t>
              </w:r>
            </w:hyperlink>
          </w:p>
        </w:tc>
        <w:tc>
          <w:tcPr>
            <w:tcW w:w="2211" w:type="dxa"/>
          </w:tcPr>
          <w:p w:rsidR="006D7CF4" w:rsidRDefault="006D7CF4">
            <w:pPr>
              <w:pStyle w:val="ConsPlusNormal"/>
            </w:pPr>
            <w:r>
              <w:t>Комитет по здравоохранению</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12601219,5</w:t>
            </w:r>
          </w:p>
        </w:tc>
        <w:tc>
          <w:tcPr>
            <w:tcW w:w="1360" w:type="dxa"/>
          </w:tcPr>
          <w:p w:rsidR="006D7CF4" w:rsidRDefault="006D7CF4">
            <w:pPr>
              <w:pStyle w:val="ConsPlusNormal"/>
              <w:jc w:val="center"/>
            </w:pPr>
            <w:r>
              <w:t>12994869,5</w:t>
            </w:r>
          </w:p>
        </w:tc>
        <w:tc>
          <w:tcPr>
            <w:tcW w:w="1360" w:type="dxa"/>
          </w:tcPr>
          <w:p w:rsidR="006D7CF4" w:rsidRDefault="006D7CF4">
            <w:pPr>
              <w:pStyle w:val="ConsPlusNormal"/>
              <w:jc w:val="center"/>
            </w:pPr>
            <w:r>
              <w:t>13403644,9</w:t>
            </w:r>
          </w:p>
        </w:tc>
        <w:tc>
          <w:tcPr>
            <w:tcW w:w="1360" w:type="dxa"/>
          </w:tcPr>
          <w:p w:rsidR="006D7CF4" w:rsidRDefault="006D7CF4">
            <w:pPr>
              <w:pStyle w:val="ConsPlusNormal"/>
              <w:jc w:val="center"/>
            </w:pPr>
            <w:r>
              <w:t>13939790,7</w:t>
            </w:r>
          </w:p>
        </w:tc>
        <w:tc>
          <w:tcPr>
            <w:tcW w:w="1360" w:type="dxa"/>
          </w:tcPr>
          <w:p w:rsidR="006D7CF4" w:rsidRDefault="006D7CF4">
            <w:pPr>
              <w:pStyle w:val="ConsPlusNormal"/>
              <w:jc w:val="center"/>
            </w:pPr>
            <w:r>
              <w:t>14497382,3</w:t>
            </w:r>
          </w:p>
        </w:tc>
        <w:tc>
          <w:tcPr>
            <w:tcW w:w="1360" w:type="dxa"/>
          </w:tcPr>
          <w:p w:rsidR="006D7CF4" w:rsidRDefault="006D7CF4">
            <w:pPr>
              <w:pStyle w:val="ConsPlusNormal"/>
              <w:jc w:val="center"/>
            </w:pPr>
            <w:r>
              <w:t>15077277,6</w:t>
            </w:r>
          </w:p>
        </w:tc>
        <w:tc>
          <w:tcPr>
            <w:tcW w:w="1531" w:type="dxa"/>
          </w:tcPr>
          <w:p w:rsidR="006D7CF4" w:rsidRDefault="006D7CF4">
            <w:pPr>
              <w:pStyle w:val="ConsPlusNormal"/>
              <w:jc w:val="center"/>
            </w:pPr>
            <w:r>
              <w:t>82514184,5</w:t>
            </w:r>
          </w:p>
        </w:tc>
        <w:tc>
          <w:tcPr>
            <w:tcW w:w="1814" w:type="dxa"/>
          </w:tcPr>
          <w:p w:rsidR="006D7CF4" w:rsidRDefault="006D7CF4">
            <w:pPr>
              <w:pStyle w:val="ConsPlusNormal"/>
            </w:pPr>
            <w:r>
              <w:t>Целевой показатель 1;</w:t>
            </w:r>
          </w:p>
          <w:p w:rsidR="006D7CF4" w:rsidRDefault="006D7CF4">
            <w:pPr>
              <w:pStyle w:val="ConsPlusNormal"/>
            </w:pPr>
            <w:r>
              <w:t>Индикатор 1.1;</w:t>
            </w:r>
          </w:p>
          <w:p w:rsidR="006D7CF4" w:rsidRDefault="006D7CF4">
            <w:pPr>
              <w:pStyle w:val="ConsPlusNormal"/>
            </w:pPr>
            <w:r>
              <w:t>Индикатор 1.2;</w:t>
            </w:r>
          </w:p>
          <w:p w:rsidR="006D7CF4" w:rsidRDefault="006D7CF4">
            <w:pPr>
              <w:pStyle w:val="ConsPlusNormal"/>
            </w:pPr>
            <w:r>
              <w:t>Индикатор 1.3;</w:t>
            </w:r>
          </w:p>
          <w:p w:rsidR="006D7CF4" w:rsidRDefault="006D7CF4">
            <w:pPr>
              <w:pStyle w:val="ConsPlusNormal"/>
            </w:pPr>
            <w:r>
              <w:t>Индикатор 1.4</w:t>
            </w:r>
          </w:p>
        </w:tc>
      </w:tr>
      <w:tr w:rsidR="006D7CF4">
        <w:tc>
          <w:tcPr>
            <w:tcW w:w="510" w:type="dxa"/>
          </w:tcPr>
          <w:p w:rsidR="006D7CF4" w:rsidRDefault="006D7CF4">
            <w:pPr>
              <w:pStyle w:val="ConsPlusNormal"/>
              <w:jc w:val="center"/>
            </w:pPr>
            <w:bookmarkStart w:id="10" w:name="P5287"/>
            <w:bookmarkEnd w:id="10"/>
            <w:r>
              <w:t>5</w:t>
            </w:r>
          </w:p>
        </w:tc>
        <w:tc>
          <w:tcPr>
            <w:tcW w:w="2494" w:type="dxa"/>
          </w:tcPr>
          <w:p w:rsidR="006D7CF4" w:rsidRDefault="006D7CF4">
            <w:pPr>
              <w:pStyle w:val="ConsPlusNormal"/>
            </w:pPr>
            <w:r>
              <w:t xml:space="preserve">Проведение диспансеризации государственных </w:t>
            </w:r>
            <w:r>
              <w:lastRenderedPageBreak/>
              <w:t>гражданских служащих Санкт-Петербурга</w:t>
            </w:r>
          </w:p>
        </w:tc>
        <w:tc>
          <w:tcPr>
            <w:tcW w:w="2211" w:type="dxa"/>
          </w:tcPr>
          <w:p w:rsidR="006D7CF4" w:rsidRDefault="006D7CF4">
            <w:pPr>
              <w:pStyle w:val="ConsPlusNormal"/>
            </w:pPr>
            <w:r>
              <w:lastRenderedPageBreak/>
              <w:t>Комитет по здравоохранению</w:t>
            </w:r>
          </w:p>
        </w:tc>
        <w:tc>
          <w:tcPr>
            <w:tcW w:w="1190" w:type="dxa"/>
          </w:tcPr>
          <w:p w:rsidR="006D7CF4" w:rsidRDefault="006D7CF4">
            <w:pPr>
              <w:pStyle w:val="ConsPlusNormal"/>
            </w:pPr>
            <w:r>
              <w:t>Бюджет Санкт-Петербург</w:t>
            </w:r>
            <w:r>
              <w:lastRenderedPageBreak/>
              <w:t>а</w:t>
            </w:r>
          </w:p>
        </w:tc>
        <w:tc>
          <w:tcPr>
            <w:tcW w:w="1360" w:type="dxa"/>
          </w:tcPr>
          <w:p w:rsidR="006D7CF4" w:rsidRDefault="006D7CF4">
            <w:pPr>
              <w:pStyle w:val="ConsPlusNormal"/>
              <w:jc w:val="center"/>
            </w:pPr>
            <w:r>
              <w:lastRenderedPageBreak/>
              <w:t>15364,6</w:t>
            </w:r>
          </w:p>
        </w:tc>
        <w:tc>
          <w:tcPr>
            <w:tcW w:w="1360" w:type="dxa"/>
          </w:tcPr>
          <w:p w:rsidR="006D7CF4" w:rsidRDefault="006D7CF4">
            <w:pPr>
              <w:pStyle w:val="ConsPlusNormal"/>
              <w:jc w:val="center"/>
            </w:pPr>
            <w:r>
              <w:t>15979,2</w:t>
            </w:r>
          </w:p>
        </w:tc>
        <w:tc>
          <w:tcPr>
            <w:tcW w:w="1360" w:type="dxa"/>
          </w:tcPr>
          <w:p w:rsidR="006D7CF4" w:rsidRDefault="006D7CF4">
            <w:pPr>
              <w:pStyle w:val="ConsPlusNormal"/>
              <w:jc w:val="center"/>
            </w:pPr>
            <w:r>
              <w:t>16634,3</w:t>
            </w:r>
          </w:p>
        </w:tc>
        <w:tc>
          <w:tcPr>
            <w:tcW w:w="1360" w:type="dxa"/>
          </w:tcPr>
          <w:p w:rsidR="006D7CF4" w:rsidRDefault="006D7CF4">
            <w:pPr>
              <w:pStyle w:val="ConsPlusNormal"/>
              <w:jc w:val="center"/>
            </w:pPr>
            <w:r>
              <w:t>17299,7</w:t>
            </w:r>
          </w:p>
        </w:tc>
        <w:tc>
          <w:tcPr>
            <w:tcW w:w="1360" w:type="dxa"/>
          </w:tcPr>
          <w:p w:rsidR="006D7CF4" w:rsidRDefault="006D7CF4">
            <w:pPr>
              <w:pStyle w:val="ConsPlusNormal"/>
              <w:jc w:val="center"/>
            </w:pPr>
            <w:r>
              <w:t>17991,7</w:t>
            </w:r>
          </w:p>
        </w:tc>
        <w:tc>
          <w:tcPr>
            <w:tcW w:w="1360" w:type="dxa"/>
          </w:tcPr>
          <w:p w:rsidR="006D7CF4" w:rsidRDefault="006D7CF4">
            <w:pPr>
              <w:pStyle w:val="ConsPlusNormal"/>
              <w:jc w:val="center"/>
            </w:pPr>
            <w:r>
              <w:t>18711,3</w:t>
            </w:r>
          </w:p>
        </w:tc>
        <w:tc>
          <w:tcPr>
            <w:tcW w:w="1531" w:type="dxa"/>
          </w:tcPr>
          <w:p w:rsidR="006D7CF4" w:rsidRDefault="006D7CF4">
            <w:pPr>
              <w:pStyle w:val="ConsPlusNormal"/>
              <w:jc w:val="center"/>
            </w:pPr>
            <w:r>
              <w:t>101980,8</w:t>
            </w:r>
          </w:p>
        </w:tc>
        <w:tc>
          <w:tcPr>
            <w:tcW w:w="1814" w:type="dxa"/>
          </w:tcPr>
          <w:p w:rsidR="006D7CF4" w:rsidRDefault="006D7CF4">
            <w:pPr>
              <w:pStyle w:val="ConsPlusNormal"/>
            </w:pPr>
            <w:r>
              <w:t>Целевой показатель 1;</w:t>
            </w:r>
          </w:p>
          <w:p w:rsidR="006D7CF4" w:rsidRDefault="006D7CF4">
            <w:pPr>
              <w:pStyle w:val="ConsPlusNormal"/>
            </w:pPr>
            <w:r>
              <w:t xml:space="preserve">Целевой </w:t>
            </w:r>
            <w:r>
              <w:lastRenderedPageBreak/>
              <w:t>показатель 5;</w:t>
            </w:r>
          </w:p>
          <w:p w:rsidR="006D7CF4" w:rsidRDefault="006D7CF4">
            <w:pPr>
              <w:pStyle w:val="ConsPlusNormal"/>
            </w:pPr>
            <w:r>
              <w:t>Целевой показатель 7;</w:t>
            </w:r>
          </w:p>
          <w:p w:rsidR="006D7CF4" w:rsidRDefault="006D7CF4">
            <w:pPr>
              <w:pStyle w:val="ConsPlusNormal"/>
            </w:pPr>
            <w:r>
              <w:t>Целевой показатель 8;</w:t>
            </w:r>
          </w:p>
          <w:p w:rsidR="006D7CF4" w:rsidRDefault="006D7CF4">
            <w:pPr>
              <w:pStyle w:val="ConsPlusNormal"/>
            </w:pPr>
            <w:r>
              <w:t>Целевой показатель 9;</w:t>
            </w:r>
          </w:p>
          <w:p w:rsidR="006D7CF4" w:rsidRDefault="006D7CF4">
            <w:pPr>
              <w:pStyle w:val="ConsPlusNormal"/>
            </w:pPr>
            <w:r>
              <w:t>Целевой показатель 10;</w:t>
            </w:r>
          </w:p>
          <w:p w:rsidR="006D7CF4" w:rsidRDefault="006D7CF4">
            <w:pPr>
              <w:pStyle w:val="ConsPlusNormal"/>
            </w:pPr>
            <w:r>
              <w:t>Индикатор 1.1;</w:t>
            </w:r>
          </w:p>
          <w:p w:rsidR="006D7CF4" w:rsidRDefault="006D7CF4">
            <w:pPr>
              <w:pStyle w:val="ConsPlusNormal"/>
            </w:pPr>
            <w:r>
              <w:t>Индикатор 1.2;</w:t>
            </w:r>
          </w:p>
          <w:p w:rsidR="006D7CF4" w:rsidRDefault="006D7CF4">
            <w:pPr>
              <w:pStyle w:val="ConsPlusNormal"/>
            </w:pPr>
            <w:r>
              <w:t>Индикатор 1.3;</w:t>
            </w:r>
          </w:p>
          <w:p w:rsidR="006D7CF4" w:rsidRDefault="006D7CF4">
            <w:pPr>
              <w:pStyle w:val="ConsPlusNormal"/>
            </w:pPr>
            <w:r>
              <w:t>Индикатор 1.4;</w:t>
            </w:r>
          </w:p>
          <w:p w:rsidR="006D7CF4" w:rsidRDefault="006D7CF4">
            <w:pPr>
              <w:pStyle w:val="ConsPlusNormal"/>
            </w:pPr>
            <w:r>
              <w:t>Индикатор 1.9</w:t>
            </w:r>
          </w:p>
        </w:tc>
      </w:tr>
      <w:tr w:rsidR="006D7CF4">
        <w:tc>
          <w:tcPr>
            <w:tcW w:w="510" w:type="dxa"/>
            <w:vMerge w:val="restart"/>
          </w:tcPr>
          <w:p w:rsidR="006D7CF4" w:rsidRDefault="006D7CF4">
            <w:pPr>
              <w:pStyle w:val="ConsPlusNormal"/>
              <w:jc w:val="center"/>
            </w:pPr>
            <w:bookmarkStart w:id="11" w:name="P5309"/>
            <w:bookmarkEnd w:id="11"/>
            <w:r>
              <w:lastRenderedPageBreak/>
              <w:t>6</w:t>
            </w:r>
          </w:p>
        </w:tc>
        <w:tc>
          <w:tcPr>
            <w:tcW w:w="2494" w:type="dxa"/>
            <w:vMerge w:val="restart"/>
          </w:tcPr>
          <w:p w:rsidR="006D7CF4" w:rsidRDefault="006D7CF4">
            <w:pPr>
              <w:pStyle w:val="ConsPlusNormal"/>
            </w:pPr>
            <w:r>
              <w:t>Содержание поликлиник, амбулаторий, диагностических центров</w:t>
            </w:r>
          </w:p>
        </w:tc>
        <w:tc>
          <w:tcPr>
            <w:tcW w:w="2211" w:type="dxa"/>
          </w:tcPr>
          <w:p w:rsidR="006D7CF4" w:rsidRDefault="006D7CF4">
            <w:pPr>
              <w:pStyle w:val="ConsPlusNormal"/>
            </w:pPr>
            <w:r>
              <w:t>Администрация Приморского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271365,8</w:t>
            </w:r>
          </w:p>
        </w:tc>
        <w:tc>
          <w:tcPr>
            <w:tcW w:w="1360" w:type="dxa"/>
          </w:tcPr>
          <w:p w:rsidR="006D7CF4" w:rsidRDefault="006D7CF4">
            <w:pPr>
              <w:pStyle w:val="ConsPlusNormal"/>
              <w:jc w:val="center"/>
            </w:pPr>
            <w:r>
              <w:t>282534,4</w:t>
            </w:r>
          </w:p>
        </w:tc>
        <w:tc>
          <w:tcPr>
            <w:tcW w:w="1360" w:type="dxa"/>
          </w:tcPr>
          <w:p w:rsidR="006D7CF4" w:rsidRDefault="006D7CF4">
            <w:pPr>
              <w:pStyle w:val="ConsPlusNormal"/>
              <w:jc w:val="center"/>
            </w:pPr>
            <w:r>
              <w:t>294094,1</w:t>
            </w:r>
          </w:p>
        </w:tc>
        <w:tc>
          <w:tcPr>
            <w:tcW w:w="1360" w:type="dxa"/>
          </w:tcPr>
          <w:p w:rsidR="006D7CF4" w:rsidRDefault="006D7CF4">
            <w:pPr>
              <w:pStyle w:val="ConsPlusNormal"/>
              <w:jc w:val="center"/>
            </w:pPr>
            <w:r>
              <w:t>305857,9</w:t>
            </w:r>
          </w:p>
        </w:tc>
        <w:tc>
          <w:tcPr>
            <w:tcW w:w="1360" w:type="dxa"/>
          </w:tcPr>
          <w:p w:rsidR="006D7CF4" w:rsidRDefault="006D7CF4">
            <w:pPr>
              <w:pStyle w:val="ConsPlusNormal"/>
              <w:jc w:val="center"/>
            </w:pPr>
            <w:r>
              <w:t>318092,2</w:t>
            </w:r>
          </w:p>
        </w:tc>
        <w:tc>
          <w:tcPr>
            <w:tcW w:w="1360" w:type="dxa"/>
          </w:tcPr>
          <w:p w:rsidR="006D7CF4" w:rsidRDefault="006D7CF4">
            <w:pPr>
              <w:pStyle w:val="ConsPlusNormal"/>
              <w:jc w:val="center"/>
            </w:pPr>
            <w:r>
              <w:t>330815,9</w:t>
            </w:r>
          </w:p>
        </w:tc>
        <w:tc>
          <w:tcPr>
            <w:tcW w:w="1531" w:type="dxa"/>
          </w:tcPr>
          <w:p w:rsidR="006D7CF4" w:rsidRDefault="006D7CF4">
            <w:pPr>
              <w:pStyle w:val="ConsPlusNormal"/>
              <w:jc w:val="center"/>
            </w:pPr>
            <w:r>
              <w:t>1802760,3</w:t>
            </w:r>
          </w:p>
        </w:tc>
        <w:tc>
          <w:tcPr>
            <w:tcW w:w="1814" w:type="dxa"/>
            <w:vMerge w:val="restart"/>
          </w:tcPr>
          <w:p w:rsidR="006D7CF4" w:rsidRDefault="006D7CF4">
            <w:pPr>
              <w:pStyle w:val="ConsPlusNormal"/>
            </w:pPr>
            <w:r>
              <w:t>Целевой показатель 1;</w:t>
            </w:r>
          </w:p>
          <w:p w:rsidR="006D7CF4" w:rsidRDefault="006D7CF4">
            <w:pPr>
              <w:pStyle w:val="ConsPlusNormal"/>
            </w:pPr>
            <w:r>
              <w:t>Целевой показатель 9;</w:t>
            </w:r>
          </w:p>
          <w:p w:rsidR="006D7CF4" w:rsidRDefault="006D7CF4">
            <w:pPr>
              <w:pStyle w:val="ConsPlusNormal"/>
            </w:pPr>
            <w:r>
              <w:t>Целевой показатель 12;</w:t>
            </w:r>
          </w:p>
          <w:p w:rsidR="006D7CF4" w:rsidRDefault="006D7CF4">
            <w:pPr>
              <w:pStyle w:val="ConsPlusNormal"/>
            </w:pPr>
            <w:r>
              <w:t>Целевой показатель 13;</w:t>
            </w:r>
          </w:p>
          <w:p w:rsidR="006D7CF4" w:rsidRDefault="006D7CF4">
            <w:pPr>
              <w:pStyle w:val="ConsPlusNormal"/>
            </w:pPr>
            <w:r>
              <w:t>Целевой показатель 14;</w:t>
            </w:r>
          </w:p>
          <w:p w:rsidR="006D7CF4" w:rsidRDefault="006D7CF4">
            <w:pPr>
              <w:pStyle w:val="ConsPlusNormal"/>
            </w:pPr>
            <w:r>
              <w:t>Целевой показатель 15;</w:t>
            </w:r>
          </w:p>
          <w:p w:rsidR="006D7CF4" w:rsidRDefault="006D7CF4">
            <w:pPr>
              <w:pStyle w:val="ConsPlusNormal"/>
            </w:pPr>
            <w:r>
              <w:t>Индикатор 1.1;</w:t>
            </w:r>
          </w:p>
          <w:p w:rsidR="006D7CF4" w:rsidRDefault="006D7CF4">
            <w:pPr>
              <w:pStyle w:val="ConsPlusNormal"/>
            </w:pPr>
            <w:r>
              <w:t>Индикатор 1.2;</w:t>
            </w:r>
          </w:p>
          <w:p w:rsidR="006D7CF4" w:rsidRDefault="006D7CF4">
            <w:pPr>
              <w:pStyle w:val="ConsPlusNormal"/>
            </w:pPr>
            <w:r>
              <w:t>Индикатор 1.3;</w:t>
            </w:r>
          </w:p>
          <w:p w:rsidR="006D7CF4" w:rsidRDefault="006D7CF4">
            <w:pPr>
              <w:pStyle w:val="ConsPlusNormal"/>
            </w:pPr>
            <w:r>
              <w:t>Индикатор 1.4;</w:t>
            </w:r>
          </w:p>
          <w:p w:rsidR="006D7CF4" w:rsidRDefault="006D7CF4">
            <w:pPr>
              <w:pStyle w:val="ConsPlusNormal"/>
            </w:pPr>
            <w:r>
              <w:t>Индикатор 1.14;</w:t>
            </w:r>
          </w:p>
          <w:p w:rsidR="006D7CF4" w:rsidRDefault="006D7CF4">
            <w:pPr>
              <w:pStyle w:val="ConsPlusNormal"/>
            </w:pPr>
            <w:r>
              <w:t>Индикатор 1.15;</w:t>
            </w:r>
          </w:p>
          <w:p w:rsidR="006D7CF4" w:rsidRDefault="006D7CF4">
            <w:pPr>
              <w:pStyle w:val="ConsPlusNormal"/>
            </w:pPr>
            <w:r>
              <w:t>Индикатор 1.16</w:t>
            </w:r>
          </w:p>
        </w:tc>
      </w:tr>
      <w:tr w:rsidR="006D7CF4">
        <w:tc>
          <w:tcPr>
            <w:tcW w:w="510" w:type="dxa"/>
            <w:vMerge/>
          </w:tcPr>
          <w:p w:rsidR="006D7CF4" w:rsidRDefault="006D7CF4">
            <w:pPr>
              <w:pStyle w:val="ConsPlusNormal"/>
            </w:pPr>
          </w:p>
        </w:tc>
        <w:tc>
          <w:tcPr>
            <w:tcW w:w="2494" w:type="dxa"/>
            <w:vMerge/>
          </w:tcPr>
          <w:p w:rsidR="006D7CF4" w:rsidRDefault="006D7CF4">
            <w:pPr>
              <w:pStyle w:val="ConsPlusNormal"/>
            </w:pPr>
          </w:p>
        </w:tc>
        <w:tc>
          <w:tcPr>
            <w:tcW w:w="2211" w:type="dxa"/>
          </w:tcPr>
          <w:p w:rsidR="006D7CF4" w:rsidRDefault="006D7CF4">
            <w:pPr>
              <w:pStyle w:val="ConsPlusNormal"/>
            </w:pPr>
            <w:r>
              <w:t>Комитет по здравоохранению</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40115,3</w:t>
            </w:r>
          </w:p>
        </w:tc>
        <w:tc>
          <w:tcPr>
            <w:tcW w:w="1360" w:type="dxa"/>
          </w:tcPr>
          <w:p w:rsidR="006D7CF4" w:rsidRDefault="006D7CF4">
            <w:pPr>
              <w:pStyle w:val="ConsPlusNormal"/>
              <w:jc w:val="center"/>
            </w:pPr>
            <w:r>
              <w:t>41809,4</w:t>
            </w:r>
          </w:p>
        </w:tc>
        <w:tc>
          <w:tcPr>
            <w:tcW w:w="1360" w:type="dxa"/>
          </w:tcPr>
          <w:p w:rsidR="006D7CF4" w:rsidRDefault="006D7CF4">
            <w:pPr>
              <w:pStyle w:val="ConsPlusNormal"/>
              <w:jc w:val="center"/>
            </w:pPr>
            <w:r>
              <w:t>43516,4</w:t>
            </w:r>
          </w:p>
        </w:tc>
        <w:tc>
          <w:tcPr>
            <w:tcW w:w="1360" w:type="dxa"/>
          </w:tcPr>
          <w:p w:rsidR="006D7CF4" w:rsidRDefault="006D7CF4">
            <w:pPr>
              <w:pStyle w:val="ConsPlusNormal"/>
              <w:jc w:val="center"/>
            </w:pPr>
            <w:r>
              <w:t>45257,1</w:t>
            </w:r>
          </w:p>
        </w:tc>
        <w:tc>
          <w:tcPr>
            <w:tcW w:w="1360" w:type="dxa"/>
          </w:tcPr>
          <w:p w:rsidR="006D7CF4" w:rsidRDefault="006D7CF4">
            <w:pPr>
              <w:pStyle w:val="ConsPlusNormal"/>
              <w:jc w:val="center"/>
            </w:pPr>
            <w:r>
              <w:t>47067,3</w:t>
            </w:r>
          </w:p>
        </w:tc>
        <w:tc>
          <w:tcPr>
            <w:tcW w:w="1360" w:type="dxa"/>
          </w:tcPr>
          <w:p w:rsidR="006D7CF4" w:rsidRDefault="006D7CF4">
            <w:pPr>
              <w:pStyle w:val="ConsPlusNormal"/>
              <w:jc w:val="center"/>
            </w:pPr>
            <w:r>
              <w:t>48950,0</w:t>
            </w:r>
          </w:p>
        </w:tc>
        <w:tc>
          <w:tcPr>
            <w:tcW w:w="1531" w:type="dxa"/>
          </w:tcPr>
          <w:p w:rsidR="006D7CF4" w:rsidRDefault="006D7CF4">
            <w:pPr>
              <w:pStyle w:val="ConsPlusNormal"/>
              <w:jc w:val="center"/>
            </w:pPr>
            <w:r>
              <w:t>266715,5</w:t>
            </w:r>
          </w:p>
        </w:tc>
        <w:tc>
          <w:tcPr>
            <w:tcW w:w="1814" w:type="dxa"/>
            <w:vMerge/>
          </w:tcPr>
          <w:p w:rsidR="006D7CF4" w:rsidRDefault="006D7CF4">
            <w:pPr>
              <w:pStyle w:val="ConsPlusNormal"/>
            </w:pPr>
          </w:p>
        </w:tc>
      </w:tr>
      <w:tr w:rsidR="006D7CF4">
        <w:tc>
          <w:tcPr>
            <w:tcW w:w="510" w:type="dxa"/>
            <w:vMerge w:val="restart"/>
            <w:tcBorders>
              <w:bottom w:val="nil"/>
            </w:tcBorders>
          </w:tcPr>
          <w:p w:rsidR="006D7CF4" w:rsidRDefault="006D7CF4">
            <w:pPr>
              <w:pStyle w:val="ConsPlusNormal"/>
              <w:jc w:val="center"/>
            </w:pPr>
            <w:r>
              <w:t>7</w:t>
            </w:r>
          </w:p>
        </w:tc>
        <w:tc>
          <w:tcPr>
            <w:tcW w:w="2494" w:type="dxa"/>
            <w:vMerge w:val="restart"/>
            <w:tcBorders>
              <w:bottom w:val="nil"/>
            </w:tcBorders>
          </w:tcPr>
          <w:p w:rsidR="006D7CF4" w:rsidRDefault="006D7CF4">
            <w:pPr>
              <w:pStyle w:val="ConsPlusNormal"/>
            </w:pPr>
            <w:r>
              <w:t xml:space="preserve">Предоставление </w:t>
            </w:r>
            <w:r>
              <w:lastRenderedPageBreak/>
              <w:t>субсидий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2211" w:type="dxa"/>
          </w:tcPr>
          <w:p w:rsidR="006D7CF4" w:rsidRDefault="006D7CF4">
            <w:pPr>
              <w:pStyle w:val="ConsPlusNormal"/>
            </w:pPr>
            <w:r>
              <w:lastRenderedPageBreak/>
              <w:t xml:space="preserve">Комитет по </w:t>
            </w:r>
            <w:r>
              <w:lastRenderedPageBreak/>
              <w:t>здравоохранению</w:t>
            </w:r>
          </w:p>
        </w:tc>
        <w:tc>
          <w:tcPr>
            <w:tcW w:w="1190" w:type="dxa"/>
          </w:tcPr>
          <w:p w:rsidR="006D7CF4" w:rsidRDefault="006D7CF4">
            <w:pPr>
              <w:pStyle w:val="ConsPlusNormal"/>
            </w:pPr>
            <w:r>
              <w:lastRenderedPageBreak/>
              <w:t xml:space="preserve">Бюджет </w:t>
            </w:r>
            <w:r>
              <w:lastRenderedPageBreak/>
              <w:t>Санкт-Петербурга</w:t>
            </w:r>
          </w:p>
        </w:tc>
        <w:tc>
          <w:tcPr>
            <w:tcW w:w="1360" w:type="dxa"/>
          </w:tcPr>
          <w:p w:rsidR="006D7CF4" w:rsidRDefault="006D7CF4">
            <w:pPr>
              <w:pStyle w:val="ConsPlusNormal"/>
              <w:jc w:val="center"/>
            </w:pPr>
            <w:r>
              <w:lastRenderedPageBreak/>
              <w:t>2256547,9</w:t>
            </w:r>
          </w:p>
        </w:tc>
        <w:tc>
          <w:tcPr>
            <w:tcW w:w="1360" w:type="dxa"/>
          </w:tcPr>
          <w:p w:rsidR="006D7CF4" w:rsidRDefault="006D7CF4">
            <w:pPr>
              <w:pStyle w:val="ConsPlusNormal"/>
              <w:jc w:val="center"/>
            </w:pPr>
            <w:r>
              <w:t>2349066,4</w:t>
            </w:r>
          </w:p>
        </w:tc>
        <w:tc>
          <w:tcPr>
            <w:tcW w:w="1360" w:type="dxa"/>
          </w:tcPr>
          <w:p w:rsidR="006D7CF4" w:rsidRDefault="006D7CF4">
            <w:pPr>
              <w:pStyle w:val="ConsPlusNormal"/>
              <w:jc w:val="center"/>
            </w:pPr>
            <w:r>
              <w:t>2445378,1</w:t>
            </w:r>
          </w:p>
        </w:tc>
        <w:tc>
          <w:tcPr>
            <w:tcW w:w="1360" w:type="dxa"/>
          </w:tcPr>
          <w:p w:rsidR="006D7CF4" w:rsidRDefault="006D7CF4">
            <w:pPr>
              <w:pStyle w:val="ConsPlusNormal"/>
              <w:jc w:val="center"/>
            </w:pPr>
            <w:r>
              <w:t>2543193,2</w:t>
            </w:r>
          </w:p>
        </w:tc>
        <w:tc>
          <w:tcPr>
            <w:tcW w:w="1360" w:type="dxa"/>
          </w:tcPr>
          <w:p w:rsidR="006D7CF4" w:rsidRDefault="006D7CF4">
            <w:pPr>
              <w:pStyle w:val="ConsPlusNormal"/>
              <w:jc w:val="center"/>
            </w:pPr>
            <w:r>
              <w:t>2644921,0</w:t>
            </w:r>
          </w:p>
        </w:tc>
        <w:tc>
          <w:tcPr>
            <w:tcW w:w="1360" w:type="dxa"/>
          </w:tcPr>
          <w:p w:rsidR="006D7CF4" w:rsidRDefault="006D7CF4">
            <w:pPr>
              <w:pStyle w:val="ConsPlusNormal"/>
              <w:jc w:val="center"/>
            </w:pPr>
            <w:r>
              <w:t>2750717,8</w:t>
            </w:r>
          </w:p>
        </w:tc>
        <w:tc>
          <w:tcPr>
            <w:tcW w:w="1531" w:type="dxa"/>
          </w:tcPr>
          <w:p w:rsidR="006D7CF4" w:rsidRDefault="006D7CF4">
            <w:pPr>
              <w:pStyle w:val="ConsPlusNormal"/>
              <w:jc w:val="center"/>
            </w:pPr>
            <w:r>
              <w:t>14989824,4</w:t>
            </w:r>
          </w:p>
        </w:tc>
        <w:tc>
          <w:tcPr>
            <w:tcW w:w="1814" w:type="dxa"/>
            <w:vMerge w:val="restart"/>
            <w:tcBorders>
              <w:bottom w:val="nil"/>
            </w:tcBorders>
          </w:tcPr>
          <w:p w:rsidR="006D7CF4" w:rsidRDefault="006D7CF4">
            <w:pPr>
              <w:pStyle w:val="ConsPlusNormal"/>
            </w:pPr>
            <w:r>
              <w:t xml:space="preserve">Целевой </w:t>
            </w:r>
            <w:r>
              <w:lastRenderedPageBreak/>
              <w:t>показатель 1;</w:t>
            </w:r>
          </w:p>
          <w:p w:rsidR="006D7CF4" w:rsidRDefault="006D7CF4">
            <w:pPr>
              <w:pStyle w:val="ConsPlusNormal"/>
            </w:pPr>
            <w:r>
              <w:t>Целевой показатель 9;</w:t>
            </w:r>
          </w:p>
          <w:p w:rsidR="006D7CF4" w:rsidRDefault="006D7CF4">
            <w:pPr>
              <w:pStyle w:val="ConsPlusNormal"/>
            </w:pPr>
            <w:r>
              <w:t>Целевой показатель 12;</w:t>
            </w:r>
          </w:p>
          <w:p w:rsidR="006D7CF4" w:rsidRDefault="006D7CF4">
            <w:pPr>
              <w:pStyle w:val="ConsPlusNormal"/>
            </w:pPr>
            <w:r>
              <w:t>Целевой показатель 13;</w:t>
            </w:r>
          </w:p>
          <w:p w:rsidR="006D7CF4" w:rsidRDefault="006D7CF4">
            <w:pPr>
              <w:pStyle w:val="ConsPlusNormal"/>
            </w:pPr>
            <w:r>
              <w:t>Целевой показатель 14;</w:t>
            </w:r>
          </w:p>
          <w:p w:rsidR="006D7CF4" w:rsidRDefault="006D7CF4">
            <w:pPr>
              <w:pStyle w:val="ConsPlusNormal"/>
            </w:pPr>
            <w:r>
              <w:t>Целевой показатель 15;</w:t>
            </w:r>
          </w:p>
          <w:p w:rsidR="006D7CF4" w:rsidRDefault="006D7CF4">
            <w:pPr>
              <w:pStyle w:val="ConsPlusNormal"/>
            </w:pPr>
            <w:r>
              <w:t>Индикатор 1.1;</w:t>
            </w:r>
          </w:p>
          <w:p w:rsidR="006D7CF4" w:rsidRDefault="006D7CF4">
            <w:pPr>
              <w:pStyle w:val="ConsPlusNormal"/>
            </w:pPr>
            <w:r>
              <w:t>Индикатор 1.2;</w:t>
            </w:r>
          </w:p>
          <w:p w:rsidR="006D7CF4" w:rsidRDefault="006D7CF4">
            <w:pPr>
              <w:pStyle w:val="ConsPlusNormal"/>
            </w:pPr>
            <w:r>
              <w:t>Индикатор 1.3;</w:t>
            </w:r>
          </w:p>
          <w:p w:rsidR="006D7CF4" w:rsidRDefault="006D7CF4">
            <w:pPr>
              <w:pStyle w:val="ConsPlusNormal"/>
            </w:pPr>
            <w:r>
              <w:t>Индикатор 1.4;</w:t>
            </w:r>
          </w:p>
          <w:p w:rsidR="006D7CF4" w:rsidRDefault="006D7CF4">
            <w:pPr>
              <w:pStyle w:val="ConsPlusNormal"/>
            </w:pPr>
            <w:r>
              <w:t>Индикатор 1.14;</w:t>
            </w:r>
          </w:p>
          <w:p w:rsidR="006D7CF4" w:rsidRDefault="006D7CF4">
            <w:pPr>
              <w:pStyle w:val="ConsPlusNormal"/>
            </w:pPr>
            <w:r>
              <w:t>Индикатор 1.15;</w:t>
            </w:r>
          </w:p>
          <w:p w:rsidR="006D7CF4" w:rsidRDefault="006D7CF4">
            <w:pPr>
              <w:pStyle w:val="ConsPlusNormal"/>
            </w:pPr>
            <w:r>
              <w:t>Индикатор 1.16</w:t>
            </w: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Красносельского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520443,2</w:t>
            </w:r>
          </w:p>
        </w:tc>
        <w:tc>
          <w:tcPr>
            <w:tcW w:w="1360" w:type="dxa"/>
          </w:tcPr>
          <w:p w:rsidR="006D7CF4" w:rsidRDefault="006D7CF4">
            <w:pPr>
              <w:pStyle w:val="ConsPlusNormal"/>
              <w:jc w:val="center"/>
            </w:pPr>
            <w:r>
              <w:t>541781,4</w:t>
            </w:r>
          </w:p>
        </w:tc>
        <w:tc>
          <w:tcPr>
            <w:tcW w:w="1360" w:type="dxa"/>
          </w:tcPr>
          <w:p w:rsidR="006D7CF4" w:rsidRDefault="006D7CF4">
            <w:pPr>
              <w:pStyle w:val="ConsPlusNormal"/>
              <w:jc w:val="center"/>
            </w:pPr>
            <w:r>
              <w:t>563994,4</w:t>
            </w:r>
          </w:p>
        </w:tc>
        <w:tc>
          <w:tcPr>
            <w:tcW w:w="1360" w:type="dxa"/>
          </w:tcPr>
          <w:p w:rsidR="006D7CF4" w:rsidRDefault="006D7CF4">
            <w:pPr>
              <w:pStyle w:val="ConsPlusNormal"/>
              <w:jc w:val="center"/>
            </w:pPr>
            <w:r>
              <w:t>586554,2</w:t>
            </w:r>
          </w:p>
        </w:tc>
        <w:tc>
          <w:tcPr>
            <w:tcW w:w="1360" w:type="dxa"/>
          </w:tcPr>
          <w:p w:rsidR="006D7CF4" w:rsidRDefault="006D7CF4">
            <w:pPr>
              <w:pStyle w:val="ConsPlusNormal"/>
              <w:jc w:val="center"/>
            </w:pPr>
            <w:r>
              <w:t>610016,3</w:t>
            </w:r>
          </w:p>
        </w:tc>
        <w:tc>
          <w:tcPr>
            <w:tcW w:w="1360" w:type="dxa"/>
          </w:tcPr>
          <w:p w:rsidR="006D7CF4" w:rsidRDefault="006D7CF4">
            <w:pPr>
              <w:pStyle w:val="ConsPlusNormal"/>
              <w:jc w:val="center"/>
            </w:pPr>
            <w:r>
              <w:t>634417,0</w:t>
            </w:r>
          </w:p>
        </w:tc>
        <w:tc>
          <w:tcPr>
            <w:tcW w:w="1531" w:type="dxa"/>
          </w:tcPr>
          <w:p w:rsidR="006D7CF4" w:rsidRDefault="006D7CF4">
            <w:pPr>
              <w:pStyle w:val="ConsPlusNormal"/>
              <w:jc w:val="center"/>
            </w:pPr>
            <w:r>
              <w:t>3457206,5</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Красногвардейского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767994,6</w:t>
            </w:r>
          </w:p>
        </w:tc>
        <w:tc>
          <w:tcPr>
            <w:tcW w:w="1360" w:type="dxa"/>
          </w:tcPr>
          <w:p w:rsidR="006D7CF4" w:rsidRDefault="006D7CF4">
            <w:pPr>
              <w:pStyle w:val="ConsPlusNormal"/>
              <w:jc w:val="center"/>
            </w:pPr>
            <w:r>
              <w:t>784471,3</w:t>
            </w:r>
          </w:p>
        </w:tc>
        <w:tc>
          <w:tcPr>
            <w:tcW w:w="1360" w:type="dxa"/>
          </w:tcPr>
          <w:p w:rsidR="006D7CF4" w:rsidRDefault="006D7CF4">
            <w:pPr>
              <w:pStyle w:val="ConsPlusNormal"/>
              <w:jc w:val="center"/>
            </w:pPr>
            <w:r>
              <w:t>816634,2</w:t>
            </w:r>
          </w:p>
        </w:tc>
        <w:tc>
          <w:tcPr>
            <w:tcW w:w="1360" w:type="dxa"/>
          </w:tcPr>
          <w:p w:rsidR="006D7CF4" w:rsidRDefault="006D7CF4">
            <w:pPr>
              <w:pStyle w:val="ConsPlusNormal"/>
              <w:jc w:val="center"/>
            </w:pPr>
            <w:r>
              <w:t>849299,6</w:t>
            </w:r>
          </w:p>
        </w:tc>
        <w:tc>
          <w:tcPr>
            <w:tcW w:w="1360" w:type="dxa"/>
          </w:tcPr>
          <w:p w:rsidR="006D7CF4" w:rsidRDefault="006D7CF4">
            <w:pPr>
              <w:pStyle w:val="ConsPlusNormal"/>
              <w:jc w:val="center"/>
            </w:pPr>
            <w:r>
              <w:t>883271,6</w:t>
            </w:r>
          </w:p>
        </w:tc>
        <w:tc>
          <w:tcPr>
            <w:tcW w:w="1360" w:type="dxa"/>
          </w:tcPr>
          <w:p w:rsidR="006D7CF4" w:rsidRDefault="006D7CF4">
            <w:pPr>
              <w:pStyle w:val="ConsPlusNormal"/>
              <w:jc w:val="center"/>
            </w:pPr>
            <w:r>
              <w:t>918602,4</w:t>
            </w:r>
          </w:p>
        </w:tc>
        <w:tc>
          <w:tcPr>
            <w:tcW w:w="1531" w:type="dxa"/>
          </w:tcPr>
          <w:p w:rsidR="006D7CF4" w:rsidRDefault="006D7CF4">
            <w:pPr>
              <w:pStyle w:val="ConsPlusNormal"/>
              <w:jc w:val="center"/>
            </w:pPr>
            <w:r>
              <w:t>5020273,7</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Калининского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477240,3</w:t>
            </w:r>
          </w:p>
        </w:tc>
        <w:tc>
          <w:tcPr>
            <w:tcW w:w="1360" w:type="dxa"/>
          </w:tcPr>
          <w:p w:rsidR="006D7CF4" w:rsidRDefault="006D7CF4">
            <w:pPr>
              <w:pStyle w:val="ConsPlusNormal"/>
              <w:jc w:val="center"/>
            </w:pPr>
            <w:r>
              <w:t>496807,2</w:t>
            </w:r>
          </w:p>
        </w:tc>
        <w:tc>
          <w:tcPr>
            <w:tcW w:w="1360" w:type="dxa"/>
          </w:tcPr>
          <w:p w:rsidR="006D7CF4" w:rsidRDefault="006D7CF4">
            <w:pPr>
              <w:pStyle w:val="ConsPlusNormal"/>
              <w:jc w:val="center"/>
            </w:pPr>
            <w:r>
              <w:t>517176,3</w:t>
            </w:r>
          </w:p>
        </w:tc>
        <w:tc>
          <w:tcPr>
            <w:tcW w:w="1360" w:type="dxa"/>
          </w:tcPr>
          <w:p w:rsidR="006D7CF4" w:rsidRDefault="006D7CF4">
            <w:pPr>
              <w:pStyle w:val="ConsPlusNormal"/>
              <w:jc w:val="center"/>
            </w:pPr>
            <w:r>
              <w:t>537863,4</w:t>
            </w:r>
          </w:p>
        </w:tc>
        <w:tc>
          <w:tcPr>
            <w:tcW w:w="1360" w:type="dxa"/>
          </w:tcPr>
          <w:p w:rsidR="006D7CF4" w:rsidRDefault="006D7CF4">
            <w:pPr>
              <w:pStyle w:val="ConsPlusNormal"/>
              <w:jc w:val="center"/>
            </w:pPr>
            <w:r>
              <w:t>559377,9</w:t>
            </w:r>
          </w:p>
        </w:tc>
        <w:tc>
          <w:tcPr>
            <w:tcW w:w="1360" w:type="dxa"/>
          </w:tcPr>
          <w:p w:rsidR="006D7CF4" w:rsidRDefault="006D7CF4">
            <w:pPr>
              <w:pStyle w:val="ConsPlusNormal"/>
              <w:jc w:val="center"/>
            </w:pPr>
            <w:r>
              <w:t>581753,0</w:t>
            </w:r>
          </w:p>
        </w:tc>
        <w:tc>
          <w:tcPr>
            <w:tcW w:w="1531" w:type="dxa"/>
          </w:tcPr>
          <w:p w:rsidR="006D7CF4" w:rsidRDefault="006D7CF4">
            <w:pPr>
              <w:pStyle w:val="ConsPlusNormal"/>
              <w:jc w:val="center"/>
            </w:pPr>
            <w:r>
              <w:t>3170218,1</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Выборгского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685139,1</w:t>
            </w:r>
          </w:p>
        </w:tc>
        <w:tc>
          <w:tcPr>
            <w:tcW w:w="1360" w:type="dxa"/>
          </w:tcPr>
          <w:p w:rsidR="006D7CF4" w:rsidRDefault="006D7CF4">
            <w:pPr>
              <w:pStyle w:val="ConsPlusNormal"/>
              <w:jc w:val="center"/>
            </w:pPr>
            <w:r>
              <w:t>713466,9</w:t>
            </w:r>
          </w:p>
        </w:tc>
        <w:tc>
          <w:tcPr>
            <w:tcW w:w="1360" w:type="dxa"/>
          </w:tcPr>
          <w:p w:rsidR="006D7CF4" w:rsidRDefault="006D7CF4">
            <w:pPr>
              <w:pStyle w:val="ConsPlusNormal"/>
              <w:jc w:val="center"/>
            </w:pPr>
            <w:r>
              <w:t>742651,2</w:t>
            </w:r>
          </w:p>
        </w:tc>
        <w:tc>
          <w:tcPr>
            <w:tcW w:w="1360" w:type="dxa"/>
          </w:tcPr>
          <w:p w:rsidR="006D7CF4" w:rsidRDefault="006D7CF4">
            <w:pPr>
              <w:pStyle w:val="ConsPlusNormal"/>
              <w:jc w:val="center"/>
            </w:pPr>
            <w:r>
              <w:t>772357,2</w:t>
            </w:r>
          </w:p>
        </w:tc>
        <w:tc>
          <w:tcPr>
            <w:tcW w:w="1360" w:type="dxa"/>
          </w:tcPr>
          <w:p w:rsidR="006D7CF4" w:rsidRDefault="006D7CF4">
            <w:pPr>
              <w:pStyle w:val="ConsPlusNormal"/>
              <w:jc w:val="center"/>
            </w:pPr>
            <w:r>
              <w:t>803251,5</w:t>
            </w:r>
          </w:p>
        </w:tc>
        <w:tc>
          <w:tcPr>
            <w:tcW w:w="1360" w:type="dxa"/>
          </w:tcPr>
          <w:p w:rsidR="006D7CF4" w:rsidRDefault="006D7CF4">
            <w:pPr>
              <w:pStyle w:val="ConsPlusNormal"/>
              <w:jc w:val="center"/>
            </w:pPr>
            <w:r>
              <w:t>835381,6</w:t>
            </w:r>
          </w:p>
        </w:tc>
        <w:tc>
          <w:tcPr>
            <w:tcW w:w="1531" w:type="dxa"/>
          </w:tcPr>
          <w:p w:rsidR="006D7CF4" w:rsidRDefault="006D7CF4">
            <w:pPr>
              <w:pStyle w:val="ConsPlusNormal"/>
              <w:jc w:val="center"/>
            </w:pPr>
            <w:r>
              <w:t>4552247,5</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Кировского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514032,7</w:t>
            </w:r>
          </w:p>
        </w:tc>
        <w:tc>
          <w:tcPr>
            <w:tcW w:w="1360" w:type="dxa"/>
          </w:tcPr>
          <w:p w:rsidR="006D7CF4" w:rsidRDefault="006D7CF4">
            <w:pPr>
              <w:pStyle w:val="ConsPlusNormal"/>
              <w:jc w:val="center"/>
            </w:pPr>
            <w:r>
              <w:t>526605,9</w:t>
            </w:r>
          </w:p>
        </w:tc>
        <w:tc>
          <w:tcPr>
            <w:tcW w:w="1360" w:type="dxa"/>
          </w:tcPr>
          <w:p w:rsidR="006D7CF4" w:rsidRDefault="006D7CF4">
            <w:pPr>
              <w:pStyle w:val="ConsPlusNormal"/>
              <w:jc w:val="center"/>
            </w:pPr>
            <w:r>
              <w:t>548157,0</w:t>
            </w:r>
          </w:p>
        </w:tc>
        <w:tc>
          <w:tcPr>
            <w:tcW w:w="1360" w:type="dxa"/>
          </w:tcPr>
          <w:p w:rsidR="006D7CF4" w:rsidRDefault="006D7CF4">
            <w:pPr>
              <w:pStyle w:val="ConsPlusNormal"/>
              <w:jc w:val="center"/>
            </w:pPr>
            <w:r>
              <w:t>570083,3</w:t>
            </w:r>
          </w:p>
        </w:tc>
        <w:tc>
          <w:tcPr>
            <w:tcW w:w="1360" w:type="dxa"/>
          </w:tcPr>
          <w:p w:rsidR="006D7CF4" w:rsidRDefault="006D7CF4">
            <w:pPr>
              <w:pStyle w:val="ConsPlusNormal"/>
              <w:jc w:val="center"/>
            </w:pPr>
            <w:r>
              <w:t>592886,6</w:t>
            </w:r>
          </w:p>
        </w:tc>
        <w:tc>
          <w:tcPr>
            <w:tcW w:w="1360" w:type="dxa"/>
          </w:tcPr>
          <w:p w:rsidR="006D7CF4" w:rsidRDefault="006D7CF4">
            <w:pPr>
              <w:pStyle w:val="ConsPlusNormal"/>
              <w:jc w:val="center"/>
            </w:pPr>
            <w:r>
              <w:t>616602,1</w:t>
            </w:r>
          </w:p>
        </w:tc>
        <w:tc>
          <w:tcPr>
            <w:tcW w:w="1531" w:type="dxa"/>
          </w:tcPr>
          <w:p w:rsidR="006D7CF4" w:rsidRDefault="006D7CF4">
            <w:pPr>
              <w:pStyle w:val="ConsPlusNormal"/>
              <w:jc w:val="center"/>
            </w:pPr>
            <w:r>
              <w:t>3368367,6</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Петроградского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509472,2</w:t>
            </w:r>
          </w:p>
        </w:tc>
        <w:tc>
          <w:tcPr>
            <w:tcW w:w="1360" w:type="dxa"/>
          </w:tcPr>
          <w:p w:rsidR="006D7CF4" w:rsidRDefault="006D7CF4">
            <w:pPr>
              <w:pStyle w:val="ConsPlusNormal"/>
              <w:jc w:val="center"/>
            </w:pPr>
            <w:r>
              <w:t>530360,6</w:t>
            </w:r>
          </w:p>
        </w:tc>
        <w:tc>
          <w:tcPr>
            <w:tcW w:w="1360" w:type="dxa"/>
          </w:tcPr>
          <w:p w:rsidR="006D7CF4" w:rsidRDefault="006D7CF4">
            <w:pPr>
              <w:pStyle w:val="ConsPlusNormal"/>
              <w:jc w:val="center"/>
            </w:pPr>
            <w:r>
              <w:t>552105,4</w:t>
            </w:r>
          </w:p>
        </w:tc>
        <w:tc>
          <w:tcPr>
            <w:tcW w:w="1360" w:type="dxa"/>
          </w:tcPr>
          <w:p w:rsidR="006D7CF4" w:rsidRDefault="006D7CF4">
            <w:pPr>
              <w:pStyle w:val="ConsPlusNormal"/>
              <w:jc w:val="center"/>
            </w:pPr>
            <w:r>
              <w:t>574189,6</w:t>
            </w:r>
          </w:p>
        </w:tc>
        <w:tc>
          <w:tcPr>
            <w:tcW w:w="1360" w:type="dxa"/>
          </w:tcPr>
          <w:p w:rsidR="006D7CF4" w:rsidRDefault="006D7CF4">
            <w:pPr>
              <w:pStyle w:val="ConsPlusNormal"/>
              <w:jc w:val="center"/>
            </w:pPr>
            <w:r>
              <w:t>597157,2</w:t>
            </w:r>
          </w:p>
        </w:tc>
        <w:tc>
          <w:tcPr>
            <w:tcW w:w="1360" w:type="dxa"/>
          </w:tcPr>
          <w:p w:rsidR="006D7CF4" w:rsidRDefault="006D7CF4">
            <w:pPr>
              <w:pStyle w:val="ConsPlusNormal"/>
              <w:jc w:val="center"/>
            </w:pPr>
            <w:r>
              <w:t>621043,5</w:t>
            </w:r>
          </w:p>
        </w:tc>
        <w:tc>
          <w:tcPr>
            <w:tcW w:w="1531" w:type="dxa"/>
          </w:tcPr>
          <w:p w:rsidR="006D7CF4" w:rsidRDefault="006D7CF4">
            <w:pPr>
              <w:pStyle w:val="ConsPlusNormal"/>
              <w:jc w:val="center"/>
            </w:pPr>
            <w:r>
              <w:t>3384328,5</w:t>
            </w:r>
          </w:p>
        </w:tc>
        <w:tc>
          <w:tcPr>
            <w:tcW w:w="1814" w:type="dxa"/>
            <w:vMerge/>
            <w:tcBorders>
              <w:bottom w:val="nil"/>
            </w:tcBorders>
          </w:tcPr>
          <w:p w:rsidR="006D7CF4" w:rsidRDefault="006D7CF4">
            <w:pPr>
              <w:pStyle w:val="ConsPlusNormal"/>
            </w:pPr>
          </w:p>
        </w:tc>
      </w:tr>
      <w:tr w:rsidR="006D7CF4">
        <w:tc>
          <w:tcPr>
            <w:tcW w:w="510" w:type="dxa"/>
            <w:vMerge w:val="restart"/>
            <w:tcBorders>
              <w:top w:val="nil"/>
              <w:bottom w:val="nil"/>
            </w:tcBorders>
          </w:tcPr>
          <w:p w:rsidR="006D7CF4" w:rsidRDefault="006D7CF4">
            <w:pPr>
              <w:pStyle w:val="ConsPlusNormal"/>
              <w:jc w:val="both"/>
            </w:pPr>
          </w:p>
        </w:tc>
        <w:tc>
          <w:tcPr>
            <w:tcW w:w="2494" w:type="dxa"/>
            <w:vMerge w:val="restart"/>
            <w:tcBorders>
              <w:top w:val="nil"/>
              <w:bottom w:val="nil"/>
            </w:tcBorders>
          </w:tcPr>
          <w:p w:rsidR="006D7CF4" w:rsidRDefault="006D7CF4">
            <w:pPr>
              <w:pStyle w:val="ConsPlusNormal"/>
              <w:jc w:val="both"/>
            </w:pPr>
          </w:p>
        </w:tc>
        <w:tc>
          <w:tcPr>
            <w:tcW w:w="2211" w:type="dxa"/>
          </w:tcPr>
          <w:p w:rsidR="006D7CF4" w:rsidRDefault="006D7CF4">
            <w:pPr>
              <w:pStyle w:val="ConsPlusNormal"/>
            </w:pPr>
            <w:r>
              <w:t>Администрация Центрального района Санкт-Петербурга</w:t>
            </w:r>
          </w:p>
        </w:tc>
        <w:tc>
          <w:tcPr>
            <w:tcW w:w="1190" w:type="dxa"/>
          </w:tcPr>
          <w:p w:rsidR="006D7CF4" w:rsidRDefault="006D7CF4">
            <w:pPr>
              <w:pStyle w:val="ConsPlusNormal"/>
            </w:pPr>
            <w:r>
              <w:t>Бюджет Санкт-Петербург</w:t>
            </w:r>
            <w:r>
              <w:lastRenderedPageBreak/>
              <w:t>а</w:t>
            </w:r>
          </w:p>
        </w:tc>
        <w:tc>
          <w:tcPr>
            <w:tcW w:w="1360" w:type="dxa"/>
          </w:tcPr>
          <w:p w:rsidR="006D7CF4" w:rsidRDefault="006D7CF4">
            <w:pPr>
              <w:pStyle w:val="ConsPlusNormal"/>
              <w:jc w:val="center"/>
            </w:pPr>
            <w:r>
              <w:lastRenderedPageBreak/>
              <w:t>687768,1</w:t>
            </w:r>
          </w:p>
        </w:tc>
        <w:tc>
          <w:tcPr>
            <w:tcW w:w="1360" w:type="dxa"/>
          </w:tcPr>
          <w:p w:rsidR="006D7CF4" w:rsidRDefault="006D7CF4">
            <w:pPr>
              <w:pStyle w:val="ConsPlusNormal"/>
              <w:jc w:val="center"/>
            </w:pPr>
            <w:r>
              <w:t>715966,6</w:t>
            </w:r>
          </w:p>
        </w:tc>
        <w:tc>
          <w:tcPr>
            <w:tcW w:w="1360" w:type="dxa"/>
          </w:tcPr>
          <w:p w:rsidR="006D7CF4" w:rsidRDefault="006D7CF4">
            <w:pPr>
              <w:pStyle w:val="ConsPlusNormal"/>
              <w:jc w:val="center"/>
            </w:pPr>
            <w:r>
              <w:t>745321,2</w:t>
            </w:r>
          </w:p>
        </w:tc>
        <w:tc>
          <w:tcPr>
            <w:tcW w:w="1360" w:type="dxa"/>
          </w:tcPr>
          <w:p w:rsidR="006D7CF4" w:rsidRDefault="006D7CF4">
            <w:pPr>
              <w:pStyle w:val="ConsPlusNormal"/>
              <w:jc w:val="center"/>
            </w:pPr>
            <w:r>
              <w:t>775134,0</w:t>
            </w:r>
          </w:p>
        </w:tc>
        <w:tc>
          <w:tcPr>
            <w:tcW w:w="1360" w:type="dxa"/>
          </w:tcPr>
          <w:p w:rsidR="006D7CF4" w:rsidRDefault="006D7CF4">
            <w:pPr>
              <w:pStyle w:val="ConsPlusNormal"/>
              <w:jc w:val="center"/>
            </w:pPr>
            <w:r>
              <w:t>806139,4</w:t>
            </w:r>
          </w:p>
        </w:tc>
        <w:tc>
          <w:tcPr>
            <w:tcW w:w="1360" w:type="dxa"/>
          </w:tcPr>
          <w:p w:rsidR="006D7CF4" w:rsidRDefault="006D7CF4">
            <w:pPr>
              <w:pStyle w:val="ConsPlusNormal"/>
              <w:jc w:val="center"/>
            </w:pPr>
            <w:r>
              <w:t>838385,0</w:t>
            </w:r>
          </w:p>
        </w:tc>
        <w:tc>
          <w:tcPr>
            <w:tcW w:w="1531" w:type="dxa"/>
          </w:tcPr>
          <w:p w:rsidR="006D7CF4" w:rsidRDefault="006D7CF4">
            <w:pPr>
              <w:pStyle w:val="ConsPlusNormal"/>
              <w:jc w:val="center"/>
            </w:pPr>
            <w:r>
              <w:t>4568714,3</w:t>
            </w:r>
          </w:p>
        </w:tc>
        <w:tc>
          <w:tcPr>
            <w:tcW w:w="1814" w:type="dxa"/>
            <w:vMerge w:val="restart"/>
            <w:tcBorders>
              <w:top w:val="nil"/>
              <w:bottom w:val="nil"/>
            </w:tcBorders>
          </w:tcPr>
          <w:p w:rsidR="006D7CF4" w:rsidRDefault="006D7CF4">
            <w:pPr>
              <w:pStyle w:val="ConsPlusNormal"/>
            </w:pPr>
          </w:p>
        </w:tc>
      </w:tr>
      <w:tr w:rsidR="006D7CF4">
        <w:tc>
          <w:tcPr>
            <w:tcW w:w="510" w:type="dxa"/>
            <w:vMerge/>
            <w:tcBorders>
              <w:top w:val="nil"/>
              <w:bottom w:val="nil"/>
            </w:tcBorders>
          </w:tcPr>
          <w:p w:rsidR="006D7CF4" w:rsidRDefault="006D7CF4">
            <w:pPr>
              <w:pStyle w:val="ConsPlusNormal"/>
            </w:pPr>
          </w:p>
        </w:tc>
        <w:tc>
          <w:tcPr>
            <w:tcW w:w="2494" w:type="dxa"/>
            <w:vMerge/>
            <w:tcBorders>
              <w:top w:val="nil"/>
              <w:bottom w:val="nil"/>
            </w:tcBorders>
          </w:tcPr>
          <w:p w:rsidR="006D7CF4" w:rsidRDefault="006D7CF4">
            <w:pPr>
              <w:pStyle w:val="ConsPlusNormal"/>
            </w:pPr>
          </w:p>
        </w:tc>
        <w:tc>
          <w:tcPr>
            <w:tcW w:w="2211" w:type="dxa"/>
          </w:tcPr>
          <w:p w:rsidR="006D7CF4" w:rsidRDefault="006D7CF4">
            <w:pPr>
              <w:pStyle w:val="ConsPlusNormal"/>
            </w:pPr>
            <w:r>
              <w:t>Администрация Адмиралтейского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498417,1</w:t>
            </w:r>
          </w:p>
        </w:tc>
        <w:tc>
          <w:tcPr>
            <w:tcW w:w="1360" w:type="dxa"/>
          </w:tcPr>
          <w:p w:rsidR="006D7CF4" w:rsidRDefault="006D7CF4">
            <w:pPr>
              <w:pStyle w:val="ConsPlusNormal"/>
              <w:jc w:val="center"/>
            </w:pPr>
            <w:r>
              <w:t>518852,2</w:t>
            </w:r>
          </w:p>
        </w:tc>
        <w:tc>
          <w:tcPr>
            <w:tcW w:w="1360" w:type="dxa"/>
          </w:tcPr>
          <w:p w:rsidR="006D7CF4" w:rsidRDefault="006D7CF4">
            <w:pPr>
              <w:pStyle w:val="ConsPlusNormal"/>
              <w:jc w:val="center"/>
            </w:pPr>
            <w:r>
              <w:t>540125,1</w:t>
            </w:r>
          </w:p>
        </w:tc>
        <w:tc>
          <w:tcPr>
            <w:tcW w:w="1360" w:type="dxa"/>
          </w:tcPr>
          <w:p w:rsidR="006D7CF4" w:rsidRDefault="006D7CF4">
            <w:pPr>
              <w:pStyle w:val="ConsPlusNormal"/>
              <w:jc w:val="center"/>
            </w:pPr>
            <w:r>
              <w:t>561730,1</w:t>
            </w:r>
          </w:p>
        </w:tc>
        <w:tc>
          <w:tcPr>
            <w:tcW w:w="1360" w:type="dxa"/>
          </w:tcPr>
          <w:p w:rsidR="006D7CF4" w:rsidRDefault="006D7CF4">
            <w:pPr>
              <w:pStyle w:val="ConsPlusNormal"/>
              <w:jc w:val="center"/>
            </w:pPr>
            <w:r>
              <w:t>584199,3</w:t>
            </w:r>
          </w:p>
        </w:tc>
        <w:tc>
          <w:tcPr>
            <w:tcW w:w="1360" w:type="dxa"/>
          </w:tcPr>
          <w:p w:rsidR="006D7CF4" w:rsidRDefault="006D7CF4">
            <w:pPr>
              <w:pStyle w:val="ConsPlusNormal"/>
              <w:jc w:val="center"/>
            </w:pPr>
            <w:r>
              <w:t>607567,3</w:t>
            </w:r>
          </w:p>
        </w:tc>
        <w:tc>
          <w:tcPr>
            <w:tcW w:w="1531" w:type="dxa"/>
          </w:tcPr>
          <w:p w:rsidR="006D7CF4" w:rsidRDefault="006D7CF4">
            <w:pPr>
              <w:pStyle w:val="ConsPlusNormal"/>
              <w:jc w:val="center"/>
            </w:pPr>
            <w:r>
              <w:t>3310891,1</w:t>
            </w:r>
          </w:p>
        </w:tc>
        <w:tc>
          <w:tcPr>
            <w:tcW w:w="1814" w:type="dxa"/>
            <w:vMerge/>
            <w:tcBorders>
              <w:top w:val="nil"/>
              <w:bottom w:val="nil"/>
            </w:tcBorders>
          </w:tcPr>
          <w:p w:rsidR="006D7CF4" w:rsidRDefault="006D7CF4">
            <w:pPr>
              <w:pStyle w:val="ConsPlusNormal"/>
            </w:pPr>
          </w:p>
        </w:tc>
      </w:tr>
      <w:tr w:rsidR="006D7CF4">
        <w:tc>
          <w:tcPr>
            <w:tcW w:w="510" w:type="dxa"/>
            <w:vMerge/>
            <w:tcBorders>
              <w:top w:val="nil"/>
              <w:bottom w:val="nil"/>
            </w:tcBorders>
          </w:tcPr>
          <w:p w:rsidR="006D7CF4" w:rsidRDefault="006D7CF4">
            <w:pPr>
              <w:pStyle w:val="ConsPlusNormal"/>
            </w:pPr>
          </w:p>
        </w:tc>
        <w:tc>
          <w:tcPr>
            <w:tcW w:w="2494" w:type="dxa"/>
            <w:vMerge/>
            <w:tcBorders>
              <w:top w:val="nil"/>
              <w:bottom w:val="nil"/>
            </w:tcBorders>
          </w:tcPr>
          <w:p w:rsidR="006D7CF4" w:rsidRDefault="006D7CF4">
            <w:pPr>
              <w:pStyle w:val="ConsPlusNormal"/>
            </w:pPr>
          </w:p>
        </w:tc>
        <w:tc>
          <w:tcPr>
            <w:tcW w:w="2211" w:type="dxa"/>
          </w:tcPr>
          <w:p w:rsidR="006D7CF4" w:rsidRDefault="006D7CF4">
            <w:pPr>
              <w:pStyle w:val="ConsPlusNormal"/>
            </w:pPr>
            <w:r>
              <w:t>Администрация Кронштадтского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173730,7</w:t>
            </w:r>
          </w:p>
        </w:tc>
        <w:tc>
          <w:tcPr>
            <w:tcW w:w="1360" w:type="dxa"/>
          </w:tcPr>
          <w:p w:rsidR="006D7CF4" w:rsidRDefault="006D7CF4">
            <w:pPr>
              <w:pStyle w:val="ConsPlusNormal"/>
              <w:jc w:val="center"/>
            </w:pPr>
            <w:r>
              <w:t>166318,1</w:t>
            </w:r>
          </w:p>
        </w:tc>
        <w:tc>
          <w:tcPr>
            <w:tcW w:w="1360" w:type="dxa"/>
          </w:tcPr>
          <w:p w:rsidR="006D7CF4" w:rsidRDefault="006D7CF4">
            <w:pPr>
              <w:pStyle w:val="ConsPlusNormal"/>
              <w:jc w:val="center"/>
            </w:pPr>
            <w:r>
              <w:t>173137,1</w:t>
            </w:r>
          </w:p>
        </w:tc>
        <w:tc>
          <w:tcPr>
            <w:tcW w:w="1360" w:type="dxa"/>
          </w:tcPr>
          <w:p w:rsidR="006D7CF4" w:rsidRDefault="006D7CF4">
            <w:pPr>
              <w:pStyle w:val="ConsPlusNormal"/>
              <w:jc w:val="center"/>
            </w:pPr>
            <w:r>
              <w:t>180062,6</w:t>
            </w:r>
          </w:p>
        </w:tc>
        <w:tc>
          <w:tcPr>
            <w:tcW w:w="1360" w:type="dxa"/>
          </w:tcPr>
          <w:p w:rsidR="006D7CF4" w:rsidRDefault="006D7CF4">
            <w:pPr>
              <w:pStyle w:val="ConsPlusNormal"/>
              <w:jc w:val="center"/>
            </w:pPr>
            <w:r>
              <w:t>187265,1</w:t>
            </w:r>
          </w:p>
        </w:tc>
        <w:tc>
          <w:tcPr>
            <w:tcW w:w="1360" w:type="dxa"/>
          </w:tcPr>
          <w:p w:rsidR="006D7CF4" w:rsidRDefault="006D7CF4">
            <w:pPr>
              <w:pStyle w:val="ConsPlusNormal"/>
              <w:jc w:val="center"/>
            </w:pPr>
            <w:r>
              <w:t>194755,7</w:t>
            </w:r>
          </w:p>
        </w:tc>
        <w:tc>
          <w:tcPr>
            <w:tcW w:w="1531" w:type="dxa"/>
          </w:tcPr>
          <w:p w:rsidR="006D7CF4" w:rsidRDefault="006D7CF4">
            <w:pPr>
              <w:pStyle w:val="ConsPlusNormal"/>
              <w:jc w:val="center"/>
            </w:pPr>
            <w:r>
              <w:t>1075269,3</w:t>
            </w:r>
          </w:p>
        </w:tc>
        <w:tc>
          <w:tcPr>
            <w:tcW w:w="1814" w:type="dxa"/>
            <w:vMerge/>
            <w:tcBorders>
              <w:top w:val="nil"/>
              <w:bottom w:val="nil"/>
            </w:tcBorders>
          </w:tcPr>
          <w:p w:rsidR="006D7CF4" w:rsidRDefault="006D7CF4">
            <w:pPr>
              <w:pStyle w:val="ConsPlusNormal"/>
            </w:pPr>
          </w:p>
        </w:tc>
      </w:tr>
      <w:tr w:rsidR="006D7CF4">
        <w:tc>
          <w:tcPr>
            <w:tcW w:w="510" w:type="dxa"/>
            <w:vMerge/>
            <w:tcBorders>
              <w:top w:val="nil"/>
              <w:bottom w:val="nil"/>
            </w:tcBorders>
          </w:tcPr>
          <w:p w:rsidR="006D7CF4" w:rsidRDefault="006D7CF4">
            <w:pPr>
              <w:pStyle w:val="ConsPlusNormal"/>
            </w:pPr>
          </w:p>
        </w:tc>
        <w:tc>
          <w:tcPr>
            <w:tcW w:w="2494" w:type="dxa"/>
            <w:vMerge/>
            <w:tcBorders>
              <w:top w:val="nil"/>
              <w:bottom w:val="nil"/>
            </w:tcBorders>
          </w:tcPr>
          <w:p w:rsidR="006D7CF4" w:rsidRDefault="006D7CF4">
            <w:pPr>
              <w:pStyle w:val="ConsPlusNormal"/>
            </w:pPr>
          </w:p>
        </w:tc>
        <w:tc>
          <w:tcPr>
            <w:tcW w:w="2211" w:type="dxa"/>
          </w:tcPr>
          <w:p w:rsidR="006D7CF4" w:rsidRDefault="006D7CF4">
            <w:pPr>
              <w:pStyle w:val="ConsPlusNormal"/>
            </w:pPr>
            <w:r>
              <w:t>Администрация Василеостровского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567038,4</w:t>
            </w:r>
          </w:p>
        </w:tc>
        <w:tc>
          <w:tcPr>
            <w:tcW w:w="1360" w:type="dxa"/>
          </w:tcPr>
          <w:p w:rsidR="006D7CF4" w:rsidRDefault="006D7CF4">
            <w:pPr>
              <w:pStyle w:val="ConsPlusNormal"/>
              <w:jc w:val="center"/>
            </w:pPr>
            <w:r>
              <w:t>590352,5</w:t>
            </w:r>
          </w:p>
        </w:tc>
        <w:tc>
          <w:tcPr>
            <w:tcW w:w="1360" w:type="dxa"/>
          </w:tcPr>
          <w:p w:rsidR="006D7CF4" w:rsidRDefault="006D7CF4">
            <w:pPr>
              <w:pStyle w:val="ConsPlusNormal"/>
              <w:jc w:val="center"/>
            </w:pPr>
            <w:r>
              <w:t>614531,3</w:t>
            </w:r>
          </w:p>
        </w:tc>
        <w:tc>
          <w:tcPr>
            <w:tcW w:w="1360" w:type="dxa"/>
          </w:tcPr>
          <w:p w:rsidR="006D7CF4" w:rsidRDefault="006D7CF4">
            <w:pPr>
              <w:pStyle w:val="ConsPlusNormal"/>
              <w:jc w:val="center"/>
            </w:pPr>
            <w:r>
              <w:t>639112,6</w:t>
            </w:r>
          </w:p>
        </w:tc>
        <w:tc>
          <w:tcPr>
            <w:tcW w:w="1360" w:type="dxa"/>
          </w:tcPr>
          <w:p w:rsidR="006D7CF4" w:rsidRDefault="006D7CF4">
            <w:pPr>
              <w:pStyle w:val="ConsPlusNormal"/>
              <w:jc w:val="center"/>
            </w:pPr>
            <w:r>
              <w:t>664677,1</w:t>
            </w:r>
          </w:p>
        </w:tc>
        <w:tc>
          <w:tcPr>
            <w:tcW w:w="1360" w:type="dxa"/>
          </w:tcPr>
          <w:p w:rsidR="006D7CF4" w:rsidRDefault="006D7CF4">
            <w:pPr>
              <w:pStyle w:val="ConsPlusNormal"/>
              <w:jc w:val="center"/>
            </w:pPr>
            <w:r>
              <w:t>691264,1</w:t>
            </w:r>
          </w:p>
        </w:tc>
        <w:tc>
          <w:tcPr>
            <w:tcW w:w="1531" w:type="dxa"/>
          </w:tcPr>
          <w:p w:rsidR="006D7CF4" w:rsidRDefault="006D7CF4">
            <w:pPr>
              <w:pStyle w:val="ConsPlusNormal"/>
              <w:jc w:val="center"/>
            </w:pPr>
            <w:r>
              <w:t>3766976,0</w:t>
            </w:r>
          </w:p>
        </w:tc>
        <w:tc>
          <w:tcPr>
            <w:tcW w:w="1814" w:type="dxa"/>
            <w:vMerge/>
            <w:tcBorders>
              <w:top w:val="nil"/>
              <w:bottom w:val="nil"/>
            </w:tcBorders>
          </w:tcPr>
          <w:p w:rsidR="006D7CF4" w:rsidRDefault="006D7CF4">
            <w:pPr>
              <w:pStyle w:val="ConsPlusNormal"/>
            </w:pPr>
          </w:p>
        </w:tc>
      </w:tr>
      <w:tr w:rsidR="006D7CF4">
        <w:tc>
          <w:tcPr>
            <w:tcW w:w="510" w:type="dxa"/>
            <w:vMerge/>
            <w:tcBorders>
              <w:top w:val="nil"/>
              <w:bottom w:val="nil"/>
            </w:tcBorders>
          </w:tcPr>
          <w:p w:rsidR="006D7CF4" w:rsidRDefault="006D7CF4">
            <w:pPr>
              <w:pStyle w:val="ConsPlusNormal"/>
            </w:pPr>
          </w:p>
        </w:tc>
        <w:tc>
          <w:tcPr>
            <w:tcW w:w="2494" w:type="dxa"/>
            <w:vMerge/>
            <w:tcBorders>
              <w:top w:val="nil"/>
              <w:bottom w:val="nil"/>
            </w:tcBorders>
          </w:tcPr>
          <w:p w:rsidR="006D7CF4" w:rsidRDefault="006D7CF4">
            <w:pPr>
              <w:pStyle w:val="ConsPlusNormal"/>
            </w:pPr>
          </w:p>
        </w:tc>
        <w:tc>
          <w:tcPr>
            <w:tcW w:w="2211" w:type="dxa"/>
          </w:tcPr>
          <w:p w:rsidR="006D7CF4" w:rsidRDefault="006D7CF4">
            <w:pPr>
              <w:pStyle w:val="ConsPlusNormal"/>
            </w:pPr>
            <w:r>
              <w:t>Администрация Московского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747562,9</w:t>
            </w:r>
          </w:p>
        </w:tc>
        <w:tc>
          <w:tcPr>
            <w:tcW w:w="1360" w:type="dxa"/>
          </w:tcPr>
          <w:p w:rsidR="006D7CF4" w:rsidRDefault="006D7CF4">
            <w:pPr>
              <w:pStyle w:val="ConsPlusNormal"/>
              <w:jc w:val="center"/>
            </w:pPr>
            <w:r>
              <w:t>753599,5</w:t>
            </w:r>
          </w:p>
        </w:tc>
        <w:tc>
          <w:tcPr>
            <w:tcW w:w="1360" w:type="dxa"/>
          </w:tcPr>
          <w:p w:rsidR="006D7CF4" w:rsidRDefault="006D7CF4">
            <w:pPr>
              <w:pStyle w:val="ConsPlusNormal"/>
              <w:jc w:val="center"/>
            </w:pPr>
            <w:r>
              <w:t>784436,3</w:t>
            </w:r>
          </w:p>
        </w:tc>
        <w:tc>
          <w:tcPr>
            <w:tcW w:w="1360" w:type="dxa"/>
          </w:tcPr>
          <w:p w:rsidR="006D7CF4" w:rsidRDefault="006D7CF4">
            <w:pPr>
              <w:pStyle w:val="ConsPlusNormal"/>
              <w:jc w:val="center"/>
            </w:pPr>
            <w:r>
              <w:t>815813,8</w:t>
            </w:r>
          </w:p>
        </w:tc>
        <w:tc>
          <w:tcPr>
            <w:tcW w:w="1360" w:type="dxa"/>
          </w:tcPr>
          <w:p w:rsidR="006D7CF4" w:rsidRDefault="006D7CF4">
            <w:pPr>
              <w:pStyle w:val="ConsPlusNormal"/>
              <w:jc w:val="center"/>
            </w:pPr>
            <w:r>
              <w:t>848446,3</w:t>
            </w:r>
          </w:p>
        </w:tc>
        <w:tc>
          <w:tcPr>
            <w:tcW w:w="1360" w:type="dxa"/>
          </w:tcPr>
          <w:p w:rsidR="006D7CF4" w:rsidRDefault="006D7CF4">
            <w:pPr>
              <w:pStyle w:val="ConsPlusNormal"/>
              <w:jc w:val="center"/>
            </w:pPr>
            <w:r>
              <w:t>882384,2</w:t>
            </w:r>
          </w:p>
        </w:tc>
        <w:tc>
          <w:tcPr>
            <w:tcW w:w="1531" w:type="dxa"/>
          </w:tcPr>
          <w:p w:rsidR="006D7CF4" w:rsidRDefault="006D7CF4">
            <w:pPr>
              <w:pStyle w:val="ConsPlusNormal"/>
              <w:jc w:val="center"/>
            </w:pPr>
            <w:r>
              <w:t>4832243,0</w:t>
            </w:r>
          </w:p>
        </w:tc>
        <w:tc>
          <w:tcPr>
            <w:tcW w:w="1814" w:type="dxa"/>
            <w:vMerge/>
            <w:tcBorders>
              <w:top w:val="nil"/>
              <w:bottom w:val="nil"/>
            </w:tcBorders>
          </w:tcPr>
          <w:p w:rsidR="006D7CF4" w:rsidRDefault="006D7CF4">
            <w:pPr>
              <w:pStyle w:val="ConsPlusNormal"/>
            </w:pPr>
          </w:p>
        </w:tc>
      </w:tr>
      <w:tr w:rsidR="006D7CF4">
        <w:tc>
          <w:tcPr>
            <w:tcW w:w="510" w:type="dxa"/>
            <w:vMerge/>
            <w:tcBorders>
              <w:top w:val="nil"/>
              <w:bottom w:val="nil"/>
            </w:tcBorders>
          </w:tcPr>
          <w:p w:rsidR="006D7CF4" w:rsidRDefault="006D7CF4">
            <w:pPr>
              <w:pStyle w:val="ConsPlusNormal"/>
            </w:pPr>
          </w:p>
        </w:tc>
        <w:tc>
          <w:tcPr>
            <w:tcW w:w="2494" w:type="dxa"/>
            <w:vMerge/>
            <w:tcBorders>
              <w:top w:val="nil"/>
              <w:bottom w:val="nil"/>
            </w:tcBorders>
          </w:tcPr>
          <w:p w:rsidR="006D7CF4" w:rsidRDefault="006D7CF4">
            <w:pPr>
              <w:pStyle w:val="ConsPlusNormal"/>
            </w:pPr>
          </w:p>
        </w:tc>
        <w:tc>
          <w:tcPr>
            <w:tcW w:w="2211" w:type="dxa"/>
          </w:tcPr>
          <w:p w:rsidR="006D7CF4" w:rsidRDefault="006D7CF4">
            <w:pPr>
              <w:pStyle w:val="ConsPlusNormal"/>
            </w:pPr>
            <w:r>
              <w:t>Администрация Пушкинского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328416,8</w:t>
            </w:r>
          </w:p>
        </w:tc>
        <w:tc>
          <w:tcPr>
            <w:tcW w:w="1360" w:type="dxa"/>
          </w:tcPr>
          <w:p w:rsidR="006D7CF4" w:rsidRDefault="006D7CF4">
            <w:pPr>
              <w:pStyle w:val="ConsPlusNormal"/>
              <w:jc w:val="center"/>
            </w:pPr>
            <w:r>
              <w:t>326377,7</w:t>
            </w:r>
          </w:p>
        </w:tc>
        <w:tc>
          <w:tcPr>
            <w:tcW w:w="1360" w:type="dxa"/>
          </w:tcPr>
          <w:p w:rsidR="006D7CF4" w:rsidRDefault="006D7CF4">
            <w:pPr>
              <w:pStyle w:val="ConsPlusNormal"/>
              <w:jc w:val="center"/>
            </w:pPr>
            <w:r>
              <w:t>339759,2</w:t>
            </w:r>
          </w:p>
        </w:tc>
        <w:tc>
          <w:tcPr>
            <w:tcW w:w="1360" w:type="dxa"/>
          </w:tcPr>
          <w:p w:rsidR="006D7CF4" w:rsidRDefault="006D7CF4">
            <w:pPr>
              <w:pStyle w:val="ConsPlusNormal"/>
              <w:jc w:val="center"/>
            </w:pPr>
            <w:r>
              <w:t>353349,6</w:t>
            </w:r>
          </w:p>
        </w:tc>
        <w:tc>
          <w:tcPr>
            <w:tcW w:w="1360" w:type="dxa"/>
          </w:tcPr>
          <w:p w:rsidR="006D7CF4" w:rsidRDefault="006D7CF4">
            <w:pPr>
              <w:pStyle w:val="ConsPlusNormal"/>
              <w:jc w:val="center"/>
            </w:pPr>
            <w:r>
              <w:t>367483,6</w:t>
            </w:r>
          </w:p>
        </w:tc>
        <w:tc>
          <w:tcPr>
            <w:tcW w:w="1360" w:type="dxa"/>
          </w:tcPr>
          <w:p w:rsidR="006D7CF4" w:rsidRDefault="006D7CF4">
            <w:pPr>
              <w:pStyle w:val="ConsPlusNormal"/>
              <w:jc w:val="center"/>
            </w:pPr>
            <w:r>
              <w:t>382182,9</w:t>
            </w:r>
          </w:p>
        </w:tc>
        <w:tc>
          <w:tcPr>
            <w:tcW w:w="1531" w:type="dxa"/>
          </w:tcPr>
          <w:p w:rsidR="006D7CF4" w:rsidRDefault="006D7CF4">
            <w:pPr>
              <w:pStyle w:val="ConsPlusNormal"/>
              <w:jc w:val="center"/>
            </w:pPr>
            <w:r>
              <w:t>2097568,0</w:t>
            </w:r>
          </w:p>
        </w:tc>
        <w:tc>
          <w:tcPr>
            <w:tcW w:w="1814" w:type="dxa"/>
            <w:vMerge/>
            <w:tcBorders>
              <w:top w:val="nil"/>
              <w:bottom w:val="nil"/>
            </w:tcBorders>
          </w:tcPr>
          <w:p w:rsidR="006D7CF4" w:rsidRDefault="006D7CF4">
            <w:pPr>
              <w:pStyle w:val="ConsPlusNormal"/>
            </w:pPr>
          </w:p>
        </w:tc>
      </w:tr>
      <w:tr w:rsidR="006D7CF4">
        <w:tc>
          <w:tcPr>
            <w:tcW w:w="510" w:type="dxa"/>
            <w:vMerge/>
            <w:tcBorders>
              <w:top w:val="nil"/>
              <w:bottom w:val="nil"/>
            </w:tcBorders>
          </w:tcPr>
          <w:p w:rsidR="006D7CF4" w:rsidRDefault="006D7CF4">
            <w:pPr>
              <w:pStyle w:val="ConsPlusNormal"/>
            </w:pPr>
          </w:p>
        </w:tc>
        <w:tc>
          <w:tcPr>
            <w:tcW w:w="2494" w:type="dxa"/>
            <w:vMerge/>
            <w:tcBorders>
              <w:top w:val="nil"/>
              <w:bottom w:val="nil"/>
            </w:tcBorders>
          </w:tcPr>
          <w:p w:rsidR="006D7CF4" w:rsidRDefault="006D7CF4">
            <w:pPr>
              <w:pStyle w:val="ConsPlusNormal"/>
            </w:pPr>
          </w:p>
        </w:tc>
        <w:tc>
          <w:tcPr>
            <w:tcW w:w="2211" w:type="dxa"/>
          </w:tcPr>
          <w:p w:rsidR="006D7CF4" w:rsidRDefault="006D7CF4">
            <w:pPr>
              <w:pStyle w:val="ConsPlusNormal"/>
            </w:pPr>
            <w:r>
              <w:t>Администрация Невского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719052,9</w:t>
            </w:r>
          </w:p>
        </w:tc>
        <w:tc>
          <w:tcPr>
            <w:tcW w:w="1360" w:type="dxa"/>
          </w:tcPr>
          <w:p w:rsidR="006D7CF4" w:rsidRDefault="006D7CF4">
            <w:pPr>
              <w:pStyle w:val="ConsPlusNormal"/>
              <w:jc w:val="center"/>
            </w:pPr>
            <w:r>
              <w:t>748534,1</w:t>
            </w:r>
          </w:p>
        </w:tc>
        <w:tc>
          <w:tcPr>
            <w:tcW w:w="1360" w:type="dxa"/>
          </w:tcPr>
          <w:p w:rsidR="006D7CF4" w:rsidRDefault="006D7CF4">
            <w:pPr>
              <w:pStyle w:val="ConsPlusNormal"/>
              <w:jc w:val="center"/>
            </w:pPr>
            <w:r>
              <w:t>779224,0</w:t>
            </w:r>
          </w:p>
        </w:tc>
        <w:tc>
          <w:tcPr>
            <w:tcW w:w="1360" w:type="dxa"/>
          </w:tcPr>
          <w:p w:rsidR="006D7CF4" w:rsidRDefault="006D7CF4">
            <w:pPr>
              <w:pStyle w:val="ConsPlusNormal"/>
              <w:jc w:val="center"/>
            </w:pPr>
            <w:r>
              <w:t>810393,0</w:t>
            </w:r>
          </w:p>
        </w:tc>
        <w:tc>
          <w:tcPr>
            <w:tcW w:w="1360" w:type="dxa"/>
          </w:tcPr>
          <w:p w:rsidR="006D7CF4" w:rsidRDefault="006D7CF4">
            <w:pPr>
              <w:pStyle w:val="ConsPlusNormal"/>
              <w:jc w:val="center"/>
            </w:pPr>
            <w:r>
              <w:t>842808,7</w:t>
            </w:r>
          </w:p>
        </w:tc>
        <w:tc>
          <w:tcPr>
            <w:tcW w:w="1360" w:type="dxa"/>
          </w:tcPr>
          <w:p w:rsidR="006D7CF4" w:rsidRDefault="006D7CF4">
            <w:pPr>
              <w:pStyle w:val="ConsPlusNormal"/>
              <w:jc w:val="center"/>
            </w:pPr>
            <w:r>
              <w:t>876521,0</w:t>
            </w:r>
          </w:p>
        </w:tc>
        <w:tc>
          <w:tcPr>
            <w:tcW w:w="1531" w:type="dxa"/>
          </w:tcPr>
          <w:p w:rsidR="006D7CF4" w:rsidRDefault="006D7CF4">
            <w:pPr>
              <w:pStyle w:val="ConsPlusNormal"/>
              <w:jc w:val="center"/>
            </w:pPr>
            <w:r>
              <w:t>4776533,7</w:t>
            </w:r>
          </w:p>
        </w:tc>
        <w:tc>
          <w:tcPr>
            <w:tcW w:w="1814" w:type="dxa"/>
            <w:vMerge/>
            <w:tcBorders>
              <w:top w:val="nil"/>
              <w:bottom w:val="nil"/>
            </w:tcBorders>
          </w:tcPr>
          <w:p w:rsidR="006D7CF4" w:rsidRDefault="006D7CF4">
            <w:pPr>
              <w:pStyle w:val="ConsPlusNormal"/>
            </w:pPr>
          </w:p>
        </w:tc>
      </w:tr>
      <w:tr w:rsidR="006D7CF4">
        <w:tc>
          <w:tcPr>
            <w:tcW w:w="510" w:type="dxa"/>
            <w:vMerge w:val="restart"/>
            <w:tcBorders>
              <w:top w:val="nil"/>
            </w:tcBorders>
          </w:tcPr>
          <w:p w:rsidR="006D7CF4" w:rsidRDefault="006D7CF4">
            <w:pPr>
              <w:pStyle w:val="ConsPlusNormal"/>
              <w:jc w:val="both"/>
            </w:pPr>
          </w:p>
        </w:tc>
        <w:tc>
          <w:tcPr>
            <w:tcW w:w="2494" w:type="dxa"/>
            <w:vMerge w:val="restart"/>
            <w:tcBorders>
              <w:top w:val="nil"/>
            </w:tcBorders>
          </w:tcPr>
          <w:p w:rsidR="006D7CF4" w:rsidRDefault="006D7CF4">
            <w:pPr>
              <w:pStyle w:val="ConsPlusNormal"/>
              <w:jc w:val="both"/>
            </w:pPr>
          </w:p>
        </w:tc>
        <w:tc>
          <w:tcPr>
            <w:tcW w:w="2211" w:type="dxa"/>
          </w:tcPr>
          <w:p w:rsidR="006D7CF4" w:rsidRDefault="006D7CF4">
            <w:pPr>
              <w:pStyle w:val="ConsPlusNormal"/>
            </w:pPr>
            <w:r>
              <w:t>Администрация Фрунзенского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599922,0</w:t>
            </w:r>
          </w:p>
        </w:tc>
        <w:tc>
          <w:tcPr>
            <w:tcW w:w="1360" w:type="dxa"/>
          </w:tcPr>
          <w:p w:rsidR="006D7CF4" w:rsidRDefault="006D7CF4">
            <w:pPr>
              <w:pStyle w:val="ConsPlusNormal"/>
              <w:jc w:val="center"/>
            </w:pPr>
            <w:r>
              <w:t>624816,3</w:t>
            </w:r>
          </w:p>
        </w:tc>
        <w:tc>
          <w:tcPr>
            <w:tcW w:w="1360" w:type="dxa"/>
          </w:tcPr>
          <w:p w:rsidR="006D7CF4" w:rsidRDefault="006D7CF4">
            <w:pPr>
              <w:pStyle w:val="ConsPlusNormal"/>
              <w:jc w:val="center"/>
            </w:pPr>
            <w:r>
              <w:t>650366,4</w:t>
            </w:r>
          </w:p>
        </w:tc>
        <w:tc>
          <w:tcPr>
            <w:tcW w:w="1360" w:type="dxa"/>
          </w:tcPr>
          <w:p w:rsidR="006D7CF4" w:rsidRDefault="006D7CF4">
            <w:pPr>
              <w:pStyle w:val="ConsPlusNormal"/>
              <w:jc w:val="center"/>
            </w:pPr>
            <w:r>
              <w:t>676381,1</w:t>
            </w:r>
          </w:p>
        </w:tc>
        <w:tc>
          <w:tcPr>
            <w:tcW w:w="1360" w:type="dxa"/>
          </w:tcPr>
          <w:p w:rsidR="006D7CF4" w:rsidRDefault="006D7CF4">
            <w:pPr>
              <w:pStyle w:val="ConsPlusNormal"/>
              <w:jc w:val="center"/>
            </w:pPr>
            <w:r>
              <w:t>703436,3</w:t>
            </w:r>
          </w:p>
        </w:tc>
        <w:tc>
          <w:tcPr>
            <w:tcW w:w="1360" w:type="dxa"/>
          </w:tcPr>
          <w:p w:rsidR="006D7CF4" w:rsidRDefault="006D7CF4">
            <w:pPr>
              <w:pStyle w:val="ConsPlusNormal"/>
              <w:jc w:val="center"/>
            </w:pPr>
            <w:r>
              <w:t>731573,8</w:t>
            </w:r>
          </w:p>
        </w:tc>
        <w:tc>
          <w:tcPr>
            <w:tcW w:w="1531" w:type="dxa"/>
          </w:tcPr>
          <w:p w:rsidR="006D7CF4" w:rsidRDefault="006D7CF4">
            <w:pPr>
              <w:pStyle w:val="ConsPlusNormal"/>
              <w:jc w:val="center"/>
            </w:pPr>
            <w:r>
              <w:t>3986495,9</w:t>
            </w:r>
          </w:p>
        </w:tc>
        <w:tc>
          <w:tcPr>
            <w:tcW w:w="1814" w:type="dxa"/>
            <w:vMerge w:val="restart"/>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2494" w:type="dxa"/>
            <w:vMerge/>
            <w:tcBorders>
              <w:top w:val="nil"/>
            </w:tcBorders>
          </w:tcPr>
          <w:p w:rsidR="006D7CF4" w:rsidRDefault="006D7CF4">
            <w:pPr>
              <w:pStyle w:val="ConsPlusNormal"/>
            </w:pPr>
          </w:p>
        </w:tc>
        <w:tc>
          <w:tcPr>
            <w:tcW w:w="2211" w:type="dxa"/>
          </w:tcPr>
          <w:p w:rsidR="006D7CF4" w:rsidRDefault="006D7CF4">
            <w:pPr>
              <w:pStyle w:val="ConsPlusNormal"/>
            </w:pPr>
            <w:r>
              <w:t>Администрация Приморского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720205,1</w:t>
            </w:r>
          </w:p>
        </w:tc>
        <w:tc>
          <w:tcPr>
            <w:tcW w:w="1360" w:type="dxa"/>
          </w:tcPr>
          <w:p w:rsidR="006D7CF4" w:rsidRDefault="006D7CF4">
            <w:pPr>
              <w:pStyle w:val="ConsPlusNormal"/>
              <w:jc w:val="center"/>
            </w:pPr>
            <w:r>
              <w:t>700174,6</w:t>
            </w:r>
          </w:p>
        </w:tc>
        <w:tc>
          <w:tcPr>
            <w:tcW w:w="1360" w:type="dxa"/>
          </w:tcPr>
          <w:p w:rsidR="006D7CF4" w:rsidRDefault="006D7CF4">
            <w:pPr>
              <w:pStyle w:val="ConsPlusNormal"/>
              <w:jc w:val="center"/>
            </w:pPr>
            <w:r>
              <w:t>728881,8</w:t>
            </w:r>
          </w:p>
        </w:tc>
        <w:tc>
          <w:tcPr>
            <w:tcW w:w="1360" w:type="dxa"/>
          </w:tcPr>
          <w:p w:rsidR="006D7CF4" w:rsidRDefault="006D7CF4">
            <w:pPr>
              <w:pStyle w:val="ConsPlusNormal"/>
              <w:jc w:val="center"/>
            </w:pPr>
            <w:r>
              <w:t>758037,1</w:t>
            </w:r>
          </w:p>
        </w:tc>
        <w:tc>
          <w:tcPr>
            <w:tcW w:w="1360" w:type="dxa"/>
          </w:tcPr>
          <w:p w:rsidR="006D7CF4" w:rsidRDefault="006D7CF4">
            <w:pPr>
              <w:pStyle w:val="ConsPlusNormal"/>
              <w:jc w:val="center"/>
            </w:pPr>
            <w:r>
              <w:t>788358,6</w:t>
            </w:r>
          </w:p>
        </w:tc>
        <w:tc>
          <w:tcPr>
            <w:tcW w:w="1360" w:type="dxa"/>
          </w:tcPr>
          <w:p w:rsidR="006D7CF4" w:rsidRDefault="006D7CF4">
            <w:pPr>
              <w:pStyle w:val="ConsPlusNormal"/>
              <w:jc w:val="center"/>
            </w:pPr>
            <w:r>
              <w:t>819892,9</w:t>
            </w:r>
          </w:p>
        </w:tc>
        <w:tc>
          <w:tcPr>
            <w:tcW w:w="1531" w:type="dxa"/>
          </w:tcPr>
          <w:p w:rsidR="006D7CF4" w:rsidRDefault="006D7CF4">
            <w:pPr>
              <w:pStyle w:val="ConsPlusNormal"/>
              <w:jc w:val="center"/>
            </w:pPr>
            <w:r>
              <w:t>4515550,1</w:t>
            </w:r>
          </w:p>
        </w:tc>
        <w:tc>
          <w:tcPr>
            <w:tcW w:w="181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2494" w:type="dxa"/>
            <w:vMerge/>
            <w:tcBorders>
              <w:top w:val="nil"/>
            </w:tcBorders>
          </w:tcPr>
          <w:p w:rsidR="006D7CF4" w:rsidRDefault="006D7CF4">
            <w:pPr>
              <w:pStyle w:val="ConsPlusNormal"/>
            </w:pPr>
          </w:p>
        </w:tc>
        <w:tc>
          <w:tcPr>
            <w:tcW w:w="2211" w:type="dxa"/>
          </w:tcPr>
          <w:p w:rsidR="006D7CF4" w:rsidRDefault="006D7CF4">
            <w:pPr>
              <w:pStyle w:val="ConsPlusNormal"/>
            </w:pPr>
            <w:r>
              <w:t>Администрация Колпинского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537765,9</w:t>
            </w:r>
          </w:p>
        </w:tc>
        <w:tc>
          <w:tcPr>
            <w:tcW w:w="1360" w:type="dxa"/>
          </w:tcPr>
          <w:p w:rsidR="006D7CF4" w:rsidRDefault="006D7CF4">
            <w:pPr>
              <w:pStyle w:val="ConsPlusNormal"/>
              <w:jc w:val="center"/>
            </w:pPr>
            <w:r>
              <w:t>559801,2</w:t>
            </w:r>
          </w:p>
        </w:tc>
        <w:tc>
          <w:tcPr>
            <w:tcW w:w="1360" w:type="dxa"/>
          </w:tcPr>
          <w:p w:rsidR="006D7CF4" w:rsidRDefault="006D7CF4">
            <w:pPr>
              <w:pStyle w:val="ConsPlusNormal"/>
              <w:jc w:val="center"/>
            </w:pPr>
            <w:r>
              <w:t>582711,8</w:t>
            </w:r>
          </w:p>
        </w:tc>
        <w:tc>
          <w:tcPr>
            <w:tcW w:w="1360" w:type="dxa"/>
          </w:tcPr>
          <w:p w:rsidR="006D7CF4" w:rsidRDefault="006D7CF4">
            <w:pPr>
              <w:pStyle w:val="ConsPlusNormal"/>
              <w:jc w:val="center"/>
            </w:pPr>
            <w:r>
              <w:t>606020,3</w:t>
            </w:r>
          </w:p>
        </w:tc>
        <w:tc>
          <w:tcPr>
            <w:tcW w:w="1360" w:type="dxa"/>
          </w:tcPr>
          <w:p w:rsidR="006D7CF4" w:rsidRDefault="006D7CF4">
            <w:pPr>
              <w:pStyle w:val="ConsPlusNormal"/>
              <w:jc w:val="center"/>
            </w:pPr>
            <w:r>
              <w:t>630261,1</w:t>
            </w:r>
          </w:p>
        </w:tc>
        <w:tc>
          <w:tcPr>
            <w:tcW w:w="1360" w:type="dxa"/>
          </w:tcPr>
          <w:p w:rsidR="006D7CF4" w:rsidRDefault="006D7CF4">
            <w:pPr>
              <w:pStyle w:val="ConsPlusNormal"/>
              <w:jc w:val="center"/>
            </w:pPr>
            <w:r>
              <w:t>655471,5</w:t>
            </w:r>
          </w:p>
        </w:tc>
        <w:tc>
          <w:tcPr>
            <w:tcW w:w="1531" w:type="dxa"/>
          </w:tcPr>
          <w:p w:rsidR="006D7CF4" w:rsidRDefault="006D7CF4">
            <w:pPr>
              <w:pStyle w:val="ConsPlusNormal"/>
              <w:jc w:val="center"/>
            </w:pPr>
            <w:r>
              <w:t>3572031,8</w:t>
            </w:r>
          </w:p>
        </w:tc>
        <w:tc>
          <w:tcPr>
            <w:tcW w:w="181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2494" w:type="dxa"/>
            <w:vMerge/>
            <w:tcBorders>
              <w:top w:val="nil"/>
            </w:tcBorders>
          </w:tcPr>
          <w:p w:rsidR="006D7CF4" w:rsidRDefault="006D7CF4">
            <w:pPr>
              <w:pStyle w:val="ConsPlusNormal"/>
            </w:pPr>
          </w:p>
        </w:tc>
        <w:tc>
          <w:tcPr>
            <w:tcW w:w="2211" w:type="dxa"/>
          </w:tcPr>
          <w:p w:rsidR="006D7CF4" w:rsidRDefault="006D7CF4">
            <w:pPr>
              <w:pStyle w:val="ConsPlusNormal"/>
            </w:pPr>
            <w:r>
              <w:t>Администрация Петродворцового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129461,5</w:t>
            </w:r>
          </w:p>
        </w:tc>
        <w:tc>
          <w:tcPr>
            <w:tcW w:w="1360" w:type="dxa"/>
          </w:tcPr>
          <w:p w:rsidR="006D7CF4" w:rsidRDefault="006D7CF4">
            <w:pPr>
              <w:pStyle w:val="ConsPlusNormal"/>
              <w:jc w:val="center"/>
            </w:pPr>
            <w:r>
              <w:t>134769,4</w:t>
            </w:r>
          </w:p>
        </w:tc>
        <w:tc>
          <w:tcPr>
            <w:tcW w:w="1360" w:type="dxa"/>
          </w:tcPr>
          <w:p w:rsidR="006D7CF4" w:rsidRDefault="006D7CF4">
            <w:pPr>
              <w:pStyle w:val="ConsPlusNormal"/>
              <w:jc w:val="center"/>
            </w:pPr>
            <w:r>
              <w:t>140294,9</w:t>
            </w:r>
          </w:p>
        </w:tc>
        <w:tc>
          <w:tcPr>
            <w:tcW w:w="1360" w:type="dxa"/>
          </w:tcPr>
          <w:p w:rsidR="006D7CF4" w:rsidRDefault="006D7CF4">
            <w:pPr>
              <w:pStyle w:val="ConsPlusNormal"/>
              <w:jc w:val="center"/>
            </w:pPr>
            <w:r>
              <w:t>145906,7</w:t>
            </w:r>
          </w:p>
        </w:tc>
        <w:tc>
          <w:tcPr>
            <w:tcW w:w="1360" w:type="dxa"/>
          </w:tcPr>
          <w:p w:rsidR="006D7CF4" w:rsidRDefault="006D7CF4">
            <w:pPr>
              <w:pStyle w:val="ConsPlusNormal"/>
              <w:jc w:val="center"/>
            </w:pPr>
            <w:r>
              <w:t>151743,0</w:t>
            </w:r>
          </w:p>
        </w:tc>
        <w:tc>
          <w:tcPr>
            <w:tcW w:w="1360" w:type="dxa"/>
          </w:tcPr>
          <w:p w:rsidR="006D7CF4" w:rsidRDefault="006D7CF4">
            <w:pPr>
              <w:pStyle w:val="ConsPlusNormal"/>
              <w:jc w:val="center"/>
            </w:pPr>
            <w:r>
              <w:t>157812,7</w:t>
            </w:r>
          </w:p>
        </w:tc>
        <w:tc>
          <w:tcPr>
            <w:tcW w:w="1531" w:type="dxa"/>
          </w:tcPr>
          <w:p w:rsidR="006D7CF4" w:rsidRDefault="006D7CF4">
            <w:pPr>
              <w:pStyle w:val="ConsPlusNormal"/>
              <w:jc w:val="center"/>
            </w:pPr>
            <w:r>
              <w:t>859988,2</w:t>
            </w:r>
          </w:p>
        </w:tc>
        <w:tc>
          <w:tcPr>
            <w:tcW w:w="1814" w:type="dxa"/>
            <w:vMerge/>
            <w:tcBorders>
              <w:top w:val="nil"/>
            </w:tcBorders>
          </w:tcPr>
          <w:p w:rsidR="006D7CF4" w:rsidRDefault="006D7CF4">
            <w:pPr>
              <w:pStyle w:val="ConsPlusNormal"/>
            </w:pPr>
          </w:p>
        </w:tc>
      </w:tr>
      <w:tr w:rsidR="006D7CF4">
        <w:tc>
          <w:tcPr>
            <w:tcW w:w="510" w:type="dxa"/>
          </w:tcPr>
          <w:p w:rsidR="006D7CF4" w:rsidRDefault="006D7CF4">
            <w:pPr>
              <w:pStyle w:val="ConsPlusNormal"/>
              <w:jc w:val="center"/>
            </w:pPr>
            <w:bookmarkStart w:id="12" w:name="P5525"/>
            <w:bookmarkEnd w:id="12"/>
            <w:r>
              <w:t>8</w:t>
            </w:r>
          </w:p>
        </w:tc>
        <w:tc>
          <w:tcPr>
            <w:tcW w:w="2494" w:type="dxa"/>
          </w:tcPr>
          <w:p w:rsidR="006D7CF4" w:rsidRDefault="006D7CF4">
            <w:pPr>
              <w:pStyle w:val="ConsPlusNormal"/>
            </w:pPr>
            <w:r>
              <w:t>Обеспечение бесплатного слухопротезирования</w:t>
            </w:r>
          </w:p>
        </w:tc>
        <w:tc>
          <w:tcPr>
            <w:tcW w:w="2211" w:type="dxa"/>
          </w:tcPr>
          <w:p w:rsidR="006D7CF4" w:rsidRDefault="006D7CF4">
            <w:pPr>
              <w:pStyle w:val="ConsPlusNormal"/>
            </w:pPr>
            <w:r>
              <w:t>Комитет по здравоохранению</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44478,0</w:t>
            </w:r>
          </w:p>
        </w:tc>
        <w:tc>
          <w:tcPr>
            <w:tcW w:w="1360" w:type="dxa"/>
          </w:tcPr>
          <w:p w:rsidR="006D7CF4" w:rsidRDefault="006D7CF4">
            <w:pPr>
              <w:pStyle w:val="ConsPlusNormal"/>
              <w:jc w:val="center"/>
            </w:pPr>
            <w:r>
              <w:t>46301,0</w:t>
            </w:r>
          </w:p>
        </w:tc>
        <w:tc>
          <w:tcPr>
            <w:tcW w:w="1360" w:type="dxa"/>
          </w:tcPr>
          <w:p w:rsidR="006D7CF4" w:rsidRDefault="006D7CF4">
            <w:pPr>
              <w:pStyle w:val="ConsPlusNormal"/>
              <w:jc w:val="center"/>
            </w:pPr>
            <w:r>
              <w:t>48200,0</w:t>
            </w:r>
          </w:p>
        </w:tc>
        <w:tc>
          <w:tcPr>
            <w:tcW w:w="1360" w:type="dxa"/>
          </w:tcPr>
          <w:p w:rsidR="006D7CF4" w:rsidRDefault="006D7CF4">
            <w:pPr>
              <w:pStyle w:val="ConsPlusNormal"/>
              <w:jc w:val="center"/>
            </w:pPr>
            <w:r>
              <w:t>50128,0</w:t>
            </w:r>
          </w:p>
        </w:tc>
        <w:tc>
          <w:tcPr>
            <w:tcW w:w="1360" w:type="dxa"/>
          </w:tcPr>
          <w:p w:rsidR="006D7CF4" w:rsidRDefault="006D7CF4">
            <w:pPr>
              <w:pStyle w:val="ConsPlusNormal"/>
              <w:jc w:val="center"/>
            </w:pPr>
            <w:r>
              <w:t>52133,1</w:t>
            </w:r>
          </w:p>
        </w:tc>
        <w:tc>
          <w:tcPr>
            <w:tcW w:w="1360" w:type="dxa"/>
          </w:tcPr>
          <w:p w:rsidR="006D7CF4" w:rsidRDefault="006D7CF4">
            <w:pPr>
              <w:pStyle w:val="ConsPlusNormal"/>
              <w:jc w:val="center"/>
            </w:pPr>
            <w:r>
              <w:t>54218,4</w:t>
            </w:r>
          </w:p>
        </w:tc>
        <w:tc>
          <w:tcPr>
            <w:tcW w:w="1531" w:type="dxa"/>
          </w:tcPr>
          <w:p w:rsidR="006D7CF4" w:rsidRDefault="006D7CF4">
            <w:pPr>
              <w:pStyle w:val="ConsPlusNormal"/>
              <w:jc w:val="center"/>
            </w:pPr>
            <w:r>
              <w:t>295458,5</w:t>
            </w:r>
          </w:p>
        </w:tc>
        <w:tc>
          <w:tcPr>
            <w:tcW w:w="1814" w:type="dxa"/>
          </w:tcPr>
          <w:p w:rsidR="006D7CF4" w:rsidRDefault="006D7CF4">
            <w:pPr>
              <w:pStyle w:val="ConsPlusNormal"/>
            </w:pPr>
            <w:r>
              <w:t>Целевой показатель 1</w:t>
            </w:r>
          </w:p>
        </w:tc>
      </w:tr>
      <w:tr w:rsidR="006D7CF4">
        <w:tc>
          <w:tcPr>
            <w:tcW w:w="510" w:type="dxa"/>
            <w:vMerge w:val="restart"/>
            <w:tcBorders>
              <w:bottom w:val="nil"/>
            </w:tcBorders>
          </w:tcPr>
          <w:p w:rsidR="006D7CF4" w:rsidRDefault="006D7CF4">
            <w:pPr>
              <w:pStyle w:val="ConsPlusNormal"/>
              <w:jc w:val="center"/>
            </w:pPr>
            <w:bookmarkStart w:id="13" w:name="P5537"/>
            <w:bookmarkEnd w:id="13"/>
            <w:r>
              <w:t>9</w:t>
            </w:r>
          </w:p>
        </w:tc>
        <w:tc>
          <w:tcPr>
            <w:tcW w:w="2494" w:type="dxa"/>
            <w:vMerge w:val="restart"/>
            <w:tcBorders>
              <w:bottom w:val="nil"/>
            </w:tcBorders>
          </w:tcPr>
          <w:p w:rsidR="006D7CF4" w:rsidRDefault="006D7CF4">
            <w:pPr>
              <w:pStyle w:val="ConsPlusNormal"/>
            </w:pPr>
            <w:r>
              <w:t>Проведение акарицидных и ларвицидных обработок территорий и водоемов Санкт-Петербурга</w:t>
            </w:r>
          </w:p>
        </w:tc>
        <w:tc>
          <w:tcPr>
            <w:tcW w:w="2211" w:type="dxa"/>
          </w:tcPr>
          <w:p w:rsidR="006D7CF4" w:rsidRDefault="006D7CF4">
            <w:pPr>
              <w:pStyle w:val="ConsPlusNormal"/>
            </w:pPr>
            <w:r>
              <w:t>Администрация Выборгского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260,0</w:t>
            </w:r>
          </w:p>
        </w:tc>
        <w:tc>
          <w:tcPr>
            <w:tcW w:w="1360" w:type="dxa"/>
          </w:tcPr>
          <w:p w:rsidR="006D7CF4" w:rsidRDefault="006D7CF4">
            <w:pPr>
              <w:pStyle w:val="ConsPlusNormal"/>
              <w:jc w:val="center"/>
            </w:pPr>
            <w:r>
              <w:t>270,7</w:t>
            </w:r>
          </w:p>
        </w:tc>
        <w:tc>
          <w:tcPr>
            <w:tcW w:w="1360" w:type="dxa"/>
          </w:tcPr>
          <w:p w:rsidR="006D7CF4" w:rsidRDefault="006D7CF4">
            <w:pPr>
              <w:pStyle w:val="ConsPlusNormal"/>
              <w:jc w:val="center"/>
            </w:pPr>
            <w:r>
              <w:t>281,8</w:t>
            </w:r>
          </w:p>
        </w:tc>
        <w:tc>
          <w:tcPr>
            <w:tcW w:w="1360" w:type="dxa"/>
          </w:tcPr>
          <w:p w:rsidR="006D7CF4" w:rsidRDefault="006D7CF4">
            <w:pPr>
              <w:pStyle w:val="ConsPlusNormal"/>
              <w:jc w:val="center"/>
            </w:pPr>
            <w:r>
              <w:t>293,1</w:t>
            </w:r>
          </w:p>
        </w:tc>
        <w:tc>
          <w:tcPr>
            <w:tcW w:w="1360" w:type="dxa"/>
          </w:tcPr>
          <w:p w:rsidR="006D7CF4" w:rsidRDefault="006D7CF4">
            <w:pPr>
              <w:pStyle w:val="ConsPlusNormal"/>
              <w:jc w:val="center"/>
            </w:pPr>
            <w:r>
              <w:t>304,8</w:t>
            </w:r>
          </w:p>
        </w:tc>
        <w:tc>
          <w:tcPr>
            <w:tcW w:w="1360" w:type="dxa"/>
          </w:tcPr>
          <w:p w:rsidR="006D7CF4" w:rsidRDefault="006D7CF4">
            <w:pPr>
              <w:pStyle w:val="ConsPlusNormal"/>
              <w:jc w:val="center"/>
            </w:pPr>
            <w:r>
              <w:t>317,0</w:t>
            </w:r>
          </w:p>
        </w:tc>
        <w:tc>
          <w:tcPr>
            <w:tcW w:w="1531" w:type="dxa"/>
          </w:tcPr>
          <w:p w:rsidR="006D7CF4" w:rsidRDefault="006D7CF4">
            <w:pPr>
              <w:pStyle w:val="ConsPlusNormal"/>
              <w:jc w:val="center"/>
            </w:pPr>
            <w:r>
              <w:t>1727,4</w:t>
            </w:r>
          </w:p>
        </w:tc>
        <w:tc>
          <w:tcPr>
            <w:tcW w:w="1814" w:type="dxa"/>
            <w:vMerge w:val="restart"/>
            <w:tcBorders>
              <w:bottom w:val="nil"/>
            </w:tcBorders>
          </w:tcPr>
          <w:p w:rsidR="006D7CF4" w:rsidRDefault="006D7CF4">
            <w:pPr>
              <w:pStyle w:val="ConsPlusNormal"/>
            </w:pPr>
            <w:r>
              <w:t>Целевой показатель 1</w:t>
            </w: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Пушкинского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164,7</w:t>
            </w:r>
          </w:p>
        </w:tc>
        <w:tc>
          <w:tcPr>
            <w:tcW w:w="1360" w:type="dxa"/>
          </w:tcPr>
          <w:p w:rsidR="006D7CF4" w:rsidRDefault="006D7CF4">
            <w:pPr>
              <w:pStyle w:val="ConsPlusNormal"/>
              <w:jc w:val="center"/>
            </w:pPr>
            <w:r>
              <w:t>171,5</w:t>
            </w:r>
          </w:p>
        </w:tc>
        <w:tc>
          <w:tcPr>
            <w:tcW w:w="1360" w:type="dxa"/>
          </w:tcPr>
          <w:p w:rsidR="006D7CF4" w:rsidRDefault="006D7CF4">
            <w:pPr>
              <w:pStyle w:val="ConsPlusNormal"/>
              <w:jc w:val="center"/>
            </w:pPr>
            <w:r>
              <w:t>178,5</w:t>
            </w:r>
          </w:p>
        </w:tc>
        <w:tc>
          <w:tcPr>
            <w:tcW w:w="1360" w:type="dxa"/>
          </w:tcPr>
          <w:p w:rsidR="006D7CF4" w:rsidRDefault="006D7CF4">
            <w:pPr>
              <w:pStyle w:val="ConsPlusNormal"/>
              <w:jc w:val="center"/>
            </w:pPr>
            <w:r>
              <w:t>185,6</w:t>
            </w:r>
          </w:p>
        </w:tc>
        <w:tc>
          <w:tcPr>
            <w:tcW w:w="1360" w:type="dxa"/>
          </w:tcPr>
          <w:p w:rsidR="006D7CF4" w:rsidRDefault="006D7CF4">
            <w:pPr>
              <w:pStyle w:val="ConsPlusNormal"/>
              <w:jc w:val="center"/>
            </w:pPr>
            <w:r>
              <w:t>193,1</w:t>
            </w:r>
          </w:p>
        </w:tc>
        <w:tc>
          <w:tcPr>
            <w:tcW w:w="1360" w:type="dxa"/>
          </w:tcPr>
          <w:p w:rsidR="006D7CF4" w:rsidRDefault="006D7CF4">
            <w:pPr>
              <w:pStyle w:val="ConsPlusNormal"/>
              <w:jc w:val="center"/>
            </w:pPr>
            <w:r>
              <w:t>200,8</w:t>
            </w:r>
          </w:p>
        </w:tc>
        <w:tc>
          <w:tcPr>
            <w:tcW w:w="1531" w:type="dxa"/>
          </w:tcPr>
          <w:p w:rsidR="006D7CF4" w:rsidRDefault="006D7CF4">
            <w:pPr>
              <w:pStyle w:val="ConsPlusNormal"/>
              <w:jc w:val="center"/>
            </w:pPr>
            <w:r>
              <w:t>1094,2</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Курортного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260,0</w:t>
            </w:r>
          </w:p>
        </w:tc>
        <w:tc>
          <w:tcPr>
            <w:tcW w:w="1360" w:type="dxa"/>
          </w:tcPr>
          <w:p w:rsidR="006D7CF4" w:rsidRDefault="006D7CF4">
            <w:pPr>
              <w:pStyle w:val="ConsPlusNormal"/>
              <w:jc w:val="center"/>
            </w:pPr>
            <w:r>
              <w:t>270,7</w:t>
            </w:r>
          </w:p>
        </w:tc>
        <w:tc>
          <w:tcPr>
            <w:tcW w:w="1360" w:type="dxa"/>
          </w:tcPr>
          <w:p w:rsidR="006D7CF4" w:rsidRDefault="006D7CF4">
            <w:pPr>
              <w:pStyle w:val="ConsPlusNormal"/>
              <w:jc w:val="center"/>
            </w:pPr>
            <w:r>
              <w:t>281,8</w:t>
            </w:r>
          </w:p>
        </w:tc>
        <w:tc>
          <w:tcPr>
            <w:tcW w:w="1360" w:type="dxa"/>
          </w:tcPr>
          <w:p w:rsidR="006D7CF4" w:rsidRDefault="006D7CF4">
            <w:pPr>
              <w:pStyle w:val="ConsPlusNormal"/>
              <w:jc w:val="center"/>
            </w:pPr>
            <w:r>
              <w:t>293,1</w:t>
            </w:r>
          </w:p>
        </w:tc>
        <w:tc>
          <w:tcPr>
            <w:tcW w:w="1360" w:type="dxa"/>
          </w:tcPr>
          <w:p w:rsidR="006D7CF4" w:rsidRDefault="006D7CF4">
            <w:pPr>
              <w:pStyle w:val="ConsPlusNormal"/>
              <w:jc w:val="center"/>
            </w:pPr>
            <w:r>
              <w:t>304,8</w:t>
            </w:r>
          </w:p>
        </w:tc>
        <w:tc>
          <w:tcPr>
            <w:tcW w:w="1360" w:type="dxa"/>
          </w:tcPr>
          <w:p w:rsidR="006D7CF4" w:rsidRDefault="006D7CF4">
            <w:pPr>
              <w:pStyle w:val="ConsPlusNormal"/>
              <w:jc w:val="center"/>
            </w:pPr>
            <w:r>
              <w:t>317,0</w:t>
            </w:r>
          </w:p>
        </w:tc>
        <w:tc>
          <w:tcPr>
            <w:tcW w:w="1531" w:type="dxa"/>
          </w:tcPr>
          <w:p w:rsidR="006D7CF4" w:rsidRDefault="006D7CF4">
            <w:pPr>
              <w:pStyle w:val="ConsPlusNormal"/>
              <w:jc w:val="center"/>
            </w:pPr>
            <w:r>
              <w:t>1727,4</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 xml:space="preserve">Администрация Кировского района </w:t>
            </w:r>
            <w:r>
              <w:lastRenderedPageBreak/>
              <w:t>Санкт-Петербурга</w:t>
            </w:r>
          </w:p>
        </w:tc>
        <w:tc>
          <w:tcPr>
            <w:tcW w:w="1190" w:type="dxa"/>
          </w:tcPr>
          <w:p w:rsidR="006D7CF4" w:rsidRDefault="006D7CF4">
            <w:pPr>
              <w:pStyle w:val="ConsPlusNormal"/>
            </w:pPr>
            <w:r>
              <w:lastRenderedPageBreak/>
              <w:t>Бюджет Санкт-</w:t>
            </w:r>
            <w:r>
              <w:lastRenderedPageBreak/>
              <w:t>Петербурга</w:t>
            </w:r>
          </w:p>
        </w:tc>
        <w:tc>
          <w:tcPr>
            <w:tcW w:w="1360" w:type="dxa"/>
          </w:tcPr>
          <w:p w:rsidR="006D7CF4" w:rsidRDefault="006D7CF4">
            <w:pPr>
              <w:pStyle w:val="ConsPlusNormal"/>
              <w:jc w:val="center"/>
            </w:pPr>
            <w:r>
              <w:lastRenderedPageBreak/>
              <w:t>40,6</w:t>
            </w:r>
          </w:p>
        </w:tc>
        <w:tc>
          <w:tcPr>
            <w:tcW w:w="1360" w:type="dxa"/>
          </w:tcPr>
          <w:p w:rsidR="006D7CF4" w:rsidRDefault="006D7CF4">
            <w:pPr>
              <w:pStyle w:val="ConsPlusNormal"/>
              <w:jc w:val="center"/>
            </w:pPr>
            <w:r>
              <w:t>42,3</w:t>
            </w:r>
          </w:p>
        </w:tc>
        <w:tc>
          <w:tcPr>
            <w:tcW w:w="1360" w:type="dxa"/>
          </w:tcPr>
          <w:p w:rsidR="006D7CF4" w:rsidRDefault="006D7CF4">
            <w:pPr>
              <w:pStyle w:val="ConsPlusNormal"/>
              <w:jc w:val="center"/>
            </w:pPr>
            <w:r>
              <w:t>44,0</w:t>
            </w:r>
          </w:p>
        </w:tc>
        <w:tc>
          <w:tcPr>
            <w:tcW w:w="1360" w:type="dxa"/>
          </w:tcPr>
          <w:p w:rsidR="006D7CF4" w:rsidRDefault="006D7CF4">
            <w:pPr>
              <w:pStyle w:val="ConsPlusNormal"/>
              <w:jc w:val="center"/>
            </w:pPr>
            <w:r>
              <w:t>45,8</w:t>
            </w:r>
          </w:p>
        </w:tc>
        <w:tc>
          <w:tcPr>
            <w:tcW w:w="1360" w:type="dxa"/>
          </w:tcPr>
          <w:p w:rsidR="006D7CF4" w:rsidRDefault="006D7CF4">
            <w:pPr>
              <w:pStyle w:val="ConsPlusNormal"/>
              <w:jc w:val="center"/>
            </w:pPr>
            <w:r>
              <w:t>47,6</w:t>
            </w:r>
          </w:p>
        </w:tc>
        <w:tc>
          <w:tcPr>
            <w:tcW w:w="1360" w:type="dxa"/>
          </w:tcPr>
          <w:p w:rsidR="006D7CF4" w:rsidRDefault="006D7CF4">
            <w:pPr>
              <w:pStyle w:val="ConsPlusNormal"/>
              <w:jc w:val="center"/>
            </w:pPr>
            <w:r>
              <w:t>49,5</w:t>
            </w:r>
          </w:p>
        </w:tc>
        <w:tc>
          <w:tcPr>
            <w:tcW w:w="1531" w:type="dxa"/>
          </w:tcPr>
          <w:p w:rsidR="006D7CF4" w:rsidRDefault="006D7CF4">
            <w:pPr>
              <w:pStyle w:val="ConsPlusNormal"/>
              <w:jc w:val="center"/>
            </w:pPr>
            <w:r>
              <w:t>269,8</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Петродворцового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441,4</w:t>
            </w:r>
          </w:p>
        </w:tc>
        <w:tc>
          <w:tcPr>
            <w:tcW w:w="1360" w:type="dxa"/>
          </w:tcPr>
          <w:p w:rsidR="006D7CF4" w:rsidRDefault="006D7CF4">
            <w:pPr>
              <w:pStyle w:val="ConsPlusNormal"/>
              <w:jc w:val="center"/>
            </w:pPr>
            <w:r>
              <w:t>93,1</w:t>
            </w:r>
          </w:p>
        </w:tc>
        <w:tc>
          <w:tcPr>
            <w:tcW w:w="1360" w:type="dxa"/>
          </w:tcPr>
          <w:p w:rsidR="006D7CF4" w:rsidRDefault="006D7CF4">
            <w:pPr>
              <w:pStyle w:val="ConsPlusNormal"/>
              <w:jc w:val="center"/>
            </w:pPr>
            <w:r>
              <w:t>96,9</w:t>
            </w:r>
          </w:p>
        </w:tc>
        <w:tc>
          <w:tcPr>
            <w:tcW w:w="1360" w:type="dxa"/>
          </w:tcPr>
          <w:p w:rsidR="006D7CF4" w:rsidRDefault="006D7CF4">
            <w:pPr>
              <w:pStyle w:val="ConsPlusNormal"/>
              <w:jc w:val="center"/>
            </w:pPr>
            <w:r>
              <w:t>100,8</w:t>
            </w:r>
          </w:p>
        </w:tc>
        <w:tc>
          <w:tcPr>
            <w:tcW w:w="1360" w:type="dxa"/>
          </w:tcPr>
          <w:p w:rsidR="006D7CF4" w:rsidRDefault="006D7CF4">
            <w:pPr>
              <w:pStyle w:val="ConsPlusNormal"/>
              <w:jc w:val="center"/>
            </w:pPr>
            <w:r>
              <w:t>104,8</w:t>
            </w:r>
          </w:p>
        </w:tc>
        <w:tc>
          <w:tcPr>
            <w:tcW w:w="1360" w:type="dxa"/>
          </w:tcPr>
          <w:p w:rsidR="006D7CF4" w:rsidRDefault="006D7CF4">
            <w:pPr>
              <w:pStyle w:val="ConsPlusNormal"/>
              <w:jc w:val="center"/>
            </w:pPr>
            <w:r>
              <w:t>109,0</w:t>
            </w:r>
          </w:p>
        </w:tc>
        <w:tc>
          <w:tcPr>
            <w:tcW w:w="1531" w:type="dxa"/>
          </w:tcPr>
          <w:p w:rsidR="006D7CF4" w:rsidRDefault="006D7CF4">
            <w:pPr>
              <w:pStyle w:val="ConsPlusNormal"/>
              <w:jc w:val="center"/>
            </w:pPr>
            <w:r>
              <w:t>946,0</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Колпинского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121,3</w:t>
            </w:r>
          </w:p>
        </w:tc>
        <w:tc>
          <w:tcPr>
            <w:tcW w:w="1360" w:type="dxa"/>
          </w:tcPr>
          <w:p w:rsidR="006D7CF4" w:rsidRDefault="006D7CF4">
            <w:pPr>
              <w:pStyle w:val="ConsPlusNormal"/>
              <w:jc w:val="center"/>
            </w:pPr>
            <w:r>
              <w:t>126,3</w:t>
            </w:r>
          </w:p>
        </w:tc>
        <w:tc>
          <w:tcPr>
            <w:tcW w:w="1360" w:type="dxa"/>
          </w:tcPr>
          <w:p w:rsidR="006D7CF4" w:rsidRDefault="006D7CF4">
            <w:pPr>
              <w:pStyle w:val="ConsPlusNormal"/>
              <w:jc w:val="center"/>
            </w:pPr>
            <w:r>
              <w:t>131,5</w:t>
            </w:r>
          </w:p>
        </w:tc>
        <w:tc>
          <w:tcPr>
            <w:tcW w:w="1360" w:type="dxa"/>
          </w:tcPr>
          <w:p w:rsidR="006D7CF4" w:rsidRDefault="006D7CF4">
            <w:pPr>
              <w:pStyle w:val="ConsPlusNormal"/>
              <w:jc w:val="center"/>
            </w:pPr>
            <w:r>
              <w:t>136,8</w:t>
            </w:r>
          </w:p>
        </w:tc>
        <w:tc>
          <w:tcPr>
            <w:tcW w:w="1360" w:type="dxa"/>
          </w:tcPr>
          <w:p w:rsidR="006D7CF4" w:rsidRDefault="006D7CF4">
            <w:pPr>
              <w:pStyle w:val="ConsPlusNormal"/>
              <w:jc w:val="center"/>
            </w:pPr>
            <w:r>
              <w:t>142,2</w:t>
            </w:r>
          </w:p>
        </w:tc>
        <w:tc>
          <w:tcPr>
            <w:tcW w:w="1360" w:type="dxa"/>
          </w:tcPr>
          <w:p w:rsidR="006D7CF4" w:rsidRDefault="006D7CF4">
            <w:pPr>
              <w:pStyle w:val="ConsPlusNormal"/>
              <w:jc w:val="center"/>
            </w:pPr>
            <w:r>
              <w:t>147,9</w:t>
            </w:r>
          </w:p>
        </w:tc>
        <w:tc>
          <w:tcPr>
            <w:tcW w:w="1531" w:type="dxa"/>
          </w:tcPr>
          <w:p w:rsidR="006D7CF4" w:rsidRDefault="006D7CF4">
            <w:pPr>
              <w:pStyle w:val="ConsPlusNormal"/>
              <w:jc w:val="center"/>
            </w:pPr>
            <w:r>
              <w:t>806,0</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Красногвардейского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95,4</w:t>
            </w:r>
          </w:p>
        </w:tc>
        <w:tc>
          <w:tcPr>
            <w:tcW w:w="1360" w:type="dxa"/>
          </w:tcPr>
          <w:p w:rsidR="006D7CF4" w:rsidRDefault="006D7CF4">
            <w:pPr>
              <w:pStyle w:val="ConsPlusNormal"/>
              <w:jc w:val="center"/>
            </w:pPr>
            <w:r>
              <w:t>99,3</w:t>
            </w:r>
          </w:p>
        </w:tc>
        <w:tc>
          <w:tcPr>
            <w:tcW w:w="1360" w:type="dxa"/>
          </w:tcPr>
          <w:p w:rsidR="006D7CF4" w:rsidRDefault="006D7CF4">
            <w:pPr>
              <w:pStyle w:val="ConsPlusNormal"/>
              <w:jc w:val="center"/>
            </w:pPr>
            <w:r>
              <w:t>103,4</w:t>
            </w:r>
          </w:p>
        </w:tc>
        <w:tc>
          <w:tcPr>
            <w:tcW w:w="1360" w:type="dxa"/>
          </w:tcPr>
          <w:p w:rsidR="006D7CF4" w:rsidRDefault="006D7CF4">
            <w:pPr>
              <w:pStyle w:val="ConsPlusNormal"/>
              <w:jc w:val="center"/>
            </w:pPr>
            <w:r>
              <w:t>107,5</w:t>
            </w:r>
          </w:p>
        </w:tc>
        <w:tc>
          <w:tcPr>
            <w:tcW w:w="1360" w:type="dxa"/>
          </w:tcPr>
          <w:p w:rsidR="006D7CF4" w:rsidRDefault="006D7CF4">
            <w:pPr>
              <w:pStyle w:val="ConsPlusNormal"/>
              <w:jc w:val="center"/>
            </w:pPr>
            <w:r>
              <w:t>111,8</w:t>
            </w:r>
          </w:p>
        </w:tc>
        <w:tc>
          <w:tcPr>
            <w:tcW w:w="1360" w:type="dxa"/>
          </w:tcPr>
          <w:p w:rsidR="006D7CF4" w:rsidRDefault="006D7CF4">
            <w:pPr>
              <w:pStyle w:val="ConsPlusNormal"/>
              <w:jc w:val="center"/>
            </w:pPr>
            <w:r>
              <w:t>116,3</w:t>
            </w:r>
          </w:p>
        </w:tc>
        <w:tc>
          <w:tcPr>
            <w:tcW w:w="1531" w:type="dxa"/>
          </w:tcPr>
          <w:p w:rsidR="006D7CF4" w:rsidRDefault="006D7CF4">
            <w:pPr>
              <w:pStyle w:val="ConsPlusNormal"/>
              <w:jc w:val="center"/>
            </w:pPr>
            <w:r>
              <w:t>633,7</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Красносельского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401,6</w:t>
            </w:r>
          </w:p>
        </w:tc>
        <w:tc>
          <w:tcPr>
            <w:tcW w:w="1360" w:type="dxa"/>
          </w:tcPr>
          <w:p w:rsidR="006D7CF4" w:rsidRDefault="006D7CF4">
            <w:pPr>
              <w:pStyle w:val="ConsPlusNormal"/>
              <w:jc w:val="center"/>
            </w:pPr>
            <w:r>
              <w:t>418,0</w:t>
            </w:r>
          </w:p>
        </w:tc>
        <w:tc>
          <w:tcPr>
            <w:tcW w:w="1360" w:type="dxa"/>
          </w:tcPr>
          <w:p w:rsidR="006D7CF4" w:rsidRDefault="006D7CF4">
            <w:pPr>
              <w:pStyle w:val="ConsPlusNormal"/>
              <w:jc w:val="center"/>
            </w:pPr>
            <w:r>
              <w:t>435,2</w:t>
            </w:r>
          </w:p>
        </w:tc>
        <w:tc>
          <w:tcPr>
            <w:tcW w:w="1360" w:type="dxa"/>
          </w:tcPr>
          <w:p w:rsidR="006D7CF4" w:rsidRDefault="006D7CF4">
            <w:pPr>
              <w:pStyle w:val="ConsPlusNormal"/>
              <w:jc w:val="center"/>
            </w:pPr>
            <w:r>
              <w:t>452,6</w:t>
            </w:r>
          </w:p>
        </w:tc>
        <w:tc>
          <w:tcPr>
            <w:tcW w:w="1360" w:type="dxa"/>
          </w:tcPr>
          <w:p w:rsidR="006D7CF4" w:rsidRDefault="006D7CF4">
            <w:pPr>
              <w:pStyle w:val="ConsPlusNormal"/>
              <w:jc w:val="center"/>
            </w:pPr>
            <w:r>
              <w:t>470,7</w:t>
            </w:r>
          </w:p>
        </w:tc>
        <w:tc>
          <w:tcPr>
            <w:tcW w:w="1360" w:type="dxa"/>
          </w:tcPr>
          <w:p w:rsidR="006D7CF4" w:rsidRDefault="006D7CF4">
            <w:pPr>
              <w:pStyle w:val="ConsPlusNormal"/>
              <w:jc w:val="center"/>
            </w:pPr>
            <w:r>
              <w:t>489,5</w:t>
            </w:r>
          </w:p>
        </w:tc>
        <w:tc>
          <w:tcPr>
            <w:tcW w:w="1531" w:type="dxa"/>
          </w:tcPr>
          <w:p w:rsidR="006D7CF4" w:rsidRDefault="006D7CF4">
            <w:pPr>
              <w:pStyle w:val="ConsPlusNormal"/>
              <w:jc w:val="center"/>
            </w:pPr>
            <w:r>
              <w:t>2667,6</w:t>
            </w:r>
          </w:p>
        </w:tc>
        <w:tc>
          <w:tcPr>
            <w:tcW w:w="1814" w:type="dxa"/>
            <w:vMerge/>
            <w:tcBorders>
              <w:bottom w:val="nil"/>
            </w:tcBorders>
          </w:tcPr>
          <w:p w:rsidR="006D7CF4" w:rsidRDefault="006D7CF4">
            <w:pPr>
              <w:pStyle w:val="ConsPlusNormal"/>
            </w:pPr>
          </w:p>
        </w:tc>
      </w:tr>
      <w:tr w:rsidR="006D7CF4">
        <w:tc>
          <w:tcPr>
            <w:tcW w:w="510" w:type="dxa"/>
            <w:vMerge w:val="restart"/>
            <w:tcBorders>
              <w:top w:val="nil"/>
            </w:tcBorders>
          </w:tcPr>
          <w:p w:rsidR="006D7CF4" w:rsidRDefault="006D7CF4">
            <w:pPr>
              <w:pStyle w:val="ConsPlusNormal"/>
              <w:jc w:val="both"/>
            </w:pPr>
          </w:p>
        </w:tc>
        <w:tc>
          <w:tcPr>
            <w:tcW w:w="2494" w:type="dxa"/>
            <w:vMerge w:val="restart"/>
            <w:tcBorders>
              <w:top w:val="nil"/>
            </w:tcBorders>
          </w:tcPr>
          <w:p w:rsidR="006D7CF4" w:rsidRDefault="006D7CF4">
            <w:pPr>
              <w:pStyle w:val="ConsPlusNormal"/>
              <w:jc w:val="both"/>
            </w:pPr>
          </w:p>
        </w:tc>
        <w:tc>
          <w:tcPr>
            <w:tcW w:w="2211" w:type="dxa"/>
          </w:tcPr>
          <w:p w:rsidR="006D7CF4" w:rsidRDefault="006D7CF4">
            <w:pPr>
              <w:pStyle w:val="ConsPlusNormal"/>
            </w:pPr>
            <w:r>
              <w:t>Администрация Петроградского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72,9</w:t>
            </w:r>
          </w:p>
        </w:tc>
        <w:tc>
          <w:tcPr>
            <w:tcW w:w="1360" w:type="dxa"/>
          </w:tcPr>
          <w:p w:rsidR="006D7CF4" w:rsidRDefault="006D7CF4">
            <w:pPr>
              <w:pStyle w:val="ConsPlusNormal"/>
              <w:jc w:val="center"/>
            </w:pPr>
            <w:r>
              <w:t>75,9</w:t>
            </w:r>
          </w:p>
        </w:tc>
        <w:tc>
          <w:tcPr>
            <w:tcW w:w="1360" w:type="dxa"/>
          </w:tcPr>
          <w:p w:rsidR="006D7CF4" w:rsidRDefault="006D7CF4">
            <w:pPr>
              <w:pStyle w:val="ConsPlusNormal"/>
              <w:jc w:val="center"/>
            </w:pPr>
            <w:r>
              <w:t>79,0</w:t>
            </w:r>
          </w:p>
        </w:tc>
        <w:tc>
          <w:tcPr>
            <w:tcW w:w="1360" w:type="dxa"/>
          </w:tcPr>
          <w:p w:rsidR="006D7CF4" w:rsidRDefault="006D7CF4">
            <w:pPr>
              <w:pStyle w:val="ConsPlusNormal"/>
              <w:jc w:val="center"/>
            </w:pPr>
            <w:r>
              <w:t>82,2</w:t>
            </w:r>
          </w:p>
        </w:tc>
        <w:tc>
          <w:tcPr>
            <w:tcW w:w="1360" w:type="dxa"/>
          </w:tcPr>
          <w:p w:rsidR="006D7CF4" w:rsidRDefault="006D7CF4">
            <w:pPr>
              <w:pStyle w:val="ConsPlusNormal"/>
              <w:jc w:val="center"/>
            </w:pPr>
            <w:r>
              <w:t>85,4</w:t>
            </w:r>
          </w:p>
        </w:tc>
        <w:tc>
          <w:tcPr>
            <w:tcW w:w="1360" w:type="dxa"/>
          </w:tcPr>
          <w:p w:rsidR="006D7CF4" w:rsidRDefault="006D7CF4">
            <w:pPr>
              <w:pStyle w:val="ConsPlusNormal"/>
              <w:jc w:val="center"/>
            </w:pPr>
            <w:r>
              <w:t>88,9</w:t>
            </w:r>
          </w:p>
        </w:tc>
        <w:tc>
          <w:tcPr>
            <w:tcW w:w="1531" w:type="dxa"/>
          </w:tcPr>
          <w:p w:rsidR="006D7CF4" w:rsidRDefault="006D7CF4">
            <w:pPr>
              <w:pStyle w:val="ConsPlusNormal"/>
              <w:jc w:val="center"/>
            </w:pPr>
            <w:r>
              <w:t>484,3</w:t>
            </w:r>
          </w:p>
        </w:tc>
        <w:tc>
          <w:tcPr>
            <w:tcW w:w="1814" w:type="dxa"/>
            <w:vMerge w:val="restart"/>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2494" w:type="dxa"/>
            <w:vMerge/>
            <w:tcBorders>
              <w:top w:val="nil"/>
            </w:tcBorders>
          </w:tcPr>
          <w:p w:rsidR="006D7CF4" w:rsidRDefault="006D7CF4">
            <w:pPr>
              <w:pStyle w:val="ConsPlusNormal"/>
            </w:pPr>
          </w:p>
        </w:tc>
        <w:tc>
          <w:tcPr>
            <w:tcW w:w="2211" w:type="dxa"/>
          </w:tcPr>
          <w:p w:rsidR="006D7CF4" w:rsidRDefault="006D7CF4">
            <w:pPr>
              <w:pStyle w:val="ConsPlusNormal"/>
            </w:pPr>
            <w:r>
              <w:t>Администрация Невского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135,6</w:t>
            </w:r>
          </w:p>
        </w:tc>
        <w:tc>
          <w:tcPr>
            <w:tcW w:w="1360" w:type="dxa"/>
          </w:tcPr>
          <w:p w:rsidR="006D7CF4" w:rsidRDefault="006D7CF4">
            <w:pPr>
              <w:pStyle w:val="ConsPlusNormal"/>
              <w:jc w:val="center"/>
            </w:pPr>
            <w:r>
              <w:t>141,2</w:t>
            </w:r>
          </w:p>
        </w:tc>
        <w:tc>
          <w:tcPr>
            <w:tcW w:w="1360" w:type="dxa"/>
          </w:tcPr>
          <w:p w:rsidR="006D7CF4" w:rsidRDefault="006D7CF4">
            <w:pPr>
              <w:pStyle w:val="ConsPlusNormal"/>
              <w:jc w:val="center"/>
            </w:pPr>
            <w:r>
              <w:t>147,0</w:t>
            </w:r>
          </w:p>
        </w:tc>
        <w:tc>
          <w:tcPr>
            <w:tcW w:w="1360" w:type="dxa"/>
          </w:tcPr>
          <w:p w:rsidR="006D7CF4" w:rsidRDefault="006D7CF4">
            <w:pPr>
              <w:pStyle w:val="ConsPlusNormal"/>
              <w:jc w:val="center"/>
            </w:pPr>
            <w:r>
              <w:t>152,9</w:t>
            </w:r>
          </w:p>
        </w:tc>
        <w:tc>
          <w:tcPr>
            <w:tcW w:w="1360" w:type="dxa"/>
          </w:tcPr>
          <w:p w:rsidR="006D7CF4" w:rsidRDefault="006D7CF4">
            <w:pPr>
              <w:pStyle w:val="ConsPlusNormal"/>
              <w:jc w:val="center"/>
            </w:pPr>
            <w:r>
              <w:t>159,0</w:t>
            </w:r>
          </w:p>
        </w:tc>
        <w:tc>
          <w:tcPr>
            <w:tcW w:w="1360" w:type="dxa"/>
          </w:tcPr>
          <w:p w:rsidR="006D7CF4" w:rsidRDefault="006D7CF4">
            <w:pPr>
              <w:pStyle w:val="ConsPlusNormal"/>
              <w:jc w:val="center"/>
            </w:pPr>
            <w:r>
              <w:t>165,4</w:t>
            </w:r>
          </w:p>
        </w:tc>
        <w:tc>
          <w:tcPr>
            <w:tcW w:w="1531" w:type="dxa"/>
          </w:tcPr>
          <w:p w:rsidR="006D7CF4" w:rsidRDefault="006D7CF4">
            <w:pPr>
              <w:pStyle w:val="ConsPlusNormal"/>
              <w:jc w:val="center"/>
            </w:pPr>
            <w:r>
              <w:t>901,1</w:t>
            </w:r>
          </w:p>
        </w:tc>
        <w:tc>
          <w:tcPr>
            <w:tcW w:w="181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2494" w:type="dxa"/>
            <w:vMerge/>
            <w:tcBorders>
              <w:top w:val="nil"/>
            </w:tcBorders>
          </w:tcPr>
          <w:p w:rsidR="006D7CF4" w:rsidRDefault="006D7CF4">
            <w:pPr>
              <w:pStyle w:val="ConsPlusNormal"/>
            </w:pPr>
          </w:p>
        </w:tc>
        <w:tc>
          <w:tcPr>
            <w:tcW w:w="2211" w:type="dxa"/>
          </w:tcPr>
          <w:p w:rsidR="006D7CF4" w:rsidRDefault="006D7CF4">
            <w:pPr>
              <w:pStyle w:val="ConsPlusNormal"/>
            </w:pPr>
            <w:r>
              <w:t>Администрация Московского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74,4</w:t>
            </w:r>
          </w:p>
        </w:tc>
        <w:tc>
          <w:tcPr>
            <w:tcW w:w="1360" w:type="dxa"/>
          </w:tcPr>
          <w:p w:rsidR="006D7CF4" w:rsidRDefault="006D7CF4">
            <w:pPr>
              <w:pStyle w:val="ConsPlusNormal"/>
              <w:jc w:val="center"/>
            </w:pPr>
            <w:r>
              <w:t>77,5</w:t>
            </w:r>
          </w:p>
        </w:tc>
        <w:tc>
          <w:tcPr>
            <w:tcW w:w="1360" w:type="dxa"/>
          </w:tcPr>
          <w:p w:rsidR="006D7CF4" w:rsidRDefault="006D7CF4">
            <w:pPr>
              <w:pStyle w:val="ConsPlusNormal"/>
              <w:jc w:val="center"/>
            </w:pPr>
            <w:r>
              <w:t>80,7</w:t>
            </w:r>
          </w:p>
        </w:tc>
        <w:tc>
          <w:tcPr>
            <w:tcW w:w="1360" w:type="dxa"/>
          </w:tcPr>
          <w:p w:rsidR="006D7CF4" w:rsidRDefault="006D7CF4">
            <w:pPr>
              <w:pStyle w:val="ConsPlusNormal"/>
              <w:jc w:val="center"/>
            </w:pPr>
            <w:r>
              <w:t>83,9</w:t>
            </w:r>
          </w:p>
        </w:tc>
        <w:tc>
          <w:tcPr>
            <w:tcW w:w="1360" w:type="dxa"/>
          </w:tcPr>
          <w:p w:rsidR="006D7CF4" w:rsidRDefault="006D7CF4">
            <w:pPr>
              <w:pStyle w:val="ConsPlusNormal"/>
              <w:jc w:val="center"/>
            </w:pPr>
            <w:r>
              <w:t>87,3</w:t>
            </w:r>
          </w:p>
        </w:tc>
        <w:tc>
          <w:tcPr>
            <w:tcW w:w="1360" w:type="dxa"/>
          </w:tcPr>
          <w:p w:rsidR="006D7CF4" w:rsidRDefault="006D7CF4">
            <w:pPr>
              <w:pStyle w:val="ConsPlusNormal"/>
              <w:jc w:val="center"/>
            </w:pPr>
            <w:r>
              <w:t>90,8</w:t>
            </w:r>
          </w:p>
        </w:tc>
        <w:tc>
          <w:tcPr>
            <w:tcW w:w="1531" w:type="dxa"/>
          </w:tcPr>
          <w:p w:rsidR="006D7CF4" w:rsidRDefault="006D7CF4">
            <w:pPr>
              <w:pStyle w:val="ConsPlusNormal"/>
              <w:jc w:val="center"/>
            </w:pPr>
            <w:r>
              <w:t>494,6</w:t>
            </w:r>
          </w:p>
        </w:tc>
        <w:tc>
          <w:tcPr>
            <w:tcW w:w="181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2494" w:type="dxa"/>
            <w:vMerge/>
            <w:tcBorders>
              <w:top w:val="nil"/>
            </w:tcBorders>
          </w:tcPr>
          <w:p w:rsidR="006D7CF4" w:rsidRDefault="006D7CF4">
            <w:pPr>
              <w:pStyle w:val="ConsPlusNormal"/>
            </w:pPr>
          </w:p>
        </w:tc>
        <w:tc>
          <w:tcPr>
            <w:tcW w:w="2211" w:type="dxa"/>
          </w:tcPr>
          <w:p w:rsidR="006D7CF4" w:rsidRDefault="006D7CF4">
            <w:pPr>
              <w:pStyle w:val="ConsPlusNormal"/>
            </w:pPr>
            <w:r>
              <w:t>Администрация Приморского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646,2</w:t>
            </w:r>
          </w:p>
        </w:tc>
        <w:tc>
          <w:tcPr>
            <w:tcW w:w="1360" w:type="dxa"/>
          </w:tcPr>
          <w:p w:rsidR="006D7CF4" w:rsidRDefault="006D7CF4">
            <w:pPr>
              <w:pStyle w:val="ConsPlusNormal"/>
              <w:jc w:val="center"/>
            </w:pPr>
            <w:r>
              <w:t>672,7</w:t>
            </w:r>
          </w:p>
        </w:tc>
        <w:tc>
          <w:tcPr>
            <w:tcW w:w="1360" w:type="dxa"/>
          </w:tcPr>
          <w:p w:rsidR="006D7CF4" w:rsidRDefault="006D7CF4">
            <w:pPr>
              <w:pStyle w:val="ConsPlusNormal"/>
              <w:jc w:val="center"/>
            </w:pPr>
            <w:r>
              <w:t>700,3</w:t>
            </w:r>
          </w:p>
        </w:tc>
        <w:tc>
          <w:tcPr>
            <w:tcW w:w="1360" w:type="dxa"/>
          </w:tcPr>
          <w:p w:rsidR="006D7CF4" w:rsidRDefault="006D7CF4">
            <w:pPr>
              <w:pStyle w:val="ConsPlusNormal"/>
              <w:jc w:val="center"/>
            </w:pPr>
            <w:r>
              <w:t>728,3</w:t>
            </w:r>
          </w:p>
        </w:tc>
        <w:tc>
          <w:tcPr>
            <w:tcW w:w="1360" w:type="dxa"/>
          </w:tcPr>
          <w:p w:rsidR="006D7CF4" w:rsidRDefault="006D7CF4">
            <w:pPr>
              <w:pStyle w:val="ConsPlusNormal"/>
              <w:jc w:val="center"/>
            </w:pPr>
            <w:r>
              <w:t>757,4</w:t>
            </w:r>
          </w:p>
        </w:tc>
        <w:tc>
          <w:tcPr>
            <w:tcW w:w="1360" w:type="dxa"/>
          </w:tcPr>
          <w:p w:rsidR="006D7CF4" w:rsidRDefault="006D7CF4">
            <w:pPr>
              <w:pStyle w:val="ConsPlusNormal"/>
              <w:jc w:val="center"/>
            </w:pPr>
            <w:r>
              <w:t>787,7</w:t>
            </w:r>
          </w:p>
        </w:tc>
        <w:tc>
          <w:tcPr>
            <w:tcW w:w="1531" w:type="dxa"/>
          </w:tcPr>
          <w:p w:rsidR="006D7CF4" w:rsidRDefault="006D7CF4">
            <w:pPr>
              <w:pStyle w:val="ConsPlusNormal"/>
              <w:jc w:val="center"/>
            </w:pPr>
            <w:r>
              <w:t>4292,6</w:t>
            </w:r>
          </w:p>
        </w:tc>
        <w:tc>
          <w:tcPr>
            <w:tcW w:w="181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2494" w:type="dxa"/>
            <w:vMerge/>
            <w:tcBorders>
              <w:top w:val="nil"/>
            </w:tcBorders>
          </w:tcPr>
          <w:p w:rsidR="006D7CF4" w:rsidRDefault="006D7CF4">
            <w:pPr>
              <w:pStyle w:val="ConsPlusNormal"/>
            </w:pPr>
          </w:p>
        </w:tc>
        <w:tc>
          <w:tcPr>
            <w:tcW w:w="2211" w:type="dxa"/>
          </w:tcPr>
          <w:p w:rsidR="006D7CF4" w:rsidRDefault="006D7CF4">
            <w:pPr>
              <w:pStyle w:val="ConsPlusNormal"/>
            </w:pPr>
            <w:r>
              <w:t>Администрация Фрунзенского района Санкт-Петербурга</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88,0</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88,0</w:t>
            </w:r>
          </w:p>
        </w:tc>
        <w:tc>
          <w:tcPr>
            <w:tcW w:w="1814" w:type="dxa"/>
          </w:tcPr>
          <w:p w:rsidR="006D7CF4" w:rsidRDefault="006D7CF4">
            <w:pPr>
              <w:pStyle w:val="ConsPlusNormal"/>
            </w:pPr>
          </w:p>
        </w:tc>
      </w:tr>
      <w:tr w:rsidR="006D7CF4">
        <w:tc>
          <w:tcPr>
            <w:tcW w:w="510" w:type="dxa"/>
          </w:tcPr>
          <w:p w:rsidR="006D7CF4" w:rsidRDefault="006D7CF4">
            <w:pPr>
              <w:pStyle w:val="ConsPlusNormal"/>
              <w:jc w:val="center"/>
            </w:pPr>
            <w:bookmarkStart w:id="14" w:name="P5661"/>
            <w:bookmarkEnd w:id="14"/>
            <w:r>
              <w:t>10</w:t>
            </w:r>
          </w:p>
        </w:tc>
        <w:tc>
          <w:tcPr>
            <w:tcW w:w="2494" w:type="dxa"/>
          </w:tcPr>
          <w:p w:rsidR="006D7CF4" w:rsidRDefault="006D7CF4">
            <w:pPr>
              <w:pStyle w:val="ConsPlusNormal"/>
            </w:pPr>
            <w:r>
              <w:t>Обеспечение лекарственными препаратами для пациентов с сахарным диабетом 1 и 2 типов при диабетическом макулярном отеке (ДМО)</w:t>
            </w:r>
          </w:p>
        </w:tc>
        <w:tc>
          <w:tcPr>
            <w:tcW w:w="2211" w:type="dxa"/>
          </w:tcPr>
          <w:p w:rsidR="006D7CF4" w:rsidRDefault="006D7CF4">
            <w:pPr>
              <w:pStyle w:val="ConsPlusNormal"/>
            </w:pPr>
            <w:r>
              <w:t>Комитет по здравоохранению</w:t>
            </w:r>
          </w:p>
        </w:tc>
        <w:tc>
          <w:tcPr>
            <w:tcW w:w="1190" w:type="dxa"/>
          </w:tcPr>
          <w:p w:rsidR="006D7CF4" w:rsidRDefault="006D7CF4">
            <w:pPr>
              <w:pStyle w:val="ConsPlusNormal"/>
            </w:pPr>
            <w:r>
              <w:t>Бюджет Санкт-Петербурга</w:t>
            </w:r>
          </w:p>
        </w:tc>
        <w:tc>
          <w:tcPr>
            <w:tcW w:w="1360" w:type="dxa"/>
          </w:tcPr>
          <w:p w:rsidR="006D7CF4" w:rsidRDefault="006D7CF4">
            <w:pPr>
              <w:pStyle w:val="ConsPlusNormal"/>
              <w:jc w:val="center"/>
            </w:pPr>
            <w:r>
              <w:t>72741,6</w:t>
            </w:r>
          </w:p>
        </w:tc>
        <w:tc>
          <w:tcPr>
            <w:tcW w:w="1360" w:type="dxa"/>
          </w:tcPr>
          <w:p w:rsidR="006D7CF4" w:rsidRDefault="006D7CF4">
            <w:pPr>
              <w:pStyle w:val="ConsPlusNormal"/>
              <w:jc w:val="center"/>
            </w:pPr>
            <w:r>
              <w:t>75651,3</w:t>
            </w:r>
          </w:p>
        </w:tc>
        <w:tc>
          <w:tcPr>
            <w:tcW w:w="1360" w:type="dxa"/>
          </w:tcPr>
          <w:p w:rsidR="006D7CF4" w:rsidRDefault="006D7CF4">
            <w:pPr>
              <w:pStyle w:val="ConsPlusNormal"/>
              <w:jc w:val="center"/>
            </w:pPr>
            <w:r>
              <w:t>78677,3</w:t>
            </w:r>
          </w:p>
        </w:tc>
        <w:tc>
          <w:tcPr>
            <w:tcW w:w="1360" w:type="dxa"/>
          </w:tcPr>
          <w:p w:rsidR="006D7CF4" w:rsidRDefault="006D7CF4">
            <w:pPr>
              <w:pStyle w:val="ConsPlusNormal"/>
              <w:jc w:val="center"/>
            </w:pPr>
            <w:r>
              <w:t>81824,4</w:t>
            </w:r>
          </w:p>
        </w:tc>
        <w:tc>
          <w:tcPr>
            <w:tcW w:w="1360" w:type="dxa"/>
          </w:tcPr>
          <w:p w:rsidR="006D7CF4" w:rsidRDefault="006D7CF4">
            <w:pPr>
              <w:pStyle w:val="ConsPlusNormal"/>
              <w:jc w:val="center"/>
            </w:pPr>
            <w:r>
              <w:t>85097,4</w:t>
            </w:r>
          </w:p>
        </w:tc>
        <w:tc>
          <w:tcPr>
            <w:tcW w:w="1360" w:type="dxa"/>
          </w:tcPr>
          <w:p w:rsidR="006D7CF4" w:rsidRDefault="006D7CF4">
            <w:pPr>
              <w:pStyle w:val="ConsPlusNormal"/>
              <w:jc w:val="center"/>
            </w:pPr>
            <w:r>
              <w:t>88501,3</w:t>
            </w:r>
          </w:p>
        </w:tc>
        <w:tc>
          <w:tcPr>
            <w:tcW w:w="1531" w:type="dxa"/>
          </w:tcPr>
          <w:p w:rsidR="006D7CF4" w:rsidRDefault="006D7CF4">
            <w:pPr>
              <w:pStyle w:val="ConsPlusNormal"/>
              <w:jc w:val="center"/>
            </w:pPr>
            <w:r>
              <w:t>482493,3</w:t>
            </w:r>
          </w:p>
        </w:tc>
        <w:tc>
          <w:tcPr>
            <w:tcW w:w="1814" w:type="dxa"/>
          </w:tcPr>
          <w:p w:rsidR="006D7CF4" w:rsidRDefault="006D7CF4">
            <w:pPr>
              <w:pStyle w:val="ConsPlusNormal"/>
            </w:pPr>
            <w:r>
              <w:t>Целевой показатель 1;</w:t>
            </w:r>
          </w:p>
          <w:p w:rsidR="006D7CF4" w:rsidRDefault="006D7CF4">
            <w:pPr>
              <w:pStyle w:val="ConsPlusNormal"/>
            </w:pPr>
            <w:r>
              <w:t>Целевой показатель 12;</w:t>
            </w:r>
          </w:p>
          <w:p w:rsidR="006D7CF4" w:rsidRDefault="006D7CF4">
            <w:pPr>
              <w:pStyle w:val="ConsPlusNormal"/>
            </w:pPr>
            <w:r>
              <w:t>Индикатор 1.4</w:t>
            </w:r>
          </w:p>
        </w:tc>
      </w:tr>
      <w:tr w:rsidR="006D7CF4">
        <w:tc>
          <w:tcPr>
            <w:tcW w:w="510" w:type="dxa"/>
          </w:tcPr>
          <w:p w:rsidR="006D7CF4" w:rsidRDefault="006D7CF4">
            <w:pPr>
              <w:pStyle w:val="ConsPlusNormal"/>
              <w:jc w:val="center"/>
            </w:pPr>
            <w:bookmarkStart w:id="15" w:name="P5675"/>
            <w:bookmarkEnd w:id="15"/>
            <w:r>
              <w:t>11</w:t>
            </w:r>
          </w:p>
        </w:tc>
        <w:tc>
          <w:tcPr>
            <w:tcW w:w="2494" w:type="dxa"/>
          </w:tcPr>
          <w:p w:rsidR="006D7CF4" w:rsidRDefault="006D7CF4">
            <w:pPr>
              <w:pStyle w:val="ConsPlusNormal"/>
            </w:pPr>
            <w:r>
              <w:t>Обеспечение реализации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 за счет средств федерального бюджета</w:t>
            </w:r>
          </w:p>
        </w:tc>
        <w:tc>
          <w:tcPr>
            <w:tcW w:w="2211" w:type="dxa"/>
          </w:tcPr>
          <w:p w:rsidR="006D7CF4" w:rsidRDefault="006D7CF4">
            <w:pPr>
              <w:pStyle w:val="ConsPlusNormal"/>
            </w:pPr>
            <w:r>
              <w:t>Комитет по здравоохранению</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596904,5</w:t>
            </w:r>
          </w:p>
        </w:tc>
        <w:tc>
          <w:tcPr>
            <w:tcW w:w="1360" w:type="dxa"/>
          </w:tcPr>
          <w:p w:rsidR="006D7CF4" w:rsidRDefault="006D7CF4">
            <w:pPr>
              <w:pStyle w:val="ConsPlusNormal"/>
              <w:jc w:val="center"/>
            </w:pPr>
            <w:r>
              <w:t>596904,5</w:t>
            </w:r>
          </w:p>
        </w:tc>
        <w:tc>
          <w:tcPr>
            <w:tcW w:w="1360" w:type="dxa"/>
          </w:tcPr>
          <w:p w:rsidR="006D7CF4" w:rsidRDefault="006D7CF4">
            <w:pPr>
              <w:pStyle w:val="ConsPlusNormal"/>
              <w:jc w:val="center"/>
            </w:pPr>
            <w:r>
              <w:t>596904,5</w:t>
            </w:r>
          </w:p>
        </w:tc>
        <w:tc>
          <w:tcPr>
            <w:tcW w:w="1360" w:type="dxa"/>
          </w:tcPr>
          <w:p w:rsidR="006D7CF4" w:rsidRDefault="006D7CF4">
            <w:pPr>
              <w:pStyle w:val="ConsPlusNormal"/>
              <w:jc w:val="center"/>
            </w:pPr>
            <w:r>
              <w:t>620780,7</w:t>
            </w:r>
          </w:p>
        </w:tc>
        <w:tc>
          <w:tcPr>
            <w:tcW w:w="1360" w:type="dxa"/>
          </w:tcPr>
          <w:p w:rsidR="006D7CF4" w:rsidRDefault="006D7CF4">
            <w:pPr>
              <w:pStyle w:val="ConsPlusNormal"/>
              <w:jc w:val="center"/>
            </w:pPr>
            <w:r>
              <w:t>645611,9</w:t>
            </w:r>
          </w:p>
        </w:tc>
        <w:tc>
          <w:tcPr>
            <w:tcW w:w="1360" w:type="dxa"/>
          </w:tcPr>
          <w:p w:rsidR="006D7CF4" w:rsidRDefault="006D7CF4">
            <w:pPr>
              <w:pStyle w:val="ConsPlusNormal"/>
              <w:jc w:val="center"/>
            </w:pPr>
            <w:r>
              <w:t>671436,4</w:t>
            </w:r>
          </w:p>
        </w:tc>
        <w:tc>
          <w:tcPr>
            <w:tcW w:w="1531" w:type="dxa"/>
          </w:tcPr>
          <w:p w:rsidR="006D7CF4" w:rsidRDefault="006D7CF4">
            <w:pPr>
              <w:pStyle w:val="ConsPlusNormal"/>
              <w:jc w:val="center"/>
            </w:pPr>
            <w:r>
              <w:t>3728542,5</w:t>
            </w:r>
          </w:p>
        </w:tc>
        <w:tc>
          <w:tcPr>
            <w:tcW w:w="1814" w:type="dxa"/>
          </w:tcPr>
          <w:p w:rsidR="006D7CF4" w:rsidRDefault="006D7CF4">
            <w:pPr>
              <w:pStyle w:val="ConsPlusNormal"/>
            </w:pPr>
            <w:r>
              <w:t>Целевой показатель 1;</w:t>
            </w:r>
          </w:p>
          <w:p w:rsidR="006D7CF4" w:rsidRDefault="006D7CF4">
            <w:pPr>
              <w:pStyle w:val="ConsPlusNormal"/>
            </w:pPr>
            <w:r>
              <w:t>Целевой показатель 5</w:t>
            </w:r>
          </w:p>
        </w:tc>
      </w:tr>
      <w:tr w:rsidR="006D7CF4">
        <w:tc>
          <w:tcPr>
            <w:tcW w:w="510" w:type="dxa"/>
          </w:tcPr>
          <w:p w:rsidR="006D7CF4" w:rsidRDefault="006D7CF4">
            <w:pPr>
              <w:pStyle w:val="ConsPlusNormal"/>
              <w:jc w:val="center"/>
            </w:pPr>
            <w:bookmarkStart w:id="16" w:name="P5688"/>
            <w:bookmarkEnd w:id="16"/>
            <w:r>
              <w:t>12</w:t>
            </w:r>
          </w:p>
        </w:tc>
        <w:tc>
          <w:tcPr>
            <w:tcW w:w="2494" w:type="dxa"/>
          </w:tcPr>
          <w:p w:rsidR="006D7CF4" w:rsidRDefault="006D7CF4">
            <w:pPr>
              <w:pStyle w:val="ConsPlusNormal"/>
            </w:pPr>
            <w:r>
              <w:t xml:space="preserve">Обеспечение осуществления организационных мероприятий по обеспечению лиц </w:t>
            </w:r>
            <w:r>
              <w:lastRenderedPageBreak/>
              <w:t>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и(или) тканей</w:t>
            </w:r>
          </w:p>
        </w:tc>
        <w:tc>
          <w:tcPr>
            <w:tcW w:w="2211" w:type="dxa"/>
          </w:tcPr>
          <w:p w:rsidR="006D7CF4" w:rsidRDefault="006D7CF4">
            <w:pPr>
              <w:pStyle w:val="ConsPlusNormal"/>
            </w:pPr>
            <w:r>
              <w:lastRenderedPageBreak/>
              <w:t>Комитет по здравоохранению</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21740,5</w:t>
            </w:r>
          </w:p>
        </w:tc>
        <w:tc>
          <w:tcPr>
            <w:tcW w:w="1360" w:type="dxa"/>
          </w:tcPr>
          <w:p w:rsidR="006D7CF4" w:rsidRDefault="006D7CF4">
            <w:pPr>
              <w:pStyle w:val="ConsPlusNormal"/>
              <w:jc w:val="center"/>
            </w:pPr>
            <w:r>
              <w:t>21740,5</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43481,0</w:t>
            </w:r>
          </w:p>
        </w:tc>
        <w:tc>
          <w:tcPr>
            <w:tcW w:w="1814" w:type="dxa"/>
          </w:tcPr>
          <w:p w:rsidR="006D7CF4" w:rsidRDefault="006D7CF4">
            <w:pPr>
              <w:pStyle w:val="ConsPlusNormal"/>
            </w:pPr>
            <w:r>
              <w:t>Целевой показатель 1</w:t>
            </w:r>
          </w:p>
        </w:tc>
      </w:tr>
      <w:tr w:rsidR="006D7CF4">
        <w:tc>
          <w:tcPr>
            <w:tcW w:w="510" w:type="dxa"/>
          </w:tcPr>
          <w:p w:rsidR="006D7CF4" w:rsidRDefault="006D7CF4">
            <w:pPr>
              <w:pStyle w:val="ConsPlusNormal"/>
              <w:jc w:val="center"/>
            </w:pPr>
            <w:bookmarkStart w:id="17" w:name="P5700"/>
            <w:bookmarkEnd w:id="17"/>
            <w:r>
              <w:t>13</w:t>
            </w:r>
          </w:p>
        </w:tc>
        <w:tc>
          <w:tcPr>
            <w:tcW w:w="2494" w:type="dxa"/>
          </w:tcPr>
          <w:p w:rsidR="006D7CF4" w:rsidRDefault="006D7CF4">
            <w:pPr>
              <w:pStyle w:val="ConsPlusNormal"/>
            </w:pPr>
            <w:r>
              <w:t>Обеспечение оказания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2211" w:type="dxa"/>
          </w:tcPr>
          <w:p w:rsidR="006D7CF4" w:rsidRDefault="006D7CF4">
            <w:pPr>
              <w:pStyle w:val="ConsPlusNormal"/>
            </w:pPr>
            <w:r>
              <w:t>Комитет по здравоохранению</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1697271,8</w:t>
            </w:r>
          </w:p>
        </w:tc>
        <w:tc>
          <w:tcPr>
            <w:tcW w:w="1360" w:type="dxa"/>
          </w:tcPr>
          <w:p w:rsidR="006D7CF4" w:rsidRDefault="006D7CF4">
            <w:pPr>
              <w:pStyle w:val="ConsPlusNormal"/>
              <w:jc w:val="center"/>
            </w:pPr>
            <w:r>
              <w:t>1756597,8</w:t>
            </w:r>
          </w:p>
        </w:tc>
        <w:tc>
          <w:tcPr>
            <w:tcW w:w="1360" w:type="dxa"/>
          </w:tcPr>
          <w:p w:rsidR="006D7CF4" w:rsidRDefault="006D7CF4">
            <w:pPr>
              <w:pStyle w:val="ConsPlusNormal"/>
              <w:jc w:val="center"/>
            </w:pPr>
            <w:r>
              <w:t>1818296,9</w:t>
            </w:r>
          </w:p>
        </w:tc>
        <w:tc>
          <w:tcPr>
            <w:tcW w:w="1360" w:type="dxa"/>
          </w:tcPr>
          <w:p w:rsidR="006D7CF4" w:rsidRDefault="006D7CF4">
            <w:pPr>
              <w:pStyle w:val="ConsPlusNormal"/>
              <w:jc w:val="center"/>
            </w:pPr>
            <w:r>
              <w:t>1891028,8</w:t>
            </w:r>
          </w:p>
        </w:tc>
        <w:tc>
          <w:tcPr>
            <w:tcW w:w="1360" w:type="dxa"/>
          </w:tcPr>
          <w:p w:rsidR="006D7CF4" w:rsidRDefault="006D7CF4">
            <w:pPr>
              <w:pStyle w:val="ConsPlusNormal"/>
              <w:jc w:val="center"/>
            </w:pPr>
            <w:r>
              <w:t>1966669,9</w:t>
            </w:r>
          </w:p>
        </w:tc>
        <w:tc>
          <w:tcPr>
            <w:tcW w:w="1360" w:type="dxa"/>
          </w:tcPr>
          <w:p w:rsidR="006D7CF4" w:rsidRDefault="006D7CF4">
            <w:pPr>
              <w:pStyle w:val="ConsPlusNormal"/>
              <w:jc w:val="center"/>
            </w:pPr>
            <w:r>
              <w:t>2045336,7</w:t>
            </w:r>
          </w:p>
        </w:tc>
        <w:tc>
          <w:tcPr>
            <w:tcW w:w="1531" w:type="dxa"/>
          </w:tcPr>
          <w:p w:rsidR="006D7CF4" w:rsidRDefault="006D7CF4">
            <w:pPr>
              <w:pStyle w:val="ConsPlusNormal"/>
              <w:jc w:val="center"/>
            </w:pPr>
            <w:r>
              <w:t>11175201,9</w:t>
            </w:r>
          </w:p>
        </w:tc>
        <w:tc>
          <w:tcPr>
            <w:tcW w:w="1814" w:type="dxa"/>
          </w:tcPr>
          <w:p w:rsidR="006D7CF4" w:rsidRDefault="006D7CF4">
            <w:pPr>
              <w:pStyle w:val="ConsPlusNormal"/>
            </w:pPr>
            <w:r>
              <w:t>Целевой показатель 1</w:t>
            </w:r>
          </w:p>
        </w:tc>
      </w:tr>
      <w:tr w:rsidR="006D7CF4">
        <w:tc>
          <w:tcPr>
            <w:tcW w:w="510" w:type="dxa"/>
            <w:vMerge w:val="restart"/>
            <w:tcBorders>
              <w:bottom w:val="nil"/>
            </w:tcBorders>
          </w:tcPr>
          <w:p w:rsidR="006D7CF4" w:rsidRDefault="006D7CF4">
            <w:pPr>
              <w:pStyle w:val="ConsPlusNormal"/>
              <w:jc w:val="center"/>
            </w:pPr>
            <w:bookmarkStart w:id="18" w:name="P5712"/>
            <w:bookmarkEnd w:id="18"/>
            <w:r>
              <w:t>14</w:t>
            </w:r>
          </w:p>
        </w:tc>
        <w:tc>
          <w:tcPr>
            <w:tcW w:w="2494" w:type="dxa"/>
            <w:vMerge w:val="restart"/>
            <w:tcBorders>
              <w:bottom w:val="nil"/>
            </w:tcBorders>
          </w:tcPr>
          <w:p w:rsidR="006D7CF4" w:rsidRDefault="006D7CF4">
            <w:pPr>
              <w:pStyle w:val="ConsPlusNormal"/>
            </w:pPr>
            <w:r>
              <w:t xml:space="preserve">Обеспечение расходов на приобретение лекарственных </w:t>
            </w:r>
            <w:r>
              <w:lastRenderedPageBreak/>
              <w:t>препаратов для лечения пациентов с коронавирусной инфекцией в амбулаторных условиях за счет средств резервного фонда Правительства Российской Федерации</w:t>
            </w:r>
          </w:p>
        </w:tc>
        <w:tc>
          <w:tcPr>
            <w:tcW w:w="2211" w:type="dxa"/>
          </w:tcPr>
          <w:p w:rsidR="006D7CF4" w:rsidRDefault="006D7CF4">
            <w:pPr>
              <w:pStyle w:val="ConsPlusNormal"/>
            </w:pPr>
            <w:r>
              <w:lastRenderedPageBreak/>
              <w:t>Администрация Адмиралтейского района Санкт-</w:t>
            </w:r>
            <w:r>
              <w:lastRenderedPageBreak/>
              <w:t>Петербурга</w:t>
            </w:r>
          </w:p>
        </w:tc>
        <w:tc>
          <w:tcPr>
            <w:tcW w:w="1190" w:type="dxa"/>
          </w:tcPr>
          <w:p w:rsidR="006D7CF4" w:rsidRDefault="006D7CF4">
            <w:pPr>
              <w:pStyle w:val="ConsPlusNormal"/>
            </w:pPr>
            <w:r>
              <w:lastRenderedPageBreak/>
              <w:t>Федеральный бюджет</w:t>
            </w:r>
          </w:p>
        </w:tc>
        <w:tc>
          <w:tcPr>
            <w:tcW w:w="1360" w:type="dxa"/>
          </w:tcPr>
          <w:p w:rsidR="006D7CF4" w:rsidRDefault="006D7CF4">
            <w:pPr>
              <w:pStyle w:val="ConsPlusNormal"/>
              <w:jc w:val="center"/>
            </w:pPr>
            <w:r>
              <w:t>1415,0</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1415,0</w:t>
            </w:r>
          </w:p>
        </w:tc>
        <w:tc>
          <w:tcPr>
            <w:tcW w:w="1814" w:type="dxa"/>
            <w:vMerge w:val="restart"/>
            <w:tcBorders>
              <w:bottom w:val="nil"/>
            </w:tcBorders>
          </w:tcPr>
          <w:p w:rsidR="006D7CF4" w:rsidRDefault="006D7CF4">
            <w:pPr>
              <w:pStyle w:val="ConsPlusNormal"/>
            </w:pPr>
            <w:r>
              <w:t>Целевой показатель 1;</w:t>
            </w:r>
          </w:p>
          <w:p w:rsidR="006D7CF4" w:rsidRDefault="006D7CF4">
            <w:pPr>
              <w:pStyle w:val="ConsPlusNormal"/>
            </w:pPr>
            <w:r>
              <w:t xml:space="preserve">Целевой </w:t>
            </w:r>
            <w:r>
              <w:lastRenderedPageBreak/>
              <w:t>показатель 16</w:t>
            </w: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Василеостровского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15286,8</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15286,8</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Выборгского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31820,1</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31820,1</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Калининского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54799,5</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54799,5</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Кировского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26994,7</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26994,7</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Колпинского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16811,1</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16811,1</w:t>
            </w:r>
          </w:p>
        </w:tc>
        <w:tc>
          <w:tcPr>
            <w:tcW w:w="181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2494" w:type="dxa"/>
            <w:vMerge/>
            <w:tcBorders>
              <w:bottom w:val="nil"/>
            </w:tcBorders>
          </w:tcPr>
          <w:p w:rsidR="006D7CF4" w:rsidRDefault="006D7CF4">
            <w:pPr>
              <w:pStyle w:val="ConsPlusNormal"/>
            </w:pPr>
          </w:p>
        </w:tc>
        <w:tc>
          <w:tcPr>
            <w:tcW w:w="2211" w:type="dxa"/>
          </w:tcPr>
          <w:p w:rsidR="006D7CF4" w:rsidRDefault="006D7CF4">
            <w:pPr>
              <w:pStyle w:val="ConsPlusNormal"/>
            </w:pPr>
            <w:r>
              <w:t>Администрация Красногвардейского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21315,5</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21315,5</w:t>
            </w:r>
          </w:p>
        </w:tc>
        <w:tc>
          <w:tcPr>
            <w:tcW w:w="1814" w:type="dxa"/>
            <w:vMerge/>
            <w:tcBorders>
              <w:bottom w:val="nil"/>
            </w:tcBorders>
          </w:tcPr>
          <w:p w:rsidR="006D7CF4" w:rsidRDefault="006D7CF4">
            <w:pPr>
              <w:pStyle w:val="ConsPlusNormal"/>
            </w:pPr>
          </w:p>
        </w:tc>
      </w:tr>
      <w:tr w:rsidR="006D7CF4">
        <w:tc>
          <w:tcPr>
            <w:tcW w:w="510" w:type="dxa"/>
            <w:vMerge w:val="restart"/>
            <w:tcBorders>
              <w:top w:val="nil"/>
              <w:bottom w:val="nil"/>
            </w:tcBorders>
          </w:tcPr>
          <w:p w:rsidR="006D7CF4" w:rsidRDefault="006D7CF4">
            <w:pPr>
              <w:pStyle w:val="ConsPlusNormal"/>
              <w:jc w:val="both"/>
            </w:pPr>
          </w:p>
        </w:tc>
        <w:tc>
          <w:tcPr>
            <w:tcW w:w="2494" w:type="dxa"/>
            <w:vMerge w:val="restart"/>
            <w:tcBorders>
              <w:top w:val="nil"/>
              <w:bottom w:val="nil"/>
            </w:tcBorders>
          </w:tcPr>
          <w:p w:rsidR="006D7CF4" w:rsidRDefault="006D7CF4">
            <w:pPr>
              <w:pStyle w:val="ConsPlusNormal"/>
              <w:jc w:val="both"/>
            </w:pPr>
          </w:p>
        </w:tc>
        <w:tc>
          <w:tcPr>
            <w:tcW w:w="2211" w:type="dxa"/>
          </w:tcPr>
          <w:p w:rsidR="006D7CF4" w:rsidRDefault="006D7CF4">
            <w:pPr>
              <w:pStyle w:val="ConsPlusNormal"/>
            </w:pPr>
            <w:r>
              <w:t>Администрация Красносельского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26315,1</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26315,1</w:t>
            </w:r>
          </w:p>
        </w:tc>
        <w:tc>
          <w:tcPr>
            <w:tcW w:w="1814" w:type="dxa"/>
            <w:vMerge w:val="restart"/>
            <w:tcBorders>
              <w:top w:val="nil"/>
              <w:bottom w:val="nil"/>
            </w:tcBorders>
          </w:tcPr>
          <w:p w:rsidR="006D7CF4" w:rsidRDefault="006D7CF4">
            <w:pPr>
              <w:pStyle w:val="ConsPlusNormal"/>
            </w:pPr>
          </w:p>
        </w:tc>
      </w:tr>
      <w:tr w:rsidR="006D7CF4">
        <w:tc>
          <w:tcPr>
            <w:tcW w:w="510" w:type="dxa"/>
            <w:vMerge/>
            <w:tcBorders>
              <w:top w:val="nil"/>
              <w:bottom w:val="nil"/>
            </w:tcBorders>
          </w:tcPr>
          <w:p w:rsidR="006D7CF4" w:rsidRDefault="006D7CF4">
            <w:pPr>
              <w:pStyle w:val="ConsPlusNormal"/>
            </w:pPr>
          </w:p>
        </w:tc>
        <w:tc>
          <w:tcPr>
            <w:tcW w:w="2494" w:type="dxa"/>
            <w:vMerge/>
            <w:tcBorders>
              <w:top w:val="nil"/>
              <w:bottom w:val="nil"/>
            </w:tcBorders>
          </w:tcPr>
          <w:p w:rsidR="006D7CF4" w:rsidRDefault="006D7CF4">
            <w:pPr>
              <w:pStyle w:val="ConsPlusNormal"/>
            </w:pPr>
          </w:p>
        </w:tc>
        <w:tc>
          <w:tcPr>
            <w:tcW w:w="2211" w:type="dxa"/>
          </w:tcPr>
          <w:p w:rsidR="006D7CF4" w:rsidRDefault="006D7CF4">
            <w:pPr>
              <w:pStyle w:val="ConsPlusNormal"/>
            </w:pPr>
            <w:r>
              <w:t>Администрация Кронштадтского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7120,5</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7120,5</w:t>
            </w:r>
          </w:p>
        </w:tc>
        <w:tc>
          <w:tcPr>
            <w:tcW w:w="1814" w:type="dxa"/>
            <w:vMerge/>
            <w:tcBorders>
              <w:top w:val="nil"/>
              <w:bottom w:val="nil"/>
            </w:tcBorders>
          </w:tcPr>
          <w:p w:rsidR="006D7CF4" w:rsidRDefault="006D7CF4">
            <w:pPr>
              <w:pStyle w:val="ConsPlusNormal"/>
            </w:pPr>
          </w:p>
        </w:tc>
      </w:tr>
      <w:tr w:rsidR="006D7CF4">
        <w:tc>
          <w:tcPr>
            <w:tcW w:w="510" w:type="dxa"/>
            <w:vMerge/>
            <w:tcBorders>
              <w:top w:val="nil"/>
              <w:bottom w:val="nil"/>
            </w:tcBorders>
          </w:tcPr>
          <w:p w:rsidR="006D7CF4" w:rsidRDefault="006D7CF4">
            <w:pPr>
              <w:pStyle w:val="ConsPlusNormal"/>
            </w:pPr>
          </w:p>
        </w:tc>
        <w:tc>
          <w:tcPr>
            <w:tcW w:w="2494" w:type="dxa"/>
            <w:vMerge/>
            <w:tcBorders>
              <w:top w:val="nil"/>
              <w:bottom w:val="nil"/>
            </w:tcBorders>
          </w:tcPr>
          <w:p w:rsidR="006D7CF4" w:rsidRDefault="006D7CF4">
            <w:pPr>
              <w:pStyle w:val="ConsPlusNormal"/>
            </w:pPr>
          </w:p>
        </w:tc>
        <w:tc>
          <w:tcPr>
            <w:tcW w:w="2211" w:type="dxa"/>
          </w:tcPr>
          <w:p w:rsidR="006D7CF4" w:rsidRDefault="006D7CF4">
            <w:pPr>
              <w:pStyle w:val="ConsPlusNormal"/>
            </w:pPr>
            <w:r>
              <w:t>Администрация Курортного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1599,2</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1599,2</w:t>
            </w:r>
          </w:p>
        </w:tc>
        <w:tc>
          <w:tcPr>
            <w:tcW w:w="1814" w:type="dxa"/>
            <w:vMerge/>
            <w:tcBorders>
              <w:top w:val="nil"/>
              <w:bottom w:val="nil"/>
            </w:tcBorders>
          </w:tcPr>
          <w:p w:rsidR="006D7CF4" w:rsidRDefault="006D7CF4">
            <w:pPr>
              <w:pStyle w:val="ConsPlusNormal"/>
            </w:pPr>
          </w:p>
        </w:tc>
      </w:tr>
      <w:tr w:rsidR="006D7CF4">
        <w:tc>
          <w:tcPr>
            <w:tcW w:w="510" w:type="dxa"/>
            <w:vMerge/>
            <w:tcBorders>
              <w:top w:val="nil"/>
              <w:bottom w:val="nil"/>
            </w:tcBorders>
          </w:tcPr>
          <w:p w:rsidR="006D7CF4" w:rsidRDefault="006D7CF4">
            <w:pPr>
              <w:pStyle w:val="ConsPlusNormal"/>
            </w:pPr>
          </w:p>
        </w:tc>
        <w:tc>
          <w:tcPr>
            <w:tcW w:w="2494" w:type="dxa"/>
            <w:vMerge/>
            <w:tcBorders>
              <w:top w:val="nil"/>
              <w:bottom w:val="nil"/>
            </w:tcBorders>
          </w:tcPr>
          <w:p w:rsidR="006D7CF4" w:rsidRDefault="006D7CF4">
            <w:pPr>
              <w:pStyle w:val="ConsPlusNormal"/>
            </w:pPr>
          </w:p>
        </w:tc>
        <w:tc>
          <w:tcPr>
            <w:tcW w:w="2211" w:type="dxa"/>
          </w:tcPr>
          <w:p w:rsidR="006D7CF4" w:rsidRDefault="006D7CF4">
            <w:pPr>
              <w:pStyle w:val="ConsPlusNormal"/>
            </w:pPr>
            <w:r>
              <w:t>Администрация Московского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11673,8</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11673,8</w:t>
            </w:r>
          </w:p>
        </w:tc>
        <w:tc>
          <w:tcPr>
            <w:tcW w:w="1814" w:type="dxa"/>
            <w:vMerge/>
            <w:tcBorders>
              <w:top w:val="nil"/>
              <w:bottom w:val="nil"/>
            </w:tcBorders>
          </w:tcPr>
          <w:p w:rsidR="006D7CF4" w:rsidRDefault="006D7CF4">
            <w:pPr>
              <w:pStyle w:val="ConsPlusNormal"/>
            </w:pPr>
          </w:p>
        </w:tc>
      </w:tr>
      <w:tr w:rsidR="006D7CF4">
        <w:tc>
          <w:tcPr>
            <w:tcW w:w="510" w:type="dxa"/>
            <w:vMerge/>
            <w:tcBorders>
              <w:top w:val="nil"/>
              <w:bottom w:val="nil"/>
            </w:tcBorders>
          </w:tcPr>
          <w:p w:rsidR="006D7CF4" w:rsidRDefault="006D7CF4">
            <w:pPr>
              <w:pStyle w:val="ConsPlusNormal"/>
            </w:pPr>
          </w:p>
        </w:tc>
        <w:tc>
          <w:tcPr>
            <w:tcW w:w="2494" w:type="dxa"/>
            <w:vMerge/>
            <w:tcBorders>
              <w:top w:val="nil"/>
              <w:bottom w:val="nil"/>
            </w:tcBorders>
          </w:tcPr>
          <w:p w:rsidR="006D7CF4" w:rsidRDefault="006D7CF4">
            <w:pPr>
              <w:pStyle w:val="ConsPlusNormal"/>
            </w:pPr>
          </w:p>
        </w:tc>
        <w:tc>
          <w:tcPr>
            <w:tcW w:w="2211" w:type="dxa"/>
          </w:tcPr>
          <w:p w:rsidR="006D7CF4" w:rsidRDefault="006D7CF4">
            <w:pPr>
              <w:pStyle w:val="ConsPlusNormal"/>
            </w:pPr>
            <w:r>
              <w:t>Администрация Невского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3708,5</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3708,5</w:t>
            </w:r>
          </w:p>
        </w:tc>
        <w:tc>
          <w:tcPr>
            <w:tcW w:w="1814" w:type="dxa"/>
            <w:vMerge/>
            <w:tcBorders>
              <w:top w:val="nil"/>
              <w:bottom w:val="nil"/>
            </w:tcBorders>
          </w:tcPr>
          <w:p w:rsidR="006D7CF4" w:rsidRDefault="006D7CF4">
            <w:pPr>
              <w:pStyle w:val="ConsPlusNormal"/>
            </w:pPr>
          </w:p>
        </w:tc>
      </w:tr>
      <w:tr w:rsidR="006D7CF4">
        <w:tc>
          <w:tcPr>
            <w:tcW w:w="510" w:type="dxa"/>
            <w:vMerge/>
            <w:tcBorders>
              <w:top w:val="nil"/>
              <w:bottom w:val="nil"/>
            </w:tcBorders>
          </w:tcPr>
          <w:p w:rsidR="006D7CF4" w:rsidRDefault="006D7CF4">
            <w:pPr>
              <w:pStyle w:val="ConsPlusNormal"/>
            </w:pPr>
          </w:p>
        </w:tc>
        <w:tc>
          <w:tcPr>
            <w:tcW w:w="2494" w:type="dxa"/>
            <w:vMerge/>
            <w:tcBorders>
              <w:top w:val="nil"/>
              <w:bottom w:val="nil"/>
            </w:tcBorders>
          </w:tcPr>
          <w:p w:rsidR="006D7CF4" w:rsidRDefault="006D7CF4">
            <w:pPr>
              <w:pStyle w:val="ConsPlusNormal"/>
            </w:pPr>
          </w:p>
        </w:tc>
        <w:tc>
          <w:tcPr>
            <w:tcW w:w="2211" w:type="dxa"/>
          </w:tcPr>
          <w:p w:rsidR="006D7CF4" w:rsidRDefault="006D7CF4">
            <w:pPr>
              <w:pStyle w:val="ConsPlusNormal"/>
            </w:pPr>
            <w:r>
              <w:t>Администрация Петроградского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6363,5</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6363,5</w:t>
            </w:r>
          </w:p>
        </w:tc>
        <w:tc>
          <w:tcPr>
            <w:tcW w:w="1814" w:type="dxa"/>
            <w:vMerge/>
            <w:tcBorders>
              <w:top w:val="nil"/>
              <w:bottom w:val="nil"/>
            </w:tcBorders>
          </w:tcPr>
          <w:p w:rsidR="006D7CF4" w:rsidRDefault="006D7CF4">
            <w:pPr>
              <w:pStyle w:val="ConsPlusNormal"/>
            </w:pPr>
          </w:p>
        </w:tc>
      </w:tr>
      <w:tr w:rsidR="006D7CF4">
        <w:tc>
          <w:tcPr>
            <w:tcW w:w="510" w:type="dxa"/>
            <w:vMerge/>
            <w:tcBorders>
              <w:top w:val="nil"/>
              <w:bottom w:val="nil"/>
            </w:tcBorders>
          </w:tcPr>
          <w:p w:rsidR="006D7CF4" w:rsidRDefault="006D7CF4">
            <w:pPr>
              <w:pStyle w:val="ConsPlusNormal"/>
            </w:pPr>
          </w:p>
        </w:tc>
        <w:tc>
          <w:tcPr>
            <w:tcW w:w="2494" w:type="dxa"/>
            <w:vMerge/>
            <w:tcBorders>
              <w:top w:val="nil"/>
              <w:bottom w:val="nil"/>
            </w:tcBorders>
          </w:tcPr>
          <w:p w:rsidR="006D7CF4" w:rsidRDefault="006D7CF4">
            <w:pPr>
              <w:pStyle w:val="ConsPlusNormal"/>
            </w:pPr>
          </w:p>
        </w:tc>
        <w:tc>
          <w:tcPr>
            <w:tcW w:w="2211" w:type="dxa"/>
          </w:tcPr>
          <w:p w:rsidR="006D7CF4" w:rsidRDefault="006D7CF4">
            <w:pPr>
              <w:pStyle w:val="ConsPlusNormal"/>
            </w:pPr>
            <w:r>
              <w:t>Администрация Петродворцового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583,2</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583,2</w:t>
            </w:r>
          </w:p>
        </w:tc>
        <w:tc>
          <w:tcPr>
            <w:tcW w:w="1814" w:type="dxa"/>
            <w:vMerge/>
            <w:tcBorders>
              <w:top w:val="nil"/>
              <w:bottom w:val="nil"/>
            </w:tcBorders>
          </w:tcPr>
          <w:p w:rsidR="006D7CF4" w:rsidRDefault="006D7CF4">
            <w:pPr>
              <w:pStyle w:val="ConsPlusNormal"/>
            </w:pPr>
          </w:p>
        </w:tc>
      </w:tr>
      <w:tr w:rsidR="006D7CF4">
        <w:tc>
          <w:tcPr>
            <w:tcW w:w="510" w:type="dxa"/>
            <w:vMerge w:val="restart"/>
            <w:tcBorders>
              <w:top w:val="nil"/>
            </w:tcBorders>
          </w:tcPr>
          <w:p w:rsidR="006D7CF4" w:rsidRDefault="006D7CF4">
            <w:pPr>
              <w:pStyle w:val="ConsPlusNormal"/>
              <w:jc w:val="both"/>
            </w:pPr>
          </w:p>
        </w:tc>
        <w:tc>
          <w:tcPr>
            <w:tcW w:w="2494" w:type="dxa"/>
            <w:vMerge w:val="restart"/>
            <w:tcBorders>
              <w:top w:val="nil"/>
            </w:tcBorders>
          </w:tcPr>
          <w:p w:rsidR="006D7CF4" w:rsidRDefault="006D7CF4">
            <w:pPr>
              <w:pStyle w:val="ConsPlusNormal"/>
              <w:jc w:val="both"/>
            </w:pPr>
          </w:p>
        </w:tc>
        <w:tc>
          <w:tcPr>
            <w:tcW w:w="2211" w:type="dxa"/>
          </w:tcPr>
          <w:p w:rsidR="006D7CF4" w:rsidRDefault="006D7CF4">
            <w:pPr>
              <w:pStyle w:val="ConsPlusNormal"/>
            </w:pPr>
            <w:r>
              <w:t>Администрация Приморского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20148,7</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20148,7</w:t>
            </w:r>
          </w:p>
        </w:tc>
        <w:tc>
          <w:tcPr>
            <w:tcW w:w="1814" w:type="dxa"/>
            <w:vMerge w:val="restart"/>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2494" w:type="dxa"/>
            <w:vMerge/>
            <w:tcBorders>
              <w:top w:val="nil"/>
            </w:tcBorders>
          </w:tcPr>
          <w:p w:rsidR="006D7CF4" w:rsidRDefault="006D7CF4">
            <w:pPr>
              <w:pStyle w:val="ConsPlusNormal"/>
            </w:pPr>
          </w:p>
        </w:tc>
        <w:tc>
          <w:tcPr>
            <w:tcW w:w="2211" w:type="dxa"/>
          </w:tcPr>
          <w:p w:rsidR="006D7CF4" w:rsidRDefault="006D7CF4">
            <w:pPr>
              <w:pStyle w:val="ConsPlusNormal"/>
            </w:pPr>
            <w:r>
              <w:t>Администрация Пушкинского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13939,9</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13939,9</w:t>
            </w:r>
          </w:p>
        </w:tc>
        <w:tc>
          <w:tcPr>
            <w:tcW w:w="181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2494" w:type="dxa"/>
            <w:vMerge/>
            <w:tcBorders>
              <w:top w:val="nil"/>
            </w:tcBorders>
          </w:tcPr>
          <w:p w:rsidR="006D7CF4" w:rsidRDefault="006D7CF4">
            <w:pPr>
              <w:pStyle w:val="ConsPlusNormal"/>
            </w:pPr>
          </w:p>
        </w:tc>
        <w:tc>
          <w:tcPr>
            <w:tcW w:w="2211" w:type="dxa"/>
          </w:tcPr>
          <w:p w:rsidR="006D7CF4" w:rsidRDefault="006D7CF4">
            <w:pPr>
              <w:pStyle w:val="ConsPlusNormal"/>
            </w:pPr>
            <w:r>
              <w:t>Администрация Фрунзенского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33909,7</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33909,7</w:t>
            </w:r>
          </w:p>
        </w:tc>
        <w:tc>
          <w:tcPr>
            <w:tcW w:w="181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2494" w:type="dxa"/>
            <w:vMerge/>
            <w:tcBorders>
              <w:top w:val="nil"/>
            </w:tcBorders>
          </w:tcPr>
          <w:p w:rsidR="006D7CF4" w:rsidRDefault="006D7CF4">
            <w:pPr>
              <w:pStyle w:val="ConsPlusNormal"/>
            </w:pPr>
          </w:p>
        </w:tc>
        <w:tc>
          <w:tcPr>
            <w:tcW w:w="2211" w:type="dxa"/>
          </w:tcPr>
          <w:p w:rsidR="006D7CF4" w:rsidRDefault="006D7CF4">
            <w:pPr>
              <w:pStyle w:val="ConsPlusNormal"/>
            </w:pPr>
            <w:r>
              <w:t>Администрация Центрального района Санкт-Петербурга</w:t>
            </w:r>
          </w:p>
        </w:tc>
        <w:tc>
          <w:tcPr>
            <w:tcW w:w="1190" w:type="dxa"/>
          </w:tcPr>
          <w:p w:rsidR="006D7CF4" w:rsidRDefault="006D7CF4">
            <w:pPr>
              <w:pStyle w:val="ConsPlusNormal"/>
            </w:pPr>
            <w:r>
              <w:t>Федеральный бюджет</w:t>
            </w:r>
          </w:p>
        </w:tc>
        <w:tc>
          <w:tcPr>
            <w:tcW w:w="1360" w:type="dxa"/>
          </w:tcPr>
          <w:p w:rsidR="006D7CF4" w:rsidRDefault="006D7CF4">
            <w:pPr>
              <w:pStyle w:val="ConsPlusNormal"/>
              <w:jc w:val="center"/>
            </w:pPr>
            <w:r>
              <w:t>892,1</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360" w:type="dxa"/>
          </w:tcPr>
          <w:p w:rsidR="006D7CF4" w:rsidRDefault="006D7CF4">
            <w:pPr>
              <w:pStyle w:val="ConsPlusNormal"/>
              <w:jc w:val="center"/>
            </w:pPr>
            <w:r>
              <w:t>-</w:t>
            </w:r>
          </w:p>
        </w:tc>
        <w:tc>
          <w:tcPr>
            <w:tcW w:w="1531" w:type="dxa"/>
          </w:tcPr>
          <w:p w:rsidR="006D7CF4" w:rsidRDefault="006D7CF4">
            <w:pPr>
              <w:pStyle w:val="ConsPlusNormal"/>
              <w:jc w:val="center"/>
            </w:pPr>
            <w:r>
              <w:t>892,1</w:t>
            </w:r>
          </w:p>
        </w:tc>
        <w:tc>
          <w:tcPr>
            <w:tcW w:w="1814" w:type="dxa"/>
            <w:vMerge/>
            <w:tcBorders>
              <w:top w:val="nil"/>
            </w:tcBorders>
          </w:tcPr>
          <w:p w:rsidR="006D7CF4" w:rsidRDefault="006D7CF4">
            <w:pPr>
              <w:pStyle w:val="ConsPlusNormal"/>
            </w:pPr>
          </w:p>
        </w:tc>
      </w:tr>
      <w:tr w:rsidR="006D7CF4">
        <w:tc>
          <w:tcPr>
            <w:tcW w:w="6405" w:type="dxa"/>
            <w:gridSpan w:val="4"/>
          </w:tcPr>
          <w:p w:rsidR="006D7CF4" w:rsidRDefault="006D7CF4">
            <w:pPr>
              <w:pStyle w:val="ConsPlusNormal"/>
            </w:pPr>
            <w:r>
              <w:lastRenderedPageBreak/>
              <w:t>Всего процессная часть подпрограммы 1</w:t>
            </w:r>
          </w:p>
        </w:tc>
        <w:tc>
          <w:tcPr>
            <w:tcW w:w="1360" w:type="dxa"/>
          </w:tcPr>
          <w:p w:rsidR="006D7CF4" w:rsidRDefault="006D7CF4">
            <w:pPr>
              <w:pStyle w:val="ConsPlusNormal"/>
              <w:jc w:val="center"/>
            </w:pPr>
            <w:r>
              <w:t>27713513,7</w:t>
            </w:r>
          </w:p>
        </w:tc>
        <w:tc>
          <w:tcPr>
            <w:tcW w:w="1360" w:type="dxa"/>
          </w:tcPr>
          <w:p w:rsidR="006D7CF4" w:rsidRDefault="006D7CF4">
            <w:pPr>
              <w:pStyle w:val="ConsPlusNormal"/>
              <w:jc w:val="center"/>
            </w:pPr>
            <w:r>
              <w:t>28252667,8</w:t>
            </w:r>
          </w:p>
        </w:tc>
        <w:tc>
          <w:tcPr>
            <w:tcW w:w="1360" w:type="dxa"/>
          </w:tcPr>
          <w:p w:rsidR="006D7CF4" w:rsidRDefault="006D7CF4">
            <w:pPr>
              <w:pStyle w:val="ConsPlusNormal"/>
              <w:jc w:val="center"/>
            </w:pPr>
            <w:r>
              <w:t>29225079,4</w:t>
            </w:r>
          </w:p>
        </w:tc>
        <w:tc>
          <w:tcPr>
            <w:tcW w:w="1360" w:type="dxa"/>
          </w:tcPr>
          <w:p w:rsidR="006D7CF4" w:rsidRDefault="006D7CF4">
            <w:pPr>
              <w:pStyle w:val="ConsPlusNormal"/>
              <w:jc w:val="center"/>
            </w:pPr>
            <w:r>
              <w:t>30394083,1</w:t>
            </w:r>
          </w:p>
        </w:tc>
        <w:tc>
          <w:tcPr>
            <w:tcW w:w="1360" w:type="dxa"/>
          </w:tcPr>
          <w:p w:rsidR="006D7CF4" w:rsidRDefault="006D7CF4">
            <w:pPr>
              <w:pStyle w:val="ConsPlusNormal"/>
              <w:jc w:val="center"/>
            </w:pPr>
            <w:r>
              <w:t>31609846,0</w:t>
            </w:r>
          </w:p>
        </w:tc>
        <w:tc>
          <w:tcPr>
            <w:tcW w:w="1360" w:type="dxa"/>
          </w:tcPr>
          <w:p w:rsidR="006D7CF4" w:rsidRDefault="006D7CF4">
            <w:pPr>
              <w:pStyle w:val="ConsPlusNormal"/>
              <w:jc w:val="center"/>
            </w:pPr>
            <w:r>
              <w:t>32874239,9</w:t>
            </w:r>
          </w:p>
        </w:tc>
        <w:tc>
          <w:tcPr>
            <w:tcW w:w="1531" w:type="dxa"/>
          </w:tcPr>
          <w:p w:rsidR="006D7CF4" w:rsidRDefault="006D7CF4">
            <w:pPr>
              <w:pStyle w:val="ConsPlusNormal"/>
              <w:jc w:val="center"/>
            </w:pPr>
            <w:r>
              <w:t>180069429,9</w:t>
            </w:r>
          </w:p>
        </w:tc>
        <w:tc>
          <w:tcPr>
            <w:tcW w:w="1814" w:type="dxa"/>
          </w:tcPr>
          <w:p w:rsidR="006D7CF4" w:rsidRDefault="006D7CF4">
            <w:pPr>
              <w:pStyle w:val="ConsPlusNormal"/>
            </w:pPr>
          </w:p>
        </w:tc>
      </w:tr>
    </w:tbl>
    <w:p w:rsidR="006D7CF4" w:rsidRDefault="006D7CF4">
      <w:pPr>
        <w:pStyle w:val="ConsPlusNormal"/>
        <w:sectPr w:rsidR="006D7CF4">
          <w:pgSz w:w="16838" w:h="11905" w:orient="landscape"/>
          <w:pgMar w:top="1701" w:right="1134" w:bottom="850" w:left="1134" w:header="0" w:footer="0" w:gutter="0"/>
          <w:cols w:space="720"/>
          <w:titlePg/>
        </w:sectPr>
      </w:pPr>
    </w:p>
    <w:p w:rsidR="006D7CF4" w:rsidRDefault="006D7CF4">
      <w:pPr>
        <w:pStyle w:val="ConsPlusNormal"/>
        <w:jc w:val="both"/>
      </w:pPr>
    </w:p>
    <w:p w:rsidR="006D7CF4" w:rsidRDefault="006D7CF4">
      <w:pPr>
        <w:pStyle w:val="ConsPlusNormal"/>
        <w:ind w:firstLine="540"/>
        <w:jc w:val="both"/>
      </w:pPr>
      <w:r>
        <w:t>--------------------------------</w:t>
      </w:r>
    </w:p>
    <w:p w:rsidR="006D7CF4" w:rsidRDefault="006D7CF4">
      <w:pPr>
        <w:pStyle w:val="ConsPlusNormal"/>
        <w:spacing w:before="220"/>
        <w:ind w:firstLine="540"/>
        <w:jc w:val="both"/>
      </w:pPr>
      <w:bookmarkStart w:id="19" w:name="P5895"/>
      <w:bookmarkEnd w:id="19"/>
      <w:r>
        <w:t xml:space="preserve">&lt;*&gt; Финансирование мероприятия, указанного в </w:t>
      </w:r>
      <w:hyperlink w:anchor="P5271">
        <w:r>
          <w:rPr>
            <w:color w:val="0000FF"/>
          </w:rPr>
          <w:t>пункте 4</w:t>
        </w:r>
      </w:hyperlink>
      <w:r>
        <w:t xml:space="preserve"> настоящей таблицы, в части реализации государственного контракта на поставку лекарственных препаратов, предусматривающего встречные инвестиционные обязательства поставщика по созданию, модернизации, освоению производств таких лекарственных препаратов, на период 2028-2031 годов устанавливается в следующих объемах:</w:t>
      </w:r>
    </w:p>
    <w:p w:rsidR="006D7CF4" w:rsidRDefault="006D7CF4">
      <w:pPr>
        <w:pStyle w:val="ConsPlusNormal"/>
        <w:spacing w:before="220"/>
        <w:ind w:firstLine="540"/>
        <w:jc w:val="both"/>
      </w:pPr>
      <w:r>
        <w:t>2028 год - 3191178,4 тыс. руб.;</w:t>
      </w:r>
    </w:p>
    <w:p w:rsidR="006D7CF4" w:rsidRDefault="006D7CF4">
      <w:pPr>
        <w:pStyle w:val="ConsPlusNormal"/>
        <w:spacing w:before="220"/>
        <w:ind w:firstLine="540"/>
        <w:jc w:val="both"/>
      </w:pPr>
      <w:r>
        <w:t>2029 год - 3969799,7 тыс. руб.;</w:t>
      </w:r>
    </w:p>
    <w:p w:rsidR="006D7CF4" w:rsidRDefault="006D7CF4">
      <w:pPr>
        <w:pStyle w:val="ConsPlusNormal"/>
        <w:spacing w:before="220"/>
        <w:ind w:firstLine="540"/>
        <w:jc w:val="both"/>
      </w:pPr>
      <w:r>
        <w:t>2030 год - 4979263,4 тыс. руб.;</w:t>
      </w:r>
    </w:p>
    <w:p w:rsidR="006D7CF4" w:rsidRDefault="006D7CF4">
      <w:pPr>
        <w:pStyle w:val="ConsPlusNormal"/>
        <w:spacing w:before="220"/>
        <w:ind w:firstLine="540"/>
        <w:jc w:val="both"/>
      </w:pPr>
      <w:r>
        <w:t>2031 год - 5255871,1 тыс. руб.;</w:t>
      </w:r>
    </w:p>
    <w:p w:rsidR="006D7CF4" w:rsidRDefault="006D7CF4">
      <w:pPr>
        <w:pStyle w:val="ConsPlusNormal"/>
        <w:spacing w:before="220"/>
        <w:ind w:firstLine="540"/>
        <w:jc w:val="both"/>
      </w:pPr>
      <w:r>
        <w:t>2032 год - 5292439,0 тыс. руб.</w:t>
      </w:r>
    </w:p>
    <w:p w:rsidR="006D7CF4" w:rsidRDefault="006D7CF4">
      <w:pPr>
        <w:pStyle w:val="ConsPlusNormal"/>
        <w:jc w:val="both"/>
      </w:pPr>
    </w:p>
    <w:p w:rsidR="006D7CF4" w:rsidRDefault="006D7CF4">
      <w:pPr>
        <w:pStyle w:val="ConsPlusTitle"/>
        <w:jc w:val="center"/>
        <w:outlineLvl w:val="2"/>
      </w:pPr>
      <w:r>
        <w:t>8.3. Механизм реализации мероприятий и механизм</w:t>
      </w:r>
    </w:p>
    <w:p w:rsidR="006D7CF4" w:rsidRDefault="006D7CF4">
      <w:pPr>
        <w:pStyle w:val="ConsPlusTitle"/>
        <w:jc w:val="center"/>
      </w:pPr>
      <w:r>
        <w:t>взаимодействия соисполнителей в случаях,</w:t>
      </w:r>
    </w:p>
    <w:p w:rsidR="006D7CF4" w:rsidRDefault="006D7CF4">
      <w:pPr>
        <w:pStyle w:val="ConsPlusTitle"/>
        <w:jc w:val="center"/>
      </w:pPr>
      <w:r>
        <w:t>когда мероприятия подпрограммы 1 предусматривают</w:t>
      </w:r>
    </w:p>
    <w:p w:rsidR="006D7CF4" w:rsidRDefault="006D7CF4">
      <w:pPr>
        <w:pStyle w:val="ConsPlusTitle"/>
        <w:jc w:val="center"/>
      </w:pPr>
      <w:r>
        <w:t>их реализацию несколькими соисполнителями</w:t>
      </w:r>
    </w:p>
    <w:p w:rsidR="006D7CF4" w:rsidRDefault="006D7CF4">
      <w:pPr>
        <w:pStyle w:val="ConsPlusNormal"/>
      </w:pPr>
    </w:p>
    <w:p w:rsidR="006D7CF4" w:rsidRDefault="006D7CF4">
      <w:pPr>
        <w:pStyle w:val="ConsPlusNormal"/>
        <w:ind w:firstLine="540"/>
        <w:jc w:val="both"/>
      </w:pPr>
      <w:r>
        <w:t>Подпрограмма 1 реализуется в виде комплекса мероприятий, взаимосвязанных между собой и направленных на решение поставленных задач.</w:t>
      </w:r>
    </w:p>
    <w:p w:rsidR="006D7CF4" w:rsidRDefault="006D7CF4">
      <w:pPr>
        <w:pStyle w:val="ConsPlusNormal"/>
        <w:spacing w:before="220"/>
        <w:ind w:firstLine="540"/>
        <w:jc w:val="both"/>
      </w:pPr>
      <w:r>
        <w:t>Контроль за выполнением мероприятий подпрограммы 1 осуществляется Комитетом по здравоохранению.</w:t>
      </w:r>
    </w:p>
    <w:p w:rsidR="006D7CF4" w:rsidRDefault="006D7CF4">
      <w:pPr>
        <w:pStyle w:val="ConsPlusNormal"/>
        <w:spacing w:before="220"/>
        <w:ind w:firstLine="540"/>
        <w:jc w:val="both"/>
      </w:pPr>
      <w:r>
        <w:t>Комитет по здравоохранению как координатор подпрограммы 1:</w:t>
      </w:r>
    </w:p>
    <w:p w:rsidR="006D7CF4" w:rsidRDefault="006D7CF4">
      <w:pPr>
        <w:pStyle w:val="ConsPlusNormal"/>
        <w:spacing w:before="220"/>
        <w:ind w:firstLine="540"/>
        <w:jc w:val="both"/>
      </w:pPr>
      <w:r>
        <w:t>обеспечивает общую координацию мероприятий подпрограммы 1, выполняемых в увязке с мероприятиями государственной программы, и иных программ;</w:t>
      </w:r>
    </w:p>
    <w:p w:rsidR="006D7CF4" w:rsidRDefault="006D7CF4">
      <w:pPr>
        <w:pStyle w:val="ConsPlusNormal"/>
        <w:spacing w:before="220"/>
        <w:ind w:firstLine="540"/>
        <w:jc w:val="both"/>
      </w:pPr>
      <w:r>
        <w:t>обеспечивает оказание организационно-методической помощи исполнителям мероприятий подпрограммы 1;</w:t>
      </w:r>
    </w:p>
    <w:p w:rsidR="006D7CF4" w:rsidRDefault="006D7CF4">
      <w:pPr>
        <w:pStyle w:val="ConsPlusNormal"/>
        <w:spacing w:before="220"/>
        <w:ind w:firstLine="540"/>
        <w:jc w:val="both"/>
      </w:pPr>
      <w:r>
        <w:t>обеспечивает ведение промежуточной и итоговой отчетности о реализации подпрограммы 1;</w:t>
      </w:r>
    </w:p>
    <w:p w:rsidR="006D7CF4" w:rsidRDefault="006D7CF4">
      <w:pPr>
        <w:pStyle w:val="ConsPlusNormal"/>
        <w:spacing w:before="220"/>
        <w:ind w:firstLine="540"/>
        <w:jc w:val="both"/>
      </w:pPr>
      <w:r>
        <w:t>готовит Правительству Санкт-Петербурга ежегодный отчет о ходе реализации подпрограммы 1.</w:t>
      </w:r>
    </w:p>
    <w:p w:rsidR="006D7CF4" w:rsidRDefault="006D7CF4">
      <w:pPr>
        <w:pStyle w:val="ConsPlusNormal"/>
        <w:spacing w:before="220"/>
        <w:ind w:firstLine="540"/>
        <w:jc w:val="both"/>
      </w:pPr>
      <w:r>
        <w:t xml:space="preserve">Реализация мероприятия, указанного в </w:t>
      </w:r>
      <w:hyperlink w:anchor="P4984">
        <w:r>
          <w:rPr>
            <w:color w:val="0000FF"/>
          </w:rPr>
          <w:t>пункте 1.1.1 таблицы подраздела 8.2.1</w:t>
        </w:r>
      </w:hyperlink>
      <w:r>
        <w:t xml:space="preserve"> государственной программы, осуществляется за счет средств бюджета Санкт-Петербурга и федерального бюджета, выделяемых на реализацию мероприятий регионального проекта "Старшее поколение" в соответствии с Федеральным </w:t>
      </w:r>
      <w:hyperlink r:id="rId98">
        <w:r>
          <w:rPr>
            <w:color w:val="0000FF"/>
          </w:rPr>
          <w:t>законом</w:t>
        </w:r>
      </w:hyperlink>
      <w:r>
        <w:t xml:space="preserve"> "О федеральном бюджете на 2022 год и на плановый период 2023 и 2024 годов", </w:t>
      </w:r>
      <w:hyperlink r:id="rId99">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утвержденными постановлением Правительства Российской Федерации от 30.12.2018 N 1783, путем предоставления государственным учреждениям Санкт-Петербурга субсидий на иные цели в соответствии с </w:t>
      </w:r>
      <w:hyperlink r:id="rId100">
        <w:r>
          <w:rPr>
            <w:color w:val="0000FF"/>
          </w:rPr>
          <w:t>постановлением</w:t>
        </w:r>
      </w:hyperlink>
      <w:r>
        <w:t xml:space="preserve"> Правительства Российской Федерации от 22.02.2020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(далее - постановление Правительства Российской Федерации от 22.02.2020 N 203).</w:t>
      </w:r>
    </w:p>
    <w:p w:rsidR="006D7CF4" w:rsidRDefault="006D7CF4">
      <w:pPr>
        <w:pStyle w:val="ConsPlusNormal"/>
        <w:spacing w:before="220"/>
        <w:ind w:firstLine="540"/>
        <w:jc w:val="both"/>
      </w:pPr>
      <w:r>
        <w:lastRenderedPageBreak/>
        <w:t xml:space="preserve">Реализация мероприятия, указанного в </w:t>
      </w:r>
      <w:hyperlink w:anchor="P5097">
        <w:r>
          <w:rPr>
            <w:color w:val="0000FF"/>
          </w:rPr>
          <w:t>пункте 1.2.1 таблицы подраздела 8.2.1</w:t>
        </w:r>
      </w:hyperlink>
      <w:r>
        <w:t xml:space="preserve"> государственной программы, осуществляется за счет средств бюджета Санкт-Петербурга на обеспечение закупки товаров, работ, услуг согласно Федеральному </w:t>
      </w:r>
      <w:hyperlink r:id="rId101">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 в соответствии с Федеральным </w:t>
      </w:r>
      <w:hyperlink r:id="rId102">
        <w:r>
          <w:rPr>
            <w:color w:val="0000FF"/>
          </w:rPr>
          <w:t>законом</w:t>
        </w:r>
      </w:hyperlink>
      <w:r>
        <w:t xml:space="preserve"> "О государственной социальной помощи".</w:t>
      </w:r>
    </w:p>
    <w:p w:rsidR="006D7CF4" w:rsidRDefault="006D7CF4">
      <w:pPr>
        <w:pStyle w:val="ConsPlusNormal"/>
        <w:spacing w:before="220"/>
        <w:ind w:firstLine="540"/>
        <w:jc w:val="both"/>
      </w:pPr>
      <w:r>
        <w:t xml:space="preserve">Реализация мероприятия, указанного в </w:t>
      </w:r>
      <w:hyperlink w:anchor="P5130">
        <w:r>
          <w:rPr>
            <w:color w:val="0000FF"/>
          </w:rPr>
          <w:t>пункте 1.3.1 таблицы подраздела 8.2.1</w:t>
        </w:r>
      </w:hyperlink>
      <w:r>
        <w:t xml:space="preserve"> государственной программы, осуществляется за счет средств бюджета Санкт-Петербурга и федерального бюджета, выделяемых на реализацию мероприятий регионального проекта "Борьба с сердечно-сосудистыми заболеваниями (город федерального значения Санкт-Петербург)" в соответствии с Федеральным </w:t>
      </w:r>
      <w:hyperlink r:id="rId103">
        <w:r>
          <w:rPr>
            <w:color w:val="0000FF"/>
          </w:rPr>
          <w:t>законом</w:t>
        </w:r>
      </w:hyperlink>
      <w:r>
        <w:t xml:space="preserve"> "О федеральном бюджете на 2022 год и на плановый период 2023 и 2024 годов", </w:t>
      </w:r>
      <w:hyperlink r:id="rId104">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w:t>
      </w:r>
      <w:hyperlink r:id="rId105">
        <w:r>
          <w:rPr>
            <w:color w:val="0000FF"/>
          </w:rPr>
          <w:t>Правилами</w:t>
        </w:r>
      </w:hyperlink>
      <w:r>
        <w:t xml:space="preserve">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бюджетам субъектов Российской Федерации на 2022 год и на плановый период 2023 и 2024 годов, приведенными в приложении N 8 к государственной программе Российской Федерации "Развитие здравоохранения", утвержденной постановлением Правительства Российской Федерации от 26.12.2017 N 1640 (далее - государственная программа Российской Федерации "Развитие здравоохранения"), на обеспечение закупки товаров, работ, услуг согласно Федеральному </w:t>
      </w:r>
      <w:hyperlink r:id="rId106">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w:t>
      </w:r>
    </w:p>
    <w:p w:rsidR="006D7CF4" w:rsidRDefault="006D7CF4">
      <w:pPr>
        <w:pStyle w:val="ConsPlusNormal"/>
        <w:spacing w:before="220"/>
        <w:ind w:firstLine="540"/>
        <w:jc w:val="both"/>
      </w:pPr>
      <w:r>
        <w:t xml:space="preserve">Реализация мероприятия, указанного в </w:t>
      </w:r>
      <w:hyperlink w:anchor="P5207">
        <w:r>
          <w:rPr>
            <w:color w:val="0000FF"/>
          </w:rPr>
          <w:t>пункте 1 таблицы подраздела 8.2.2</w:t>
        </w:r>
      </w:hyperlink>
      <w:r>
        <w:t xml:space="preserve"> государственной программы, осуществляется путем предоставления субсидий на финансовое обеспечение выполнения государственного задания государственным автономным учреждениям Санкт-Петербурга согласно </w:t>
      </w:r>
      <w:hyperlink r:id="rId107">
        <w:r>
          <w:rPr>
            <w:color w:val="0000FF"/>
          </w:rPr>
          <w:t>постановлению</w:t>
        </w:r>
      </w:hyperlink>
      <w:r>
        <w:t xml:space="preserve">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 (далее - постановление Правительства Санкт-Петербурга от 20.01.2011 N 63).</w:t>
      </w:r>
    </w:p>
    <w:p w:rsidR="006D7CF4" w:rsidRDefault="006D7CF4">
      <w:pPr>
        <w:pStyle w:val="ConsPlusNormal"/>
        <w:spacing w:before="220"/>
        <w:ind w:firstLine="540"/>
        <w:jc w:val="both"/>
      </w:pPr>
      <w:r>
        <w:t xml:space="preserve">Реализация мероприятия, указанного в </w:t>
      </w:r>
      <w:hyperlink w:anchor="P5236">
        <w:r>
          <w:rPr>
            <w:color w:val="0000FF"/>
          </w:rPr>
          <w:t>пункте 2 таблицы подраздела 8.2.2</w:t>
        </w:r>
      </w:hyperlink>
      <w:r>
        <w:t xml:space="preserve"> государственной программы, осуществляется путем предоставления субсидий государственным бюджетным учреждениям здравоохранения Санкт-Петербурга на иные цели в соответствии с </w:t>
      </w:r>
      <w:hyperlink r:id="rId108">
        <w:r>
          <w:rPr>
            <w:color w:val="0000FF"/>
          </w:rPr>
          <w:t>постановлением</w:t>
        </w:r>
      </w:hyperlink>
      <w:r>
        <w:t xml:space="preserve"> Правительства Российской Федерации от 22.02.2020 N 203, в соответствии с национальным календарем профилактических прививок и календарем профилактических прививок по эпидемическим показаниям.</w:t>
      </w:r>
    </w:p>
    <w:p w:rsidR="006D7CF4" w:rsidRDefault="006D7CF4">
      <w:pPr>
        <w:pStyle w:val="ConsPlusNormal"/>
        <w:spacing w:before="220"/>
        <w:ind w:firstLine="540"/>
        <w:jc w:val="both"/>
      </w:pPr>
      <w:r>
        <w:t xml:space="preserve">Реализация мероприятия, указанного в </w:t>
      </w:r>
      <w:hyperlink w:anchor="P5525">
        <w:r>
          <w:rPr>
            <w:color w:val="0000FF"/>
          </w:rPr>
          <w:t>пункте 8 таблицы подраздела 8.2.2</w:t>
        </w:r>
      </w:hyperlink>
      <w:r>
        <w:t xml:space="preserve"> государственной программы, осуществляется в соответствии с </w:t>
      </w:r>
      <w:hyperlink r:id="rId109">
        <w:r>
          <w:rPr>
            <w:color w:val="0000FF"/>
          </w:rPr>
          <w:t>Законом</w:t>
        </w:r>
      </w:hyperlink>
      <w:r>
        <w:t xml:space="preserve"> Санкт-Петербурга от 09.11.2011 N 728-132 "Социальный кодекс Санкт-Петербурга", </w:t>
      </w:r>
      <w:hyperlink r:id="rId110">
        <w:r>
          <w:rPr>
            <w:color w:val="0000FF"/>
          </w:rPr>
          <w:t>постановлением</w:t>
        </w:r>
      </w:hyperlink>
      <w:r>
        <w:t xml:space="preserve"> Правительства Санкт-Петербурга от 21.07.2015 N 650 "О мерах по реализации главы 29 "Социальная поддержка лиц с ограниченными возможностями здоровья" Закона Санкт-Петербурга "Социальный кодекс Санкт-Петербурга" путем выделения в соответствии со </w:t>
      </w:r>
      <w:hyperlink r:id="rId111">
        <w:r>
          <w:rPr>
            <w:color w:val="0000FF"/>
          </w:rPr>
          <w:t>статьей 161</w:t>
        </w:r>
      </w:hyperlink>
      <w:r>
        <w:t xml:space="preserve"> Бюджетного кодекса Российской Федерации бюджетных ассигнований на обеспечение выполнения функций государственных казенных учреждений и путем предоставления субсидий государственным учреждениям здравоохранения Санкт-Петербурга на иные цели в соответствии с </w:t>
      </w:r>
      <w:hyperlink r:id="rId112">
        <w:r>
          <w:rPr>
            <w:color w:val="0000FF"/>
          </w:rPr>
          <w:t>постановлением</w:t>
        </w:r>
      </w:hyperlink>
      <w:r>
        <w:t xml:space="preserve"> Правительства Российской Федерации от 22.02.2020 N 203.</w:t>
      </w:r>
    </w:p>
    <w:p w:rsidR="006D7CF4" w:rsidRDefault="006D7CF4">
      <w:pPr>
        <w:pStyle w:val="ConsPlusNormal"/>
        <w:spacing w:before="220"/>
        <w:ind w:firstLine="540"/>
        <w:jc w:val="both"/>
      </w:pPr>
      <w:r>
        <w:t xml:space="preserve">Реализация мероприятий, указанных в </w:t>
      </w:r>
      <w:hyperlink w:anchor="P5250">
        <w:r>
          <w:rPr>
            <w:color w:val="0000FF"/>
          </w:rPr>
          <w:t>пунктах 3</w:t>
        </w:r>
      </w:hyperlink>
      <w:r>
        <w:t xml:space="preserve"> и </w:t>
      </w:r>
      <w:hyperlink w:anchor="P5309">
        <w:r>
          <w:rPr>
            <w:color w:val="0000FF"/>
          </w:rPr>
          <w:t>6 таблицы подраздела 8.2.2</w:t>
        </w:r>
      </w:hyperlink>
      <w:r>
        <w:t xml:space="preserve"> государственной программы, осуществляется путем выделения в соответствии со </w:t>
      </w:r>
      <w:hyperlink r:id="rId113">
        <w:r>
          <w:rPr>
            <w:color w:val="0000FF"/>
          </w:rPr>
          <w:t>статьей 161</w:t>
        </w:r>
      </w:hyperlink>
      <w:r>
        <w:t xml:space="preserve"> Бюджетного кодекса Российской Федерации бюджетных ассигнований на обеспечение выполнения функций государственных казенных учреждений Санкт-Петербурга на основании бюджетной сметы.</w:t>
      </w:r>
    </w:p>
    <w:p w:rsidR="006D7CF4" w:rsidRDefault="006D7CF4">
      <w:pPr>
        <w:pStyle w:val="ConsPlusNormal"/>
        <w:spacing w:before="220"/>
        <w:ind w:firstLine="540"/>
        <w:jc w:val="both"/>
      </w:pPr>
      <w:r>
        <w:t xml:space="preserve">Реализация мероприятий, указанных в </w:t>
      </w:r>
      <w:hyperlink w:anchor="P5271">
        <w:r>
          <w:rPr>
            <w:color w:val="0000FF"/>
          </w:rPr>
          <w:t>пунктах 4</w:t>
        </w:r>
      </w:hyperlink>
      <w:r>
        <w:t xml:space="preserve"> и </w:t>
      </w:r>
      <w:hyperlink w:anchor="P5661">
        <w:r>
          <w:rPr>
            <w:color w:val="0000FF"/>
          </w:rPr>
          <w:t>10 таблицы подраздела 8.2.2</w:t>
        </w:r>
      </w:hyperlink>
      <w:r>
        <w:t xml:space="preserve"> </w:t>
      </w:r>
      <w:r>
        <w:lastRenderedPageBreak/>
        <w:t xml:space="preserve">государственной программы, осуществляется согласно </w:t>
      </w:r>
      <w:hyperlink r:id="rId114">
        <w:r>
          <w:rPr>
            <w:color w:val="0000FF"/>
          </w:rPr>
          <w:t>постановлению</w:t>
        </w:r>
      </w:hyperlink>
      <w:r>
        <w:t xml:space="preserve"> Правительства Санкт-Петербурга от 09.07.2015 N 563 "О мерах по реализации главы 17 "Социальная поддержка отдельных категорий лиц в части обеспечения лекарственными препаратами, медицинскими изделиями, а также бесплатного изготовления и ремонта зубных протезов" Закона Санкт-Петербурга "Социальный кодекс Санкт-Петербурга" путем выделения бюджетных ассигнований из бюджета Санкт-Петербурга на обеспечение закупки товаров, работ, услуг согласно Федеральному </w:t>
      </w:r>
      <w:hyperlink r:id="rId115">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 для льготных категорий граждан и путем предоставления субсидий на иные цели согласно </w:t>
      </w:r>
      <w:hyperlink r:id="rId116">
        <w:r>
          <w:rPr>
            <w:color w:val="0000FF"/>
          </w:rPr>
          <w:t>постановлению</w:t>
        </w:r>
      </w:hyperlink>
      <w:r>
        <w:t xml:space="preserve"> Правительства Российской Федерации от 22.02.2020 N 203.</w:t>
      </w:r>
    </w:p>
    <w:p w:rsidR="006D7CF4" w:rsidRDefault="006D7CF4">
      <w:pPr>
        <w:pStyle w:val="ConsPlusNormal"/>
        <w:spacing w:before="220"/>
        <w:ind w:firstLine="540"/>
        <w:jc w:val="both"/>
      </w:pPr>
      <w:r>
        <w:t xml:space="preserve">Реализация мероприятия, указанного в </w:t>
      </w:r>
      <w:hyperlink w:anchor="P5271">
        <w:r>
          <w:rPr>
            <w:color w:val="0000FF"/>
          </w:rPr>
          <w:t>пункте 4 таблицы подраздела 8.2.2</w:t>
        </w:r>
      </w:hyperlink>
      <w:r>
        <w:t xml:space="preserve"> государственной программы, предусматривает в том числе заключение государственного контракта на поставку лекарственных препаратов, предусматривающего встречные инвестиционные обязательства поставщика по созданию, модернизации, освоению производства таких лекарственных препаратов.</w:t>
      </w:r>
    </w:p>
    <w:p w:rsidR="006D7CF4" w:rsidRDefault="006D7CF4">
      <w:pPr>
        <w:pStyle w:val="ConsPlusNormal"/>
        <w:spacing w:before="220"/>
        <w:ind w:firstLine="540"/>
        <w:jc w:val="both"/>
      </w:pPr>
      <w:r>
        <w:t xml:space="preserve">Объемы финансирования указанного мероприятия на период 2028-2032 годов устанавливаются в соответствии с </w:t>
      </w:r>
      <w:hyperlink r:id="rId117">
        <w:r>
          <w:rPr>
            <w:color w:val="0000FF"/>
          </w:rPr>
          <w:t>абзацем девятым пункта 1.3-1</w:t>
        </w:r>
      </w:hyperlink>
      <w:r>
        <w:t xml:space="preserve"> Порядка принятия решений о разработке государственных программ Санкт-Петербурга, формирования, реализации и проведения оценки эффективности их реализации, утвержденного постановлением Правительства Санкт-Петербурга от 25.12.2013 N 1039.</w:t>
      </w:r>
    </w:p>
    <w:p w:rsidR="006D7CF4" w:rsidRDefault="006D7CF4">
      <w:pPr>
        <w:pStyle w:val="ConsPlusNormal"/>
        <w:spacing w:before="220"/>
        <w:ind w:firstLine="540"/>
        <w:jc w:val="both"/>
      </w:pPr>
      <w:r>
        <w:t xml:space="preserve">Реализация мероприятия, указанного в </w:t>
      </w:r>
      <w:hyperlink w:anchor="P5287">
        <w:r>
          <w:rPr>
            <w:color w:val="0000FF"/>
          </w:rPr>
          <w:t>пункте 5 таблицы подраздела 8.2.2</w:t>
        </w:r>
      </w:hyperlink>
      <w:r>
        <w:t xml:space="preserve"> государственной программы, осуществляется Комитетом по здравоохранению в порядке, установленном </w:t>
      </w:r>
      <w:hyperlink r:id="rId118">
        <w:r>
          <w:rPr>
            <w:color w:val="0000FF"/>
          </w:rPr>
          <w:t>постановлением</w:t>
        </w:r>
      </w:hyperlink>
      <w:r>
        <w:t xml:space="preserve"> Правительства Санкт-Петербурга от 30.12.2013 N 1095 "О системе закупок товаров, работ, услуг для обеспечения нужд Санкт-Петербурга" (далее - постановление Правительства Санкт-Петербурга от 30.12.2013 N 1095), путем централизованной закупки в сфере диспансеризации государственных гражданских служащих Санкт-Петербурга, замещающих должности государственной гражданской службы Санкт-Петербурга в исполнительных органах государственной власти Санкт-Петербурга, для исполнительных органов государственной власти Санкт-Петербурга.</w:t>
      </w:r>
    </w:p>
    <w:p w:rsidR="006D7CF4" w:rsidRDefault="006D7CF4">
      <w:pPr>
        <w:pStyle w:val="ConsPlusNormal"/>
        <w:spacing w:before="220"/>
        <w:ind w:firstLine="540"/>
        <w:jc w:val="both"/>
      </w:pPr>
      <w:r>
        <w:t xml:space="preserve">Реализация мероприятия, указанного в </w:t>
      </w:r>
      <w:hyperlink w:anchor="P5537">
        <w:r>
          <w:rPr>
            <w:color w:val="0000FF"/>
          </w:rPr>
          <w:t>пункте 9 таблицы подраздела 8.2.2</w:t>
        </w:r>
      </w:hyperlink>
      <w:r>
        <w:t xml:space="preserve"> государственной программы, осуществляется исполнителями путем выделения в соответствии со </w:t>
      </w:r>
      <w:hyperlink r:id="rId119">
        <w:r>
          <w:rPr>
            <w:color w:val="0000FF"/>
          </w:rPr>
          <w:t>статьей 16</w:t>
        </w:r>
      </w:hyperlink>
      <w:r>
        <w:t xml:space="preserve"> Бюджетного кодекса Российской Федерации бюджетных ассигнований на обеспечение выполнения функций государственных казенных учреждений здравоохранения на основании бюджетной сметы казенных учреждений, путем предоставления субсидий государственным учреждениям здравоохранения Санкт-Петербурга на иные цели в соответствии с </w:t>
      </w:r>
      <w:hyperlink r:id="rId120">
        <w:r>
          <w:rPr>
            <w:color w:val="0000FF"/>
          </w:rPr>
          <w:t>постановлением</w:t>
        </w:r>
      </w:hyperlink>
      <w:r>
        <w:t xml:space="preserve"> Правительства Российской Федерации от 22.02.2020 N 203 и путем закупки товаров, работ, услуг согласно Федеральному </w:t>
      </w:r>
      <w:hyperlink r:id="rId121">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 в целях реализации Федерального </w:t>
      </w:r>
      <w:hyperlink r:id="rId122">
        <w:r>
          <w:rPr>
            <w:color w:val="0000FF"/>
          </w:rPr>
          <w:t>закона</w:t>
        </w:r>
      </w:hyperlink>
      <w:r>
        <w:t xml:space="preserve"> "О санитарно-эпидемиологическом благополучии населения", Федерального </w:t>
      </w:r>
      <w:hyperlink r:id="rId123">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D7CF4" w:rsidRDefault="006D7CF4">
      <w:pPr>
        <w:pStyle w:val="ConsPlusNormal"/>
        <w:spacing w:before="220"/>
        <w:ind w:firstLine="540"/>
        <w:jc w:val="both"/>
      </w:pPr>
      <w:r>
        <w:t xml:space="preserve">Реализация мероприятия, указанного в </w:t>
      </w:r>
      <w:hyperlink w:anchor="P5688">
        <w:r>
          <w:rPr>
            <w:color w:val="0000FF"/>
          </w:rPr>
          <w:t>пункте 12 таблицы подраздела 8.2.2</w:t>
        </w:r>
      </w:hyperlink>
      <w:r>
        <w:t xml:space="preserve"> государственной программы, осуществляется путем выделения бюджетных ассигнований из бюджета Санкт-Петербурга и федерального бюджета на обеспечение закупки товаров, работ, услуг согласно Федеральному </w:t>
      </w:r>
      <w:hyperlink r:id="rId124">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 в соответствии с </w:t>
      </w:r>
      <w:hyperlink r:id="rId125">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w:t>
      </w:r>
      <w:hyperlink r:id="rId126">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и бюджету г. Байконура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w:t>
      </w:r>
      <w:r>
        <w:lastRenderedPageBreak/>
        <w:t>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и(или) тканей, утвержденными постановлением Правительства Российской Федерации от 30.12.2018 N 1753.</w:t>
      </w:r>
    </w:p>
    <w:p w:rsidR="006D7CF4" w:rsidRDefault="006D7CF4">
      <w:pPr>
        <w:pStyle w:val="ConsPlusNormal"/>
        <w:spacing w:before="220"/>
        <w:ind w:firstLine="540"/>
        <w:jc w:val="both"/>
      </w:pPr>
      <w:r>
        <w:t xml:space="preserve">Реализация мероприятия, указанного в </w:t>
      </w:r>
      <w:hyperlink w:anchor="P5675">
        <w:r>
          <w:rPr>
            <w:color w:val="0000FF"/>
          </w:rPr>
          <w:t>пункте 11 таблицы подраздела 8.2.2</w:t>
        </w:r>
      </w:hyperlink>
      <w:r>
        <w:t xml:space="preserve"> государственной программы, осуществляется за счет средств межбюджетного трансферта из федерального бюджета на обеспечение закупки товаров, работ, услуг согласно Федеральному </w:t>
      </w:r>
      <w:hyperlink r:id="rId127">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 в соответствии с </w:t>
      </w:r>
      <w:hyperlink r:id="rId128">
        <w:r>
          <w:rPr>
            <w:color w:val="0000FF"/>
          </w:rPr>
          <w:t>постановлением</w:t>
        </w:r>
      </w:hyperlink>
      <w:r>
        <w:t xml:space="preserve"> Правительства Российской Федерации от 30.12.2010 N 1199 "О предоставлении из федерального бюджета иных межбюджетных трансфертов бюджетам субъектов Российской Федерации и бюджету г. Байконура на реализацию отдельных полномочий в области лекарственного обеспечения".</w:t>
      </w:r>
    </w:p>
    <w:p w:rsidR="006D7CF4" w:rsidRDefault="006D7CF4">
      <w:pPr>
        <w:pStyle w:val="ConsPlusNormal"/>
        <w:spacing w:before="220"/>
        <w:ind w:firstLine="540"/>
        <w:jc w:val="both"/>
      </w:pPr>
      <w:r>
        <w:t xml:space="preserve">Реализация мероприятия, указанного в </w:t>
      </w:r>
      <w:hyperlink w:anchor="P5700">
        <w:r>
          <w:rPr>
            <w:color w:val="0000FF"/>
          </w:rPr>
          <w:t>пункте 13 таблицы подраздела 8.2.2</w:t>
        </w:r>
      </w:hyperlink>
      <w:r>
        <w:t xml:space="preserve"> государственной программы, осуществляется путем выделения бюджетных ассигнований федерального бюджета на обеспечение закупки товаров, работ, услуг согласно Федеральному </w:t>
      </w:r>
      <w:hyperlink r:id="rId129">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 в соответствии с Федеральным </w:t>
      </w:r>
      <w:hyperlink r:id="rId130">
        <w:r>
          <w:rPr>
            <w:color w:val="0000FF"/>
          </w:rPr>
          <w:t>законом</w:t>
        </w:r>
      </w:hyperlink>
      <w:r>
        <w:t xml:space="preserve"> "О государственной социальной помощи".</w:t>
      </w:r>
    </w:p>
    <w:p w:rsidR="006D7CF4" w:rsidRDefault="006D7CF4">
      <w:pPr>
        <w:pStyle w:val="ConsPlusNormal"/>
        <w:spacing w:before="220"/>
        <w:ind w:firstLine="540"/>
        <w:jc w:val="both"/>
      </w:pPr>
      <w:r>
        <w:t xml:space="preserve">Реализация мероприятия, указанного в </w:t>
      </w:r>
      <w:hyperlink w:anchor="P5712">
        <w:r>
          <w:rPr>
            <w:color w:val="0000FF"/>
          </w:rPr>
          <w:t>пункте 14 таблицы подраздела 8.2.2</w:t>
        </w:r>
      </w:hyperlink>
      <w:r>
        <w:t xml:space="preserve"> государственной программы, осуществляется в соответствии с Федеральным </w:t>
      </w:r>
      <w:hyperlink r:id="rId131">
        <w:r>
          <w:rPr>
            <w:color w:val="0000FF"/>
          </w:rPr>
          <w:t>законом</w:t>
        </w:r>
      </w:hyperlink>
      <w:r>
        <w:t xml:space="preserve"> "О федеральном бюджете на 2022 год и на плановый период 2023 и 2024 годов", </w:t>
      </w:r>
      <w:hyperlink r:id="rId132">
        <w:r>
          <w:rPr>
            <w:color w:val="0000FF"/>
          </w:rPr>
          <w:t>Правилами</w:t>
        </w:r>
      </w:hyperlink>
      <w:r>
        <w:t xml:space="preserve"> предоставления в 2022 году иных межбюджетных трансфертов, имеющих целевое назначение, из федерального бюджета бюджетам субъектов Российской Федерации и бюджету г. Байконура,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и г. Байконура, возникающих при финансовом обеспечении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утвержденными постановлением Правительства Российской Федерации от 01.02.2022 N 85.</w:t>
      </w:r>
    </w:p>
    <w:p w:rsidR="006D7CF4" w:rsidRDefault="006D7CF4">
      <w:pPr>
        <w:pStyle w:val="ConsPlusNormal"/>
      </w:pPr>
    </w:p>
    <w:p w:rsidR="006D7CF4" w:rsidRDefault="006D7CF4">
      <w:pPr>
        <w:pStyle w:val="ConsPlusTitle"/>
        <w:jc w:val="center"/>
        <w:outlineLvl w:val="1"/>
      </w:pPr>
      <w:bookmarkStart w:id="20" w:name="P5931"/>
      <w:bookmarkEnd w:id="20"/>
      <w:r>
        <w:t>9. Паспорт подпрограммы 2</w:t>
      </w:r>
    </w:p>
    <w:p w:rsidR="006D7CF4" w:rsidRDefault="006D7C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6576"/>
      </w:tblGrid>
      <w:tr w:rsidR="006D7CF4">
        <w:tc>
          <w:tcPr>
            <w:tcW w:w="454" w:type="dxa"/>
          </w:tcPr>
          <w:p w:rsidR="006D7CF4" w:rsidRDefault="006D7CF4">
            <w:pPr>
              <w:pStyle w:val="ConsPlusNormal"/>
              <w:jc w:val="center"/>
            </w:pPr>
            <w:r>
              <w:t>1</w:t>
            </w:r>
          </w:p>
        </w:tc>
        <w:tc>
          <w:tcPr>
            <w:tcW w:w="2041" w:type="dxa"/>
          </w:tcPr>
          <w:p w:rsidR="006D7CF4" w:rsidRDefault="006D7CF4">
            <w:pPr>
              <w:pStyle w:val="ConsPlusNormal"/>
            </w:pPr>
            <w:r>
              <w:t>Исполнители подпрограммы 2</w:t>
            </w:r>
          </w:p>
        </w:tc>
        <w:tc>
          <w:tcPr>
            <w:tcW w:w="6576" w:type="dxa"/>
          </w:tcPr>
          <w:p w:rsidR="006D7CF4" w:rsidRDefault="006D7CF4">
            <w:pPr>
              <w:pStyle w:val="ConsPlusNormal"/>
            </w:pPr>
            <w:r>
              <w:t>Администрации районов Санкт-Петербурга;</w:t>
            </w:r>
          </w:p>
          <w:p w:rsidR="006D7CF4" w:rsidRDefault="006D7CF4">
            <w:pPr>
              <w:pStyle w:val="ConsPlusNormal"/>
            </w:pPr>
            <w:r>
              <w:t>Комитет по здравоохранению;</w:t>
            </w:r>
          </w:p>
          <w:p w:rsidR="006D7CF4" w:rsidRDefault="006D7CF4">
            <w:pPr>
              <w:pStyle w:val="ConsPlusNormal"/>
            </w:pPr>
            <w:r>
              <w:t>Комитет по молодежной политике и взаимодействию с общественными организациями;</w:t>
            </w:r>
          </w:p>
          <w:p w:rsidR="006D7CF4" w:rsidRDefault="006D7CF4">
            <w:pPr>
              <w:pStyle w:val="ConsPlusNormal"/>
            </w:pPr>
            <w:r>
              <w:t>Комитет по социальной политике Санкт-Петербурга</w:t>
            </w:r>
          </w:p>
        </w:tc>
      </w:tr>
      <w:tr w:rsidR="006D7CF4">
        <w:tc>
          <w:tcPr>
            <w:tcW w:w="454" w:type="dxa"/>
          </w:tcPr>
          <w:p w:rsidR="006D7CF4" w:rsidRDefault="006D7CF4">
            <w:pPr>
              <w:pStyle w:val="ConsPlusNormal"/>
              <w:jc w:val="center"/>
            </w:pPr>
            <w:r>
              <w:t>2</w:t>
            </w:r>
          </w:p>
        </w:tc>
        <w:tc>
          <w:tcPr>
            <w:tcW w:w="2041" w:type="dxa"/>
          </w:tcPr>
          <w:p w:rsidR="006D7CF4" w:rsidRDefault="006D7CF4">
            <w:pPr>
              <w:pStyle w:val="ConsPlusNormal"/>
            </w:pPr>
            <w:r>
              <w:t>Участник (участники) государственной программы (в части реализации подпрограммы 2)</w:t>
            </w:r>
          </w:p>
        </w:tc>
        <w:tc>
          <w:tcPr>
            <w:tcW w:w="6576" w:type="dxa"/>
          </w:tcPr>
          <w:p w:rsidR="006D7CF4" w:rsidRDefault="006D7CF4">
            <w:pPr>
              <w:pStyle w:val="ConsPlusNormal"/>
            </w:pPr>
            <w:r>
              <w:t>Государственные учреждения здравоохранения, находящиеся в ведении Комитета по здравоохранению и администраций районов Санкт-Петербурга</w:t>
            </w:r>
          </w:p>
        </w:tc>
      </w:tr>
      <w:tr w:rsidR="006D7CF4">
        <w:tc>
          <w:tcPr>
            <w:tcW w:w="454" w:type="dxa"/>
          </w:tcPr>
          <w:p w:rsidR="006D7CF4" w:rsidRDefault="006D7CF4">
            <w:pPr>
              <w:pStyle w:val="ConsPlusNormal"/>
              <w:jc w:val="center"/>
            </w:pPr>
            <w:r>
              <w:t>3</w:t>
            </w:r>
          </w:p>
        </w:tc>
        <w:tc>
          <w:tcPr>
            <w:tcW w:w="2041" w:type="dxa"/>
          </w:tcPr>
          <w:p w:rsidR="006D7CF4" w:rsidRDefault="006D7CF4">
            <w:pPr>
              <w:pStyle w:val="ConsPlusNormal"/>
            </w:pPr>
            <w:r>
              <w:t>Цели подпрограммы 2</w:t>
            </w:r>
          </w:p>
        </w:tc>
        <w:tc>
          <w:tcPr>
            <w:tcW w:w="6576" w:type="dxa"/>
          </w:tcPr>
          <w:p w:rsidR="006D7CF4" w:rsidRDefault="006D7CF4">
            <w:pPr>
              <w:pStyle w:val="ConsPlusNormal"/>
            </w:pPr>
            <w:r>
              <w:t>Снижение смертности от туберкулеза.</w:t>
            </w:r>
          </w:p>
          <w:p w:rsidR="006D7CF4" w:rsidRDefault="006D7CF4">
            <w:pPr>
              <w:pStyle w:val="ConsPlusNormal"/>
            </w:pPr>
            <w:r>
              <w:t>Повышение продолжительности и качества жизни лиц, инфицированных вирусом иммунодефицита человека, гепатитами B и C.</w:t>
            </w:r>
          </w:p>
          <w:p w:rsidR="006D7CF4" w:rsidRDefault="006D7CF4">
            <w:pPr>
              <w:pStyle w:val="ConsPlusNormal"/>
            </w:pPr>
            <w:r>
              <w:t>Увеличение сроков краткосрочной и долгосрочной ремиссии наркологических больных.</w:t>
            </w:r>
          </w:p>
          <w:p w:rsidR="006D7CF4" w:rsidRDefault="006D7CF4">
            <w:pPr>
              <w:pStyle w:val="ConsPlusNormal"/>
            </w:pPr>
            <w:r>
              <w:t>Развитие комплексной системы профилактики, диагностики, лечения и реабилитации при психических расстройствах.</w:t>
            </w:r>
          </w:p>
          <w:p w:rsidR="006D7CF4" w:rsidRDefault="006D7CF4">
            <w:pPr>
              <w:pStyle w:val="ConsPlusNormal"/>
            </w:pPr>
            <w:r>
              <w:t>Снижение смертности от болезней системы кровообращения.</w:t>
            </w:r>
          </w:p>
          <w:p w:rsidR="006D7CF4" w:rsidRDefault="006D7CF4">
            <w:pPr>
              <w:pStyle w:val="ConsPlusNormal"/>
            </w:pPr>
            <w:r>
              <w:lastRenderedPageBreak/>
              <w:t>Снижение уровня смертности от злокачественных новообразований.</w:t>
            </w:r>
          </w:p>
          <w:p w:rsidR="006D7CF4" w:rsidRDefault="006D7CF4">
            <w:pPr>
              <w:pStyle w:val="ConsPlusNormal"/>
            </w:pPr>
            <w:r>
              <w:t>Снижение времени ожидания скорой медицинской помощи.</w:t>
            </w:r>
          </w:p>
          <w:p w:rsidR="006D7CF4" w:rsidRDefault="006D7CF4">
            <w:pPr>
              <w:pStyle w:val="ConsPlusNormal"/>
            </w:pPr>
            <w:r>
              <w:t>Снижение смертности пострадавших в результате</w:t>
            </w:r>
          </w:p>
          <w:p w:rsidR="006D7CF4" w:rsidRDefault="006D7CF4">
            <w:pPr>
              <w:pStyle w:val="ConsPlusNormal"/>
            </w:pPr>
            <w:r>
              <w:t>дорожно-транспортных происшествий.</w:t>
            </w:r>
          </w:p>
          <w:p w:rsidR="006D7CF4" w:rsidRDefault="006D7CF4">
            <w:pPr>
              <w:pStyle w:val="ConsPlusNormal"/>
            </w:pPr>
            <w:r>
              <w:t>Повышение безопасности и качества донорской крови и ее компонентов</w:t>
            </w:r>
          </w:p>
        </w:tc>
      </w:tr>
      <w:tr w:rsidR="006D7CF4">
        <w:tc>
          <w:tcPr>
            <w:tcW w:w="454" w:type="dxa"/>
          </w:tcPr>
          <w:p w:rsidR="006D7CF4" w:rsidRDefault="006D7CF4">
            <w:pPr>
              <w:pStyle w:val="ConsPlusNormal"/>
              <w:jc w:val="center"/>
            </w:pPr>
            <w:r>
              <w:lastRenderedPageBreak/>
              <w:t>4</w:t>
            </w:r>
          </w:p>
        </w:tc>
        <w:tc>
          <w:tcPr>
            <w:tcW w:w="2041" w:type="dxa"/>
          </w:tcPr>
          <w:p w:rsidR="006D7CF4" w:rsidRDefault="006D7CF4">
            <w:pPr>
              <w:pStyle w:val="ConsPlusNormal"/>
            </w:pPr>
            <w:r>
              <w:t>Задачи подпрограммы 2</w:t>
            </w:r>
          </w:p>
        </w:tc>
        <w:tc>
          <w:tcPr>
            <w:tcW w:w="6576" w:type="dxa"/>
          </w:tcPr>
          <w:p w:rsidR="006D7CF4" w:rsidRDefault="006D7CF4">
            <w:pPr>
              <w:pStyle w:val="ConsPlusNormal"/>
            </w:pPr>
            <w:r>
              <w:t>Увеличение доли абациллированных больных туберкулезом от числа больных туберкулезом с бактериовыделением.</w:t>
            </w:r>
          </w:p>
          <w:p w:rsidR="006D7CF4" w:rsidRDefault="006D7CF4">
            <w:pPr>
              <w:pStyle w:val="ConsPlusNormal"/>
            </w:pPr>
            <w:r>
              <w:t>Совершенствование оказания специализированной медицинской помощи лицам, инфицированным вирусом иммунодефицита человека, гепатитами B и C.</w:t>
            </w:r>
          </w:p>
          <w:p w:rsidR="006D7CF4" w:rsidRDefault="006D7CF4">
            <w:pPr>
              <w:pStyle w:val="ConsPlusNormal"/>
            </w:pPr>
            <w:r>
              <w:t>Совершенствование межведомственного взаимодействия между Комитетом по здравоохранению и Комитетом по социальной политике Санкт-Петербурга при оказании комплексной медико-социальной помощи гражданам пожилого возраста.</w:t>
            </w:r>
          </w:p>
          <w:p w:rsidR="006D7CF4" w:rsidRDefault="006D7CF4">
            <w:pPr>
              <w:pStyle w:val="ConsPlusNormal"/>
            </w:pPr>
            <w:r>
              <w:t>Совершенствование методов диагностики и лечения психических расстройств, внедрение современных методов психосоциальной терапии и психосоциальной реабилитации.</w:t>
            </w:r>
          </w:p>
          <w:p w:rsidR="006D7CF4" w:rsidRDefault="006D7CF4">
            <w:pPr>
              <w:pStyle w:val="ConsPlusNormal"/>
            </w:pPr>
            <w:r>
              <w:t>Снижение уровня смертности от болезней системы кровообращения.</w:t>
            </w:r>
          </w:p>
          <w:p w:rsidR="006D7CF4" w:rsidRDefault="006D7CF4">
            <w:pPr>
              <w:pStyle w:val="ConsPlusNormal"/>
            </w:pPr>
            <w:r>
              <w:t>Увеличение пятилетней выживаемости больных со злокачественными новообразованиями.</w:t>
            </w:r>
          </w:p>
          <w:p w:rsidR="006D7CF4" w:rsidRDefault="006D7CF4">
            <w:pPr>
              <w:pStyle w:val="ConsPlusNormal"/>
            </w:pPr>
            <w:r>
              <w:t>Совершенствование системы управления скорой медицинской помощью.</w:t>
            </w:r>
          </w:p>
          <w:p w:rsidR="006D7CF4" w:rsidRDefault="006D7CF4">
            <w:pPr>
              <w:pStyle w:val="ConsPlusNormal"/>
            </w:pPr>
            <w:r>
              <w:t>Снижение больничной летальности пострадавших в результате дорожно-транспортных происшествий</w:t>
            </w:r>
          </w:p>
        </w:tc>
      </w:tr>
      <w:tr w:rsidR="006D7CF4">
        <w:tc>
          <w:tcPr>
            <w:tcW w:w="454" w:type="dxa"/>
          </w:tcPr>
          <w:p w:rsidR="006D7CF4" w:rsidRDefault="006D7CF4">
            <w:pPr>
              <w:pStyle w:val="ConsPlusNormal"/>
              <w:jc w:val="center"/>
            </w:pPr>
            <w:r>
              <w:t>5</w:t>
            </w:r>
          </w:p>
        </w:tc>
        <w:tc>
          <w:tcPr>
            <w:tcW w:w="2041" w:type="dxa"/>
          </w:tcPr>
          <w:p w:rsidR="006D7CF4" w:rsidRDefault="006D7CF4">
            <w:pPr>
              <w:pStyle w:val="ConsPlusNormal"/>
            </w:pPr>
            <w:r>
              <w:t>Региональные проекты, реализуемые в рамках подпрограммы 2</w:t>
            </w:r>
          </w:p>
        </w:tc>
        <w:tc>
          <w:tcPr>
            <w:tcW w:w="6576" w:type="dxa"/>
          </w:tcPr>
          <w:p w:rsidR="006D7CF4" w:rsidRDefault="006D7CF4">
            <w:pPr>
              <w:pStyle w:val="ConsPlusNormal"/>
            </w:pPr>
            <w:r>
              <w:t>Борьба с онкологическими заболеваниями.</w:t>
            </w:r>
          </w:p>
          <w:p w:rsidR="006D7CF4" w:rsidRDefault="006D7CF4">
            <w:pPr>
              <w:pStyle w:val="ConsPlusNormal"/>
            </w:pPr>
            <w:r>
              <w:t>Развитие системы оказания первичной медико-санитарной помощи.</w:t>
            </w:r>
          </w:p>
          <w:p w:rsidR="006D7CF4" w:rsidRDefault="006D7CF4">
            <w:pPr>
              <w:pStyle w:val="ConsPlusNormal"/>
            </w:pPr>
            <w:r>
              <w:t>Борьба с сердечно-сосудистыми заболеваниями</w:t>
            </w:r>
          </w:p>
        </w:tc>
      </w:tr>
      <w:tr w:rsidR="006D7CF4">
        <w:tc>
          <w:tcPr>
            <w:tcW w:w="454" w:type="dxa"/>
          </w:tcPr>
          <w:p w:rsidR="006D7CF4" w:rsidRDefault="006D7CF4">
            <w:pPr>
              <w:pStyle w:val="ConsPlusNormal"/>
              <w:jc w:val="center"/>
            </w:pPr>
            <w:r>
              <w:t>6</w:t>
            </w:r>
          </w:p>
        </w:tc>
        <w:tc>
          <w:tcPr>
            <w:tcW w:w="2041" w:type="dxa"/>
          </w:tcPr>
          <w:p w:rsidR="006D7CF4" w:rsidRDefault="006D7CF4">
            <w:pPr>
              <w:pStyle w:val="ConsPlusNormal"/>
            </w:pPr>
            <w:r>
              <w:t>Общий объем финансирования подпрограммы 2 по источникам финансирования, в том числе по годам реализации</w:t>
            </w:r>
          </w:p>
        </w:tc>
        <w:tc>
          <w:tcPr>
            <w:tcW w:w="6576" w:type="dxa"/>
          </w:tcPr>
          <w:p w:rsidR="006D7CF4" w:rsidRDefault="006D7CF4">
            <w:pPr>
              <w:pStyle w:val="ConsPlusNormal"/>
            </w:pPr>
            <w:r>
              <w:t>Общий объем финансирования подпрограммы 2 - 150384361,2 тыс. руб., в том числе по годам реализации:</w:t>
            </w:r>
          </w:p>
          <w:p w:rsidR="006D7CF4" w:rsidRDefault="006D7CF4">
            <w:pPr>
              <w:pStyle w:val="ConsPlusNormal"/>
            </w:pPr>
            <w:r>
              <w:t>2022 г. - 23154040,0 тыс. руб., в том числе на региональные проекты 629195,4 тыс. руб.;</w:t>
            </w:r>
          </w:p>
          <w:p w:rsidR="006D7CF4" w:rsidRDefault="006D7CF4">
            <w:pPr>
              <w:pStyle w:val="ConsPlusNormal"/>
            </w:pPr>
            <w:r>
              <w:t>2023 г. - 23734520,8 тыс. руб., в том числе на региональные проекты 235227,6 тыс. руб.;</w:t>
            </w:r>
          </w:p>
          <w:p w:rsidR="006D7CF4" w:rsidRDefault="006D7CF4">
            <w:pPr>
              <w:pStyle w:val="ConsPlusNormal"/>
            </w:pPr>
            <w:r>
              <w:t>2024 г. - 24661219,0 тыс. руб., в том числе на региональные проекты 378004,6 тыс. руб.;</w:t>
            </w:r>
          </w:p>
          <w:p w:rsidR="006D7CF4" w:rsidRDefault="006D7CF4">
            <w:pPr>
              <w:pStyle w:val="ConsPlusNormal"/>
            </w:pPr>
            <w:r>
              <w:t>2025 г. - 25254543,0 тыс. руб.;</w:t>
            </w:r>
          </w:p>
          <w:p w:rsidR="006D7CF4" w:rsidRDefault="006D7CF4">
            <w:pPr>
              <w:pStyle w:val="ConsPlusNormal"/>
            </w:pPr>
            <w:r>
              <w:t>2026 г. - 26264724,7 тыс. руб.;</w:t>
            </w:r>
          </w:p>
          <w:p w:rsidR="006D7CF4" w:rsidRDefault="006D7CF4">
            <w:pPr>
              <w:pStyle w:val="ConsPlusNormal"/>
            </w:pPr>
            <w:r>
              <w:t>2027 г. - 27315313,7 тыс. руб.,</w:t>
            </w:r>
          </w:p>
          <w:p w:rsidR="006D7CF4" w:rsidRDefault="006D7CF4">
            <w:pPr>
              <w:pStyle w:val="ConsPlusNormal"/>
            </w:pPr>
            <w:r>
              <w:t>в том числе:</w:t>
            </w:r>
          </w:p>
          <w:p w:rsidR="006D7CF4" w:rsidRDefault="006D7CF4">
            <w:pPr>
              <w:pStyle w:val="ConsPlusNormal"/>
            </w:pPr>
            <w:r>
              <w:t>за счет средств бюджета Санкт-Петербурга - 146483795,8 тыс. руб., в том числе по годам реализации:</w:t>
            </w:r>
          </w:p>
          <w:p w:rsidR="006D7CF4" w:rsidRDefault="006D7CF4">
            <w:pPr>
              <w:pStyle w:val="ConsPlusNormal"/>
            </w:pPr>
            <w:r>
              <w:t>2022 г. - 22099301,8 тыс. руб.;</w:t>
            </w:r>
          </w:p>
          <w:p w:rsidR="006D7CF4" w:rsidRDefault="006D7CF4">
            <w:pPr>
              <w:pStyle w:val="ConsPlusNormal"/>
            </w:pPr>
            <w:r>
              <w:t>2023 г. - 23073750,4 тыс. руб.;</w:t>
            </w:r>
          </w:p>
          <w:p w:rsidR="006D7CF4" w:rsidRDefault="006D7CF4">
            <w:pPr>
              <w:pStyle w:val="ConsPlusNormal"/>
            </w:pPr>
            <w:r>
              <w:t>2024 г. - 23857671,6 тыс. руб.;</w:t>
            </w:r>
          </w:p>
          <w:p w:rsidR="006D7CF4" w:rsidRDefault="006D7CF4">
            <w:pPr>
              <w:pStyle w:val="ConsPlusNormal"/>
            </w:pPr>
            <w:r>
              <w:t>2025 г. - 24811978,5 тыс. руб.;</w:t>
            </w:r>
          </w:p>
          <w:p w:rsidR="006D7CF4" w:rsidRDefault="006D7CF4">
            <w:pPr>
              <w:pStyle w:val="ConsPlusNormal"/>
            </w:pPr>
            <w:r>
              <w:t>2026 г. - 25804457,6 тыс. руб.;</w:t>
            </w:r>
          </w:p>
          <w:p w:rsidR="006D7CF4" w:rsidRDefault="006D7CF4">
            <w:pPr>
              <w:pStyle w:val="ConsPlusNormal"/>
            </w:pPr>
            <w:r>
              <w:t>2027 г. - 26836635,9 тыс. руб.,</w:t>
            </w:r>
          </w:p>
          <w:p w:rsidR="006D7CF4" w:rsidRDefault="006D7CF4">
            <w:pPr>
              <w:pStyle w:val="ConsPlusNormal"/>
            </w:pPr>
            <w:r>
              <w:t>за счет средств федерального бюджета - 3900565,4 тыс. руб., в том числе по годам реализации:</w:t>
            </w:r>
          </w:p>
          <w:p w:rsidR="006D7CF4" w:rsidRDefault="006D7CF4">
            <w:pPr>
              <w:pStyle w:val="ConsPlusNormal"/>
            </w:pPr>
            <w:r>
              <w:lastRenderedPageBreak/>
              <w:t>2022 г. - 1054738,2 тыс. руб.;</w:t>
            </w:r>
          </w:p>
          <w:p w:rsidR="006D7CF4" w:rsidRDefault="006D7CF4">
            <w:pPr>
              <w:pStyle w:val="ConsPlusNormal"/>
            </w:pPr>
            <w:r>
              <w:t>2023 г. - 660770,4 тыс. руб.;</w:t>
            </w:r>
          </w:p>
          <w:p w:rsidR="006D7CF4" w:rsidRDefault="006D7CF4">
            <w:pPr>
              <w:pStyle w:val="ConsPlusNormal"/>
            </w:pPr>
            <w:r>
              <w:t>2024 г. - 803547,4 тыс. руб.;</w:t>
            </w:r>
          </w:p>
          <w:p w:rsidR="006D7CF4" w:rsidRDefault="006D7CF4">
            <w:pPr>
              <w:pStyle w:val="ConsPlusNormal"/>
            </w:pPr>
            <w:r>
              <w:t>2025 г. - 442564,5 тыс. руб.;</w:t>
            </w:r>
          </w:p>
          <w:p w:rsidR="006D7CF4" w:rsidRDefault="006D7CF4">
            <w:pPr>
              <w:pStyle w:val="ConsPlusNormal"/>
            </w:pPr>
            <w:r>
              <w:t>2026 г. - 460267,1 тыс. руб.;</w:t>
            </w:r>
          </w:p>
          <w:p w:rsidR="006D7CF4" w:rsidRDefault="006D7CF4">
            <w:pPr>
              <w:pStyle w:val="ConsPlusNormal"/>
            </w:pPr>
            <w:r>
              <w:t>2027 г. - 478677,8 тыс. руб.</w:t>
            </w:r>
          </w:p>
        </w:tc>
      </w:tr>
      <w:tr w:rsidR="006D7CF4">
        <w:tc>
          <w:tcPr>
            <w:tcW w:w="454" w:type="dxa"/>
          </w:tcPr>
          <w:p w:rsidR="006D7CF4" w:rsidRDefault="006D7CF4">
            <w:pPr>
              <w:pStyle w:val="ConsPlusNormal"/>
              <w:jc w:val="center"/>
            </w:pPr>
            <w:r>
              <w:lastRenderedPageBreak/>
              <w:t>7</w:t>
            </w:r>
          </w:p>
        </w:tc>
        <w:tc>
          <w:tcPr>
            <w:tcW w:w="2041" w:type="dxa"/>
          </w:tcPr>
          <w:p w:rsidR="006D7CF4" w:rsidRDefault="006D7CF4">
            <w:pPr>
              <w:pStyle w:val="ConsPlusNormal"/>
            </w:pPr>
            <w:r>
              <w:t>Ожидаемые результаты реализации подпрограммы 2</w:t>
            </w:r>
          </w:p>
        </w:tc>
        <w:tc>
          <w:tcPr>
            <w:tcW w:w="6576" w:type="dxa"/>
          </w:tcPr>
          <w:p w:rsidR="006D7CF4" w:rsidRDefault="006D7CF4">
            <w:pPr>
              <w:pStyle w:val="ConsPlusNormal"/>
            </w:pPr>
            <w:r>
              <w:t>Увеличение доли ВИЧ-инфицированных лиц, получающих антиретровирусную терапию в соответствии с действующими стандартами, - до 59,5%.</w:t>
            </w:r>
          </w:p>
          <w:p w:rsidR="006D7CF4" w:rsidRDefault="006D7CF4">
            <w:pPr>
              <w:pStyle w:val="ConsPlusNormal"/>
            </w:pPr>
            <w:r>
              <w:t>Увеличение числа наркологических больных, находящихся в ремиссии от 1 года до 2 лет, до 9,45 на 100 наркологических больных.</w:t>
            </w:r>
          </w:p>
          <w:p w:rsidR="006D7CF4" w:rsidRDefault="006D7CF4">
            <w:pPr>
              <w:pStyle w:val="ConsPlusNormal"/>
            </w:pPr>
            <w:r>
              <w:t>Увеличение числа больных алкоголизмом, находящихся в ремиссии от 1 года до 2 лет, до 10,7 на 100 больных алкоголизмом.</w:t>
            </w:r>
          </w:p>
          <w:p w:rsidR="006D7CF4" w:rsidRDefault="006D7CF4">
            <w:pPr>
              <w:pStyle w:val="ConsPlusNormal"/>
            </w:pPr>
            <w:r>
              <w:t>Увеличение удельного веса больных злокачественными новообразованиями (далее - ЗНО), состоящих на учете с момента установления диагноза 5 лет и более, до 61%.</w:t>
            </w:r>
          </w:p>
          <w:p w:rsidR="006D7CF4" w:rsidRDefault="006D7CF4">
            <w:pPr>
              <w:pStyle w:val="ConsPlusNormal"/>
            </w:pPr>
            <w:r>
              <w:t>Увеличение доли выездов бригад скорой медицинской помощи со временем доезда до больного менее 20 минут до 90,6%.</w:t>
            </w:r>
          </w:p>
          <w:p w:rsidR="006D7CF4" w:rsidRDefault="006D7CF4">
            <w:pPr>
              <w:pStyle w:val="ConsPlusNormal"/>
            </w:pPr>
            <w:r>
              <w:t>Выполнение объемов оказания высокотехнологичной медицинской помощи, не включенной в базовую программу обязательного медицинского страхования, - 95,5%.</w:t>
            </w:r>
          </w:p>
          <w:p w:rsidR="006D7CF4" w:rsidRDefault="006D7CF4">
            <w:pPr>
              <w:pStyle w:val="ConsPlusNormal"/>
            </w:pPr>
            <w:r>
              <w:t>Снижение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17,2%.</w:t>
            </w:r>
          </w:p>
          <w:p w:rsidR="006D7CF4" w:rsidRDefault="006D7CF4">
            <w:pPr>
              <w:pStyle w:val="ConsPlusNormal"/>
            </w:pPr>
            <w:r>
              <w:t>Увеличение обеспеченности медицинскими работниками, оказывающими скорую медицинскую помощь, до 9,75 чел. на 10 тыс. населения.</w:t>
            </w:r>
          </w:p>
          <w:p w:rsidR="006D7CF4" w:rsidRDefault="006D7CF4">
            <w:pPr>
              <w:pStyle w:val="ConsPlusNormal"/>
            </w:pPr>
            <w:r>
              <w:t>Увеличение обеспеченности населения врачами, оказывающими специализированную медицинскую помощь, до 25,75 чел. на 10 тыс. населения</w:t>
            </w:r>
          </w:p>
        </w:tc>
      </w:tr>
    </w:tbl>
    <w:p w:rsidR="006D7CF4" w:rsidRDefault="006D7CF4">
      <w:pPr>
        <w:pStyle w:val="ConsPlusNormal"/>
      </w:pPr>
    </w:p>
    <w:p w:rsidR="006D7CF4" w:rsidRDefault="006D7CF4">
      <w:pPr>
        <w:pStyle w:val="ConsPlusTitle"/>
        <w:jc w:val="center"/>
        <w:outlineLvl w:val="2"/>
      </w:pPr>
      <w:r>
        <w:t>9.1. Характеристика текущего состояния сферы подпрограммы 2</w:t>
      </w:r>
    </w:p>
    <w:p w:rsidR="006D7CF4" w:rsidRDefault="006D7CF4">
      <w:pPr>
        <w:pStyle w:val="ConsPlusTitle"/>
        <w:jc w:val="center"/>
      </w:pPr>
      <w:r>
        <w:t>с указанием основных проблем и прогноз ее развития</w:t>
      </w:r>
    </w:p>
    <w:p w:rsidR="006D7CF4" w:rsidRDefault="006D7CF4">
      <w:pPr>
        <w:pStyle w:val="ConsPlusNormal"/>
      </w:pPr>
    </w:p>
    <w:p w:rsidR="006D7CF4" w:rsidRDefault="006D7CF4">
      <w:pPr>
        <w:pStyle w:val="ConsPlusNormal"/>
        <w:ind w:firstLine="540"/>
        <w:jc w:val="both"/>
      </w:pPr>
      <w:r>
        <w:t>Анализ медико-демографической ситуации в Санкт-Петербурге свидетельствует о необходимости дальнейшего развития системы оказания специализированной медицинской помощи с акцентом на наиболее приоритетные направления.</w:t>
      </w:r>
    </w:p>
    <w:p w:rsidR="006D7CF4" w:rsidRDefault="006D7CF4">
      <w:pPr>
        <w:pStyle w:val="ConsPlusNormal"/>
        <w:spacing w:before="220"/>
        <w:ind w:firstLine="540"/>
        <w:jc w:val="both"/>
      </w:pPr>
      <w:r>
        <w:t>Структура общей заболеваемости взрослого населения остается стабильно устойчивой. По-прежнему наибольшее распространение имеют болезни системы кровообращения. Их удельный вес в структуре общей заболеваемости составляет 17,8%. На втором месте в структуре заболеваемости взрослого населения находятся болезни органов дыхания (16,7%), далее идут болезни костно-мышечной системы и соединительной ткани (13,1%). Четвертое место занимают болезни мочеполовой системы - 10,3%. Перечисленные четыре класса заболеваний составляют 57,5% всей зарегистрированной патологии взрослого населения.</w:t>
      </w:r>
    </w:p>
    <w:p w:rsidR="006D7CF4" w:rsidRDefault="006D7CF4">
      <w:pPr>
        <w:pStyle w:val="ConsPlusNormal"/>
        <w:spacing w:before="220"/>
        <w:ind w:firstLine="540"/>
        <w:jc w:val="both"/>
      </w:pPr>
      <w:r>
        <w:t>Анализ заболеваемости и смертности в Санкт-Петербурге говорит о необходимости активного внедрения новых организационных технологий при оказании специализированной медицинской помощи, включая выездные методы, стационарозамещающие технологии, совершенствование организации неотложной медицинской помощи населению с акцентом на наиболее приоритетные направления.</w:t>
      </w:r>
    </w:p>
    <w:p w:rsidR="006D7CF4" w:rsidRDefault="006D7CF4">
      <w:pPr>
        <w:pStyle w:val="ConsPlusNormal"/>
        <w:spacing w:before="220"/>
        <w:ind w:firstLine="540"/>
        <w:jc w:val="both"/>
      </w:pPr>
      <w:r>
        <w:t xml:space="preserve">Для снижения смертности от болезней системы кровообращения на стационарном этапе продолжена работа по совершенствованию маршрутизации больных с острым коронарным </w:t>
      </w:r>
      <w:r>
        <w:lastRenderedPageBreak/>
        <w:t>синдромом. Госпитализация пациентов осуществляется в 14 стационаров в разных частях Санкт-Петербурга (9 городских и 5 федеральных). Больным с острыми нарушениями мозгового кровообращения экстренную медицинскую помощь круглосуточно оказывают 16 стационаров (14 городских и 2 федеральных).</w:t>
      </w:r>
    </w:p>
    <w:p w:rsidR="006D7CF4" w:rsidRDefault="006D7CF4">
      <w:pPr>
        <w:pStyle w:val="ConsPlusNormal"/>
        <w:spacing w:before="220"/>
        <w:ind w:firstLine="540"/>
        <w:jc w:val="both"/>
      </w:pPr>
      <w:r>
        <w:t>В 2021 году отмечен рост количества выполненных ангиопластик коронарных артерий, проведенных больным с острым коронарным синдромом. В 2021 году проведено 14910 операций, на 8% больше, чем в 2020 году.</w:t>
      </w:r>
    </w:p>
    <w:p w:rsidR="006D7CF4" w:rsidRDefault="006D7CF4">
      <w:pPr>
        <w:pStyle w:val="ConsPlusNormal"/>
        <w:spacing w:before="220"/>
        <w:ind w:firstLine="540"/>
        <w:jc w:val="both"/>
      </w:pPr>
      <w:r>
        <w:t>В системе здравоохранения Санкт-Петербурга проводится планомерная работа по реструктуризации и оптимизации коечного фонда стационаров по следующим группам:</w:t>
      </w:r>
    </w:p>
    <w:p w:rsidR="006D7CF4" w:rsidRDefault="006D7CF4">
      <w:pPr>
        <w:pStyle w:val="ConsPlusNormal"/>
        <w:spacing w:before="220"/>
        <w:ind w:firstLine="540"/>
        <w:jc w:val="both"/>
      </w:pPr>
      <w:r>
        <w:t>высокооснащенные многопрофильные стационары, предназначенные для оказания специализированной (в том числе узкоспециализированной) медицинской помощи по всем профилям в круглосуточном режиме;</w:t>
      </w:r>
    </w:p>
    <w:p w:rsidR="006D7CF4" w:rsidRDefault="006D7CF4">
      <w:pPr>
        <w:pStyle w:val="ConsPlusNormal"/>
        <w:spacing w:before="220"/>
        <w:ind w:firstLine="540"/>
        <w:jc w:val="both"/>
      </w:pPr>
      <w:r>
        <w:t>стационары для оказания узкоспециализированной и отдельных видов специализированной медицинской помощи;</w:t>
      </w:r>
    </w:p>
    <w:p w:rsidR="006D7CF4" w:rsidRDefault="006D7CF4">
      <w:pPr>
        <w:pStyle w:val="ConsPlusNormal"/>
        <w:spacing w:before="220"/>
        <w:ind w:firstLine="540"/>
        <w:jc w:val="both"/>
      </w:pPr>
      <w:r>
        <w:t>стационары для оказания медико-социальной помощи и реабилитационного лечения.</w:t>
      </w:r>
    </w:p>
    <w:p w:rsidR="006D7CF4" w:rsidRDefault="006D7CF4">
      <w:pPr>
        <w:pStyle w:val="ConsPlusNormal"/>
        <w:spacing w:before="220"/>
        <w:ind w:firstLine="540"/>
        <w:jc w:val="both"/>
      </w:pPr>
      <w:r>
        <w:t>В Санкт-Петербурге планируются следующие преобразования сети медицинских организаций в целях улучшения качества и доступности оказания медицинской помощи жителям Санкт-Петербурга:</w:t>
      </w:r>
    </w:p>
    <w:p w:rsidR="006D7CF4" w:rsidRDefault="006D7CF4">
      <w:pPr>
        <w:pStyle w:val="ConsPlusNormal"/>
        <w:spacing w:before="220"/>
        <w:ind w:firstLine="540"/>
        <w:jc w:val="both"/>
      </w:pPr>
      <w:r>
        <w:t>сокращение коек круглосуточного пребывания за счет сокращения длительности среднего койко-дня, дальнейшего развития оказания медицинской помощи на койках дневного стационара;</w:t>
      </w:r>
    </w:p>
    <w:p w:rsidR="006D7CF4" w:rsidRDefault="006D7CF4">
      <w:pPr>
        <w:pStyle w:val="ConsPlusNormal"/>
        <w:spacing w:before="220"/>
        <w:ind w:firstLine="540"/>
        <w:jc w:val="both"/>
      </w:pPr>
      <w:r>
        <w:t>увеличение коечного фонда отделений паллиативной медицинской помощи;</w:t>
      </w:r>
    </w:p>
    <w:p w:rsidR="006D7CF4" w:rsidRDefault="006D7CF4">
      <w:pPr>
        <w:pStyle w:val="ConsPlusNormal"/>
        <w:spacing w:before="220"/>
        <w:ind w:firstLine="540"/>
        <w:jc w:val="both"/>
      </w:pPr>
      <w:r>
        <w:t>проведение укрупнения медицинских организаций путем присоединения в целях эффективного управления и оптимизации расходов.</w:t>
      </w:r>
    </w:p>
    <w:p w:rsidR="006D7CF4" w:rsidRDefault="006D7CF4">
      <w:pPr>
        <w:pStyle w:val="ConsPlusNormal"/>
        <w:spacing w:before="220"/>
        <w:ind w:firstLine="540"/>
        <w:jc w:val="both"/>
      </w:pPr>
      <w:r>
        <w:t>В Российской Федерации сохраняется напряженная эпидемиологическая ситуация по туберкулезу. Однако в последние годы в Санкт-Петербурге наблюдается устойчивая положительная динамика показателей по туберкулезу. Более чем на треть снизилась территориальная заболеваемость, в 2,5 раза снизилась территориальная смертность, в том числе за счет ежегодного роста оперативных вмешательств, а также обеспечения пациентов лекарственными препаратами для лечения туберкулеза с множественной (широкой) лекарственной устойчивостью микобактерии.</w:t>
      </w:r>
    </w:p>
    <w:p w:rsidR="006D7CF4" w:rsidRDefault="006D7CF4">
      <w:pPr>
        <w:pStyle w:val="ConsPlusNormal"/>
        <w:spacing w:before="220"/>
        <w:ind w:firstLine="540"/>
        <w:jc w:val="both"/>
      </w:pPr>
      <w:r>
        <w:t>Медицинская помощь по профилю "наркология" осуществляется в виде первичной медико-санитарной помощи, скорой, в том числе скорой специализированной, медицинской помощи, специализированной медицинской помощи. Санкт-Петербург стал во многом лидером в освоении реабилитационного направления и создании наркологических реабилитационных центров для взрослых и детей.</w:t>
      </w:r>
    </w:p>
    <w:p w:rsidR="006D7CF4" w:rsidRDefault="006D7CF4">
      <w:pPr>
        <w:pStyle w:val="ConsPlusNormal"/>
        <w:spacing w:before="220"/>
        <w:ind w:firstLine="540"/>
        <w:jc w:val="both"/>
      </w:pPr>
      <w:r>
        <w:t>Санкт-Петербург имеет развитую систему психиатрической помощи, выстроенную по территориальному принципу в соответствии с федеральными и региональными законами и другими нормативными актами. Сохраняется комплексный подход в решении лечебно-реабилитационных вопросов, концентрация усилий на этапе лечения для определения основного круга проблем пациента. Медико-социальная и трудовая реабилитация проводятся как на амбулаторном, так и на стационарном этапе оказания психиатрической помощи населению Санкт-Петербурга.</w:t>
      </w:r>
    </w:p>
    <w:p w:rsidR="006D7CF4" w:rsidRDefault="006D7CF4">
      <w:pPr>
        <w:pStyle w:val="ConsPlusNormal"/>
        <w:spacing w:before="220"/>
        <w:ind w:firstLine="540"/>
        <w:jc w:val="both"/>
      </w:pPr>
      <w:r>
        <w:t>Среди причин увеличения частоты социально значимых заболеваний - значительное распространение факторов риска сердечно-сосудистых заболеваний среди населения. В связи с этой проблемой важны вопросы первичной и вторичной профилактики сердечно-сосудистых заболеваний, совершенствования лечебно-диагностической помощи населению, мониторинга эпидемиологической ситуации, разработки комплекса мероприятий по профилактике болезней сердечно-сосудистой системы.</w:t>
      </w:r>
    </w:p>
    <w:p w:rsidR="006D7CF4" w:rsidRDefault="006D7CF4">
      <w:pPr>
        <w:pStyle w:val="ConsPlusNormal"/>
        <w:spacing w:before="220"/>
        <w:ind w:firstLine="540"/>
        <w:jc w:val="both"/>
      </w:pPr>
      <w:r>
        <w:lastRenderedPageBreak/>
        <w:t>В Санкт-Петербурге уже в течение длительного времени сохраняется высокий уровень онкологической заболеваемости, в связи с чем предусмотрено осуществление следующих мероприятий по развитию городской онкологической службы:</w:t>
      </w:r>
    </w:p>
    <w:p w:rsidR="006D7CF4" w:rsidRDefault="006D7CF4">
      <w:pPr>
        <w:pStyle w:val="ConsPlusNormal"/>
        <w:spacing w:before="220"/>
        <w:ind w:firstLine="540"/>
        <w:jc w:val="both"/>
      </w:pPr>
      <w:r>
        <w:t>повышение выявляемости ЗНО в ходе проведения диспансеризации определенных групп взрослого населения;</w:t>
      </w:r>
    </w:p>
    <w:p w:rsidR="006D7CF4" w:rsidRDefault="006D7CF4">
      <w:pPr>
        <w:pStyle w:val="ConsPlusNormal"/>
        <w:spacing w:before="220"/>
        <w:ind w:firstLine="540"/>
        <w:jc w:val="both"/>
      </w:pPr>
      <w:r>
        <w:t>активное внедрение скрининговых программ по выявлению ЗНО различных локализаций;</w:t>
      </w:r>
    </w:p>
    <w:p w:rsidR="006D7CF4" w:rsidRDefault="006D7CF4">
      <w:pPr>
        <w:pStyle w:val="ConsPlusNormal"/>
        <w:spacing w:before="220"/>
        <w:ind w:firstLine="540"/>
        <w:jc w:val="both"/>
      </w:pPr>
      <w:r>
        <w:t>внедрение высокоэффективных радиотерапевтических, рентгенотерапевтических, химиотерапевтических и комбинированных методов лечения пациентов с ЗНО;</w:t>
      </w:r>
    </w:p>
    <w:p w:rsidR="006D7CF4" w:rsidRDefault="006D7CF4">
      <w:pPr>
        <w:pStyle w:val="ConsPlusNormal"/>
        <w:spacing w:before="220"/>
        <w:ind w:firstLine="540"/>
        <w:jc w:val="both"/>
      </w:pPr>
      <w:r>
        <w:t>совершенствование маршрутизации как при подозрении на ЗНО, так и при его выявлении на любой стадии заболевания;</w:t>
      </w:r>
    </w:p>
    <w:p w:rsidR="006D7CF4" w:rsidRDefault="006D7CF4">
      <w:pPr>
        <w:pStyle w:val="ConsPlusNormal"/>
        <w:spacing w:before="220"/>
        <w:ind w:firstLine="540"/>
        <w:jc w:val="both"/>
      </w:pPr>
      <w:r>
        <w:t>совершенствование организации медицинской помощи пациентам, нуждающимся в радиотерапевтическом и рентгенотерапевтическом лечении.</w:t>
      </w:r>
    </w:p>
    <w:p w:rsidR="006D7CF4" w:rsidRDefault="006D7CF4">
      <w:pPr>
        <w:pStyle w:val="ConsPlusNormal"/>
        <w:spacing w:before="220"/>
        <w:ind w:firstLine="540"/>
        <w:jc w:val="both"/>
      </w:pPr>
      <w:r>
        <w:t>Основными задачами совершенствования скорой, в том числе скорой специализированной, медицинской помощи, медицинской эвакуации на современном этапе должны быть оказание больным и пострадавшим доврачебной медицинской помощи, направленной на сохранение и поддержание жизненно важных функций организма, и доставка их в кратчайшие сроки в стационар для оказания квалифицированной специализированной медицинской помощи.</w:t>
      </w:r>
    </w:p>
    <w:p w:rsidR="006D7CF4" w:rsidRDefault="006D7CF4">
      <w:pPr>
        <w:pStyle w:val="ConsPlusNormal"/>
        <w:spacing w:before="220"/>
        <w:ind w:firstLine="540"/>
        <w:jc w:val="both"/>
      </w:pPr>
      <w:r>
        <w:t>Санкт-Петербург реализует мероприятия, направленные на совершенствование организации медицинской помощи пострадавшим при дорожно-транспортных происшествиях. Результатом явилось устойчивое снижение смертности от дорожно-транспортных происшествий за последние годы.</w:t>
      </w:r>
    </w:p>
    <w:p w:rsidR="006D7CF4" w:rsidRDefault="006D7CF4">
      <w:pPr>
        <w:pStyle w:val="ConsPlusNormal"/>
        <w:spacing w:before="220"/>
        <w:ind w:firstLine="540"/>
        <w:jc w:val="both"/>
      </w:pPr>
      <w:r>
        <w:t>Одной из важнейших составных частей здравоохранения Санкт-Петербурга является организация заготовки, переработки, хранения, транспортировки и обеспечения безопасности донорской крови и ее компонентов, что обеспечивает оказание трансфузиологической помощи как в мирное время, так и при различных чрезвычайных ситуациях. Потребность учреждений здравоохранения, подведомственных Комитету по здравоохранению, в донорской крови и ее компонентах была удовлетворена в полном объеме. В 2021 году было заготовлено 733,5 литра плазмы антиковидной патогенредуцированной от доноров реконвалесцентов COVID-19.</w:t>
      </w:r>
    </w:p>
    <w:p w:rsidR="006D7CF4" w:rsidRDefault="006D7CF4">
      <w:pPr>
        <w:pStyle w:val="ConsPlusNormal"/>
        <w:spacing w:before="220"/>
        <w:ind w:firstLine="540"/>
        <w:jc w:val="both"/>
      </w:pPr>
      <w:r>
        <w:t>Удовлетворение населения в специализированной, в том числе высокотехнологичной, медицинской помощи требует увеличения ее объемов, повышения доступности и приближения к месту проживания. Специализированная, в том числе высокотехнологичная, медицинская помощь относится к наиболее эффективным видам медицинской помощи, приводящим к существенному и стойкому улучшению состояния здоровья, качества жизни пациентов.</w:t>
      </w:r>
    </w:p>
    <w:p w:rsidR="006D7CF4" w:rsidRDefault="006D7CF4">
      <w:pPr>
        <w:pStyle w:val="ConsPlusNormal"/>
        <w:spacing w:before="220"/>
        <w:ind w:firstLine="540"/>
        <w:jc w:val="both"/>
      </w:pPr>
      <w:r>
        <w:t>В настоящее время в Санкт-Петербурге создана система оказания паллиативной медицинской помощи, квалифицированного ухода, медико-социальной реабилитации и психологической поддержки инкурабельным онкологическим пациентам и их родственникам. Вместе с тем вследствие старения населения Санкт-Петербурга, сопровождающегося увеличением ожидаемой продолжительности жизни, а также численности лиц старше трудоспособного возраста, и их удельного веса в общей численности населения Санкт-Петербурга все большую значимость обретает оптимизация имеющихся ресурсов систем здравоохранения и социального обслуживания с учетом потребностей и нужд пожилых петербуржцев.</w:t>
      </w:r>
    </w:p>
    <w:p w:rsidR="006D7CF4" w:rsidRDefault="006D7CF4">
      <w:pPr>
        <w:pStyle w:val="ConsPlusNormal"/>
      </w:pPr>
    </w:p>
    <w:p w:rsidR="006D7CF4" w:rsidRDefault="006D7CF4">
      <w:pPr>
        <w:pStyle w:val="ConsPlusTitle"/>
        <w:jc w:val="center"/>
        <w:outlineLvl w:val="2"/>
      </w:pPr>
      <w:r>
        <w:t>9.2. Перечень мероприятий подпрограммы 2</w:t>
      </w:r>
    </w:p>
    <w:p w:rsidR="006D7CF4" w:rsidRDefault="006D7CF4">
      <w:pPr>
        <w:pStyle w:val="ConsPlusNormal"/>
      </w:pPr>
    </w:p>
    <w:p w:rsidR="006D7CF4" w:rsidRDefault="006D7CF4">
      <w:pPr>
        <w:pStyle w:val="ConsPlusTitle"/>
        <w:jc w:val="center"/>
        <w:outlineLvl w:val="3"/>
      </w:pPr>
      <w:r>
        <w:t>9.2.1. Проектная часть</w:t>
      </w:r>
    </w:p>
    <w:p w:rsidR="006D7CF4" w:rsidRDefault="006D7CF4">
      <w:pPr>
        <w:pStyle w:val="ConsPlusNormal"/>
        <w:jc w:val="center"/>
      </w:pPr>
    </w:p>
    <w:p w:rsidR="006D7CF4" w:rsidRDefault="006D7CF4">
      <w:pPr>
        <w:pStyle w:val="ConsPlusNormal"/>
        <w:sectPr w:rsidR="006D7C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984"/>
        <w:gridCol w:w="1077"/>
        <w:gridCol w:w="737"/>
        <w:gridCol w:w="567"/>
        <w:gridCol w:w="737"/>
        <w:gridCol w:w="850"/>
        <w:gridCol w:w="1204"/>
        <w:gridCol w:w="1134"/>
        <w:gridCol w:w="1144"/>
        <w:gridCol w:w="1144"/>
        <w:gridCol w:w="1096"/>
        <w:gridCol w:w="1024"/>
        <w:gridCol w:w="604"/>
        <w:gridCol w:w="604"/>
        <w:gridCol w:w="1144"/>
        <w:gridCol w:w="1474"/>
      </w:tblGrid>
      <w:tr w:rsidR="006D7CF4">
        <w:tc>
          <w:tcPr>
            <w:tcW w:w="604" w:type="dxa"/>
            <w:vMerge w:val="restart"/>
          </w:tcPr>
          <w:p w:rsidR="006D7CF4" w:rsidRDefault="006D7CF4">
            <w:pPr>
              <w:pStyle w:val="ConsPlusNormal"/>
              <w:jc w:val="center"/>
            </w:pPr>
            <w:r>
              <w:lastRenderedPageBreak/>
              <w:t>N п/п</w:t>
            </w:r>
          </w:p>
        </w:tc>
        <w:tc>
          <w:tcPr>
            <w:tcW w:w="1984" w:type="dxa"/>
            <w:vMerge w:val="restart"/>
          </w:tcPr>
          <w:p w:rsidR="006D7CF4" w:rsidRDefault="006D7CF4">
            <w:pPr>
              <w:pStyle w:val="ConsPlusNormal"/>
              <w:jc w:val="center"/>
            </w:pPr>
            <w:r>
              <w:t>Наименование мероприятия</w:t>
            </w:r>
          </w:p>
        </w:tc>
        <w:tc>
          <w:tcPr>
            <w:tcW w:w="1077" w:type="dxa"/>
            <w:vMerge w:val="restart"/>
          </w:tcPr>
          <w:p w:rsidR="006D7CF4" w:rsidRDefault="006D7CF4">
            <w:pPr>
              <w:pStyle w:val="ConsPlusNormal"/>
              <w:jc w:val="center"/>
            </w:pPr>
            <w:r>
              <w:t>Исполнитель, участник</w:t>
            </w:r>
          </w:p>
        </w:tc>
        <w:tc>
          <w:tcPr>
            <w:tcW w:w="737" w:type="dxa"/>
            <w:vMerge w:val="restart"/>
          </w:tcPr>
          <w:p w:rsidR="006D7CF4" w:rsidRDefault="006D7CF4">
            <w:pPr>
              <w:pStyle w:val="ConsPlusNormal"/>
              <w:jc w:val="center"/>
            </w:pPr>
            <w:r>
              <w:t>Мощность объекта</w:t>
            </w:r>
          </w:p>
        </w:tc>
        <w:tc>
          <w:tcPr>
            <w:tcW w:w="567" w:type="dxa"/>
            <w:vMerge w:val="restart"/>
          </w:tcPr>
          <w:p w:rsidR="006D7CF4" w:rsidRDefault="006D7CF4">
            <w:pPr>
              <w:pStyle w:val="ConsPlusNormal"/>
              <w:jc w:val="center"/>
            </w:pPr>
            <w:r>
              <w:t>Вид работ</w:t>
            </w:r>
          </w:p>
        </w:tc>
        <w:tc>
          <w:tcPr>
            <w:tcW w:w="737" w:type="dxa"/>
            <w:vMerge w:val="restart"/>
          </w:tcPr>
          <w:p w:rsidR="006D7CF4" w:rsidRDefault="006D7CF4">
            <w:pPr>
              <w:pStyle w:val="ConsPlusNormal"/>
              <w:jc w:val="center"/>
            </w:pPr>
            <w:r>
              <w:t>Срок выполнения работ</w:t>
            </w:r>
          </w:p>
        </w:tc>
        <w:tc>
          <w:tcPr>
            <w:tcW w:w="850" w:type="dxa"/>
            <w:vMerge w:val="restart"/>
          </w:tcPr>
          <w:p w:rsidR="006D7CF4" w:rsidRDefault="006D7CF4">
            <w:pPr>
              <w:pStyle w:val="ConsPlusNormal"/>
              <w:jc w:val="center"/>
            </w:pPr>
            <w:r>
              <w:t>Сметная стоимость работ (предполагаемая (предельная) стоимость работ)</w:t>
            </w:r>
          </w:p>
        </w:tc>
        <w:tc>
          <w:tcPr>
            <w:tcW w:w="1204" w:type="dxa"/>
            <w:vMerge w:val="restart"/>
          </w:tcPr>
          <w:p w:rsidR="006D7CF4" w:rsidRDefault="006D7CF4">
            <w:pPr>
              <w:pStyle w:val="ConsPlusNormal"/>
              <w:jc w:val="center"/>
            </w:pPr>
            <w:r>
              <w:t>Остаток сметной стоимости работ</w:t>
            </w:r>
          </w:p>
        </w:tc>
        <w:tc>
          <w:tcPr>
            <w:tcW w:w="1134" w:type="dxa"/>
            <w:vMerge w:val="restart"/>
          </w:tcPr>
          <w:p w:rsidR="006D7CF4" w:rsidRDefault="006D7CF4">
            <w:pPr>
              <w:pStyle w:val="ConsPlusNormal"/>
              <w:jc w:val="center"/>
            </w:pPr>
            <w:r>
              <w:t>Источник финансирования</w:t>
            </w:r>
          </w:p>
        </w:tc>
        <w:tc>
          <w:tcPr>
            <w:tcW w:w="5616" w:type="dxa"/>
            <w:gridSpan w:val="6"/>
          </w:tcPr>
          <w:p w:rsidR="006D7CF4" w:rsidRDefault="006D7CF4">
            <w:pPr>
              <w:pStyle w:val="ConsPlusNormal"/>
              <w:jc w:val="center"/>
            </w:pPr>
            <w:r>
              <w:t>Срок реализации и объем финансирования по годам, тыс. руб.</w:t>
            </w:r>
          </w:p>
        </w:tc>
        <w:tc>
          <w:tcPr>
            <w:tcW w:w="1144" w:type="dxa"/>
            <w:vMerge w:val="restart"/>
          </w:tcPr>
          <w:p w:rsidR="006D7CF4" w:rsidRDefault="006D7CF4">
            <w:pPr>
              <w:pStyle w:val="ConsPlusNormal"/>
              <w:jc w:val="center"/>
            </w:pPr>
            <w:r>
              <w:t>ИТОГО</w:t>
            </w:r>
          </w:p>
        </w:tc>
        <w:tc>
          <w:tcPr>
            <w:tcW w:w="1474" w:type="dxa"/>
            <w:vMerge w:val="restart"/>
          </w:tcPr>
          <w:p w:rsidR="006D7CF4" w:rsidRDefault="006D7CF4">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6D7CF4">
        <w:tc>
          <w:tcPr>
            <w:tcW w:w="604" w:type="dxa"/>
            <w:vMerge/>
          </w:tcPr>
          <w:p w:rsidR="006D7CF4" w:rsidRDefault="006D7CF4">
            <w:pPr>
              <w:pStyle w:val="ConsPlusNormal"/>
            </w:pPr>
          </w:p>
        </w:tc>
        <w:tc>
          <w:tcPr>
            <w:tcW w:w="1984" w:type="dxa"/>
            <w:vMerge/>
          </w:tcPr>
          <w:p w:rsidR="006D7CF4" w:rsidRDefault="006D7CF4">
            <w:pPr>
              <w:pStyle w:val="ConsPlusNormal"/>
            </w:pPr>
          </w:p>
        </w:tc>
        <w:tc>
          <w:tcPr>
            <w:tcW w:w="1077" w:type="dxa"/>
            <w:vMerge/>
          </w:tcPr>
          <w:p w:rsidR="006D7CF4" w:rsidRDefault="006D7CF4">
            <w:pPr>
              <w:pStyle w:val="ConsPlusNormal"/>
            </w:pPr>
          </w:p>
        </w:tc>
        <w:tc>
          <w:tcPr>
            <w:tcW w:w="737" w:type="dxa"/>
            <w:vMerge/>
          </w:tcPr>
          <w:p w:rsidR="006D7CF4" w:rsidRDefault="006D7CF4">
            <w:pPr>
              <w:pStyle w:val="ConsPlusNormal"/>
            </w:pPr>
          </w:p>
        </w:tc>
        <w:tc>
          <w:tcPr>
            <w:tcW w:w="567" w:type="dxa"/>
            <w:vMerge/>
          </w:tcPr>
          <w:p w:rsidR="006D7CF4" w:rsidRDefault="006D7CF4">
            <w:pPr>
              <w:pStyle w:val="ConsPlusNormal"/>
            </w:pPr>
          </w:p>
        </w:tc>
        <w:tc>
          <w:tcPr>
            <w:tcW w:w="737" w:type="dxa"/>
            <w:vMerge/>
          </w:tcPr>
          <w:p w:rsidR="006D7CF4" w:rsidRDefault="006D7CF4">
            <w:pPr>
              <w:pStyle w:val="ConsPlusNormal"/>
            </w:pPr>
          </w:p>
        </w:tc>
        <w:tc>
          <w:tcPr>
            <w:tcW w:w="850" w:type="dxa"/>
            <w:vMerge/>
          </w:tcPr>
          <w:p w:rsidR="006D7CF4" w:rsidRDefault="006D7CF4">
            <w:pPr>
              <w:pStyle w:val="ConsPlusNormal"/>
            </w:pPr>
          </w:p>
        </w:tc>
        <w:tc>
          <w:tcPr>
            <w:tcW w:w="1204" w:type="dxa"/>
            <w:vMerge/>
          </w:tcPr>
          <w:p w:rsidR="006D7CF4" w:rsidRDefault="006D7CF4">
            <w:pPr>
              <w:pStyle w:val="ConsPlusNormal"/>
            </w:pPr>
          </w:p>
        </w:tc>
        <w:tc>
          <w:tcPr>
            <w:tcW w:w="1134" w:type="dxa"/>
            <w:vMerge/>
          </w:tcPr>
          <w:p w:rsidR="006D7CF4" w:rsidRDefault="006D7CF4">
            <w:pPr>
              <w:pStyle w:val="ConsPlusNormal"/>
            </w:pPr>
          </w:p>
        </w:tc>
        <w:tc>
          <w:tcPr>
            <w:tcW w:w="1144" w:type="dxa"/>
          </w:tcPr>
          <w:p w:rsidR="006D7CF4" w:rsidRDefault="006D7CF4">
            <w:pPr>
              <w:pStyle w:val="ConsPlusNormal"/>
              <w:jc w:val="center"/>
            </w:pPr>
            <w:r>
              <w:t>2022 г.</w:t>
            </w:r>
          </w:p>
        </w:tc>
        <w:tc>
          <w:tcPr>
            <w:tcW w:w="1144" w:type="dxa"/>
          </w:tcPr>
          <w:p w:rsidR="006D7CF4" w:rsidRDefault="006D7CF4">
            <w:pPr>
              <w:pStyle w:val="ConsPlusNormal"/>
              <w:jc w:val="center"/>
            </w:pPr>
            <w:r>
              <w:t>2023 г.</w:t>
            </w:r>
          </w:p>
        </w:tc>
        <w:tc>
          <w:tcPr>
            <w:tcW w:w="1096" w:type="dxa"/>
          </w:tcPr>
          <w:p w:rsidR="006D7CF4" w:rsidRDefault="006D7CF4">
            <w:pPr>
              <w:pStyle w:val="ConsPlusNormal"/>
              <w:jc w:val="center"/>
            </w:pPr>
            <w:r>
              <w:t>2024 г.</w:t>
            </w:r>
          </w:p>
        </w:tc>
        <w:tc>
          <w:tcPr>
            <w:tcW w:w="1024" w:type="dxa"/>
          </w:tcPr>
          <w:p w:rsidR="006D7CF4" w:rsidRDefault="006D7CF4">
            <w:pPr>
              <w:pStyle w:val="ConsPlusNormal"/>
              <w:jc w:val="center"/>
            </w:pPr>
            <w:r>
              <w:t>2025 г.</w:t>
            </w:r>
          </w:p>
        </w:tc>
        <w:tc>
          <w:tcPr>
            <w:tcW w:w="604" w:type="dxa"/>
          </w:tcPr>
          <w:p w:rsidR="006D7CF4" w:rsidRDefault="006D7CF4">
            <w:pPr>
              <w:pStyle w:val="ConsPlusNormal"/>
              <w:jc w:val="center"/>
            </w:pPr>
            <w:r>
              <w:t>2026 г.</w:t>
            </w:r>
          </w:p>
        </w:tc>
        <w:tc>
          <w:tcPr>
            <w:tcW w:w="604" w:type="dxa"/>
          </w:tcPr>
          <w:p w:rsidR="006D7CF4" w:rsidRDefault="006D7CF4">
            <w:pPr>
              <w:pStyle w:val="ConsPlusNormal"/>
              <w:jc w:val="center"/>
            </w:pPr>
            <w:r>
              <w:t>2027 г.</w:t>
            </w:r>
          </w:p>
        </w:tc>
        <w:tc>
          <w:tcPr>
            <w:tcW w:w="1144" w:type="dxa"/>
            <w:vMerge/>
          </w:tcPr>
          <w:p w:rsidR="006D7CF4" w:rsidRDefault="006D7CF4">
            <w:pPr>
              <w:pStyle w:val="ConsPlusNormal"/>
            </w:pPr>
          </w:p>
        </w:tc>
        <w:tc>
          <w:tcPr>
            <w:tcW w:w="1474" w:type="dxa"/>
            <w:vMerge/>
          </w:tcPr>
          <w:p w:rsidR="006D7CF4" w:rsidRDefault="006D7CF4">
            <w:pPr>
              <w:pStyle w:val="ConsPlusNormal"/>
            </w:pPr>
          </w:p>
        </w:tc>
      </w:tr>
      <w:tr w:rsidR="006D7CF4">
        <w:tc>
          <w:tcPr>
            <w:tcW w:w="604" w:type="dxa"/>
          </w:tcPr>
          <w:p w:rsidR="006D7CF4" w:rsidRDefault="006D7CF4">
            <w:pPr>
              <w:pStyle w:val="ConsPlusNormal"/>
              <w:jc w:val="center"/>
            </w:pPr>
            <w:r>
              <w:t>1</w:t>
            </w:r>
          </w:p>
        </w:tc>
        <w:tc>
          <w:tcPr>
            <w:tcW w:w="1984" w:type="dxa"/>
          </w:tcPr>
          <w:p w:rsidR="006D7CF4" w:rsidRDefault="006D7CF4">
            <w:pPr>
              <w:pStyle w:val="ConsPlusNormal"/>
              <w:jc w:val="center"/>
            </w:pPr>
            <w:r>
              <w:t>2</w:t>
            </w:r>
          </w:p>
        </w:tc>
        <w:tc>
          <w:tcPr>
            <w:tcW w:w="1077" w:type="dxa"/>
          </w:tcPr>
          <w:p w:rsidR="006D7CF4" w:rsidRDefault="006D7CF4">
            <w:pPr>
              <w:pStyle w:val="ConsPlusNormal"/>
              <w:jc w:val="center"/>
            </w:pPr>
            <w:r>
              <w:t>3</w:t>
            </w:r>
          </w:p>
        </w:tc>
        <w:tc>
          <w:tcPr>
            <w:tcW w:w="737" w:type="dxa"/>
          </w:tcPr>
          <w:p w:rsidR="006D7CF4" w:rsidRDefault="006D7CF4">
            <w:pPr>
              <w:pStyle w:val="ConsPlusNormal"/>
              <w:jc w:val="center"/>
            </w:pPr>
            <w:r>
              <w:t>4</w:t>
            </w:r>
          </w:p>
        </w:tc>
        <w:tc>
          <w:tcPr>
            <w:tcW w:w="567" w:type="dxa"/>
          </w:tcPr>
          <w:p w:rsidR="006D7CF4" w:rsidRDefault="006D7CF4">
            <w:pPr>
              <w:pStyle w:val="ConsPlusNormal"/>
              <w:jc w:val="center"/>
            </w:pPr>
            <w:r>
              <w:t>5</w:t>
            </w:r>
          </w:p>
        </w:tc>
        <w:tc>
          <w:tcPr>
            <w:tcW w:w="737" w:type="dxa"/>
          </w:tcPr>
          <w:p w:rsidR="006D7CF4" w:rsidRDefault="006D7CF4">
            <w:pPr>
              <w:pStyle w:val="ConsPlusNormal"/>
              <w:jc w:val="center"/>
            </w:pPr>
            <w:r>
              <w:t>6</w:t>
            </w:r>
          </w:p>
        </w:tc>
        <w:tc>
          <w:tcPr>
            <w:tcW w:w="850" w:type="dxa"/>
          </w:tcPr>
          <w:p w:rsidR="006D7CF4" w:rsidRDefault="006D7CF4">
            <w:pPr>
              <w:pStyle w:val="ConsPlusNormal"/>
              <w:jc w:val="center"/>
            </w:pPr>
            <w:r>
              <w:t>7</w:t>
            </w:r>
          </w:p>
        </w:tc>
        <w:tc>
          <w:tcPr>
            <w:tcW w:w="1204" w:type="dxa"/>
          </w:tcPr>
          <w:p w:rsidR="006D7CF4" w:rsidRDefault="006D7CF4">
            <w:pPr>
              <w:pStyle w:val="ConsPlusNormal"/>
              <w:jc w:val="center"/>
            </w:pPr>
            <w:r>
              <w:t>8</w:t>
            </w:r>
          </w:p>
        </w:tc>
        <w:tc>
          <w:tcPr>
            <w:tcW w:w="1134" w:type="dxa"/>
          </w:tcPr>
          <w:p w:rsidR="006D7CF4" w:rsidRDefault="006D7CF4">
            <w:pPr>
              <w:pStyle w:val="ConsPlusNormal"/>
              <w:jc w:val="center"/>
            </w:pPr>
            <w:r>
              <w:t>9</w:t>
            </w:r>
          </w:p>
        </w:tc>
        <w:tc>
          <w:tcPr>
            <w:tcW w:w="1144" w:type="dxa"/>
          </w:tcPr>
          <w:p w:rsidR="006D7CF4" w:rsidRDefault="006D7CF4">
            <w:pPr>
              <w:pStyle w:val="ConsPlusNormal"/>
              <w:jc w:val="center"/>
            </w:pPr>
            <w:r>
              <w:t>10</w:t>
            </w:r>
          </w:p>
        </w:tc>
        <w:tc>
          <w:tcPr>
            <w:tcW w:w="1144" w:type="dxa"/>
          </w:tcPr>
          <w:p w:rsidR="006D7CF4" w:rsidRDefault="006D7CF4">
            <w:pPr>
              <w:pStyle w:val="ConsPlusNormal"/>
              <w:jc w:val="center"/>
            </w:pPr>
            <w:r>
              <w:t>11</w:t>
            </w:r>
          </w:p>
        </w:tc>
        <w:tc>
          <w:tcPr>
            <w:tcW w:w="1096" w:type="dxa"/>
          </w:tcPr>
          <w:p w:rsidR="006D7CF4" w:rsidRDefault="006D7CF4">
            <w:pPr>
              <w:pStyle w:val="ConsPlusNormal"/>
              <w:jc w:val="center"/>
            </w:pPr>
            <w:r>
              <w:t>12</w:t>
            </w:r>
          </w:p>
        </w:tc>
        <w:tc>
          <w:tcPr>
            <w:tcW w:w="1024" w:type="dxa"/>
          </w:tcPr>
          <w:p w:rsidR="006D7CF4" w:rsidRDefault="006D7CF4">
            <w:pPr>
              <w:pStyle w:val="ConsPlusNormal"/>
              <w:jc w:val="center"/>
            </w:pPr>
            <w:r>
              <w:t>13</w:t>
            </w:r>
          </w:p>
        </w:tc>
        <w:tc>
          <w:tcPr>
            <w:tcW w:w="604" w:type="dxa"/>
          </w:tcPr>
          <w:p w:rsidR="006D7CF4" w:rsidRDefault="006D7CF4">
            <w:pPr>
              <w:pStyle w:val="ConsPlusNormal"/>
              <w:jc w:val="center"/>
            </w:pPr>
            <w:r>
              <w:t>14</w:t>
            </w:r>
          </w:p>
        </w:tc>
        <w:tc>
          <w:tcPr>
            <w:tcW w:w="604" w:type="dxa"/>
          </w:tcPr>
          <w:p w:rsidR="006D7CF4" w:rsidRDefault="006D7CF4">
            <w:pPr>
              <w:pStyle w:val="ConsPlusNormal"/>
              <w:jc w:val="center"/>
            </w:pPr>
            <w:r>
              <w:t>15</w:t>
            </w:r>
          </w:p>
        </w:tc>
        <w:tc>
          <w:tcPr>
            <w:tcW w:w="1144" w:type="dxa"/>
          </w:tcPr>
          <w:p w:rsidR="006D7CF4" w:rsidRDefault="006D7CF4">
            <w:pPr>
              <w:pStyle w:val="ConsPlusNormal"/>
              <w:jc w:val="center"/>
            </w:pPr>
            <w:r>
              <w:t>16</w:t>
            </w:r>
          </w:p>
        </w:tc>
        <w:tc>
          <w:tcPr>
            <w:tcW w:w="1474" w:type="dxa"/>
          </w:tcPr>
          <w:p w:rsidR="006D7CF4" w:rsidRDefault="006D7CF4">
            <w:pPr>
              <w:pStyle w:val="ConsPlusNormal"/>
              <w:jc w:val="center"/>
            </w:pPr>
            <w:r>
              <w:t>17</w:t>
            </w:r>
          </w:p>
        </w:tc>
      </w:tr>
      <w:tr w:rsidR="006D7CF4">
        <w:tc>
          <w:tcPr>
            <w:tcW w:w="17128" w:type="dxa"/>
            <w:gridSpan w:val="17"/>
          </w:tcPr>
          <w:p w:rsidR="006D7CF4" w:rsidRDefault="006D7CF4">
            <w:pPr>
              <w:pStyle w:val="ConsPlusNormal"/>
              <w:jc w:val="center"/>
              <w:outlineLvl w:val="4"/>
            </w:pPr>
            <w:r>
              <w:t>1. Региональные проекты</w:t>
            </w:r>
          </w:p>
        </w:tc>
      </w:tr>
      <w:tr w:rsidR="006D7CF4">
        <w:tc>
          <w:tcPr>
            <w:tcW w:w="17128" w:type="dxa"/>
            <w:gridSpan w:val="17"/>
          </w:tcPr>
          <w:p w:rsidR="006D7CF4" w:rsidRDefault="006D7CF4">
            <w:pPr>
              <w:pStyle w:val="ConsPlusNormal"/>
              <w:jc w:val="center"/>
              <w:outlineLvl w:val="5"/>
            </w:pPr>
            <w:r>
              <w:t>1.1. Мероприятия регионального проекта "Борьба с сердечно-сосудистыми заболеваниями"</w:t>
            </w:r>
          </w:p>
        </w:tc>
      </w:tr>
      <w:tr w:rsidR="006D7CF4">
        <w:tc>
          <w:tcPr>
            <w:tcW w:w="17128" w:type="dxa"/>
            <w:gridSpan w:val="17"/>
          </w:tcPr>
          <w:p w:rsidR="006D7CF4" w:rsidRDefault="006D7CF4">
            <w:pPr>
              <w:pStyle w:val="ConsPlusNormal"/>
              <w:jc w:val="center"/>
            </w:pPr>
            <w:r>
              <w:t>Текущие расходы</w:t>
            </w:r>
          </w:p>
        </w:tc>
      </w:tr>
      <w:tr w:rsidR="006D7CF4">
        <w:tc>
          <w:tcPr>
            <w:tcW w:w="604" w:type="dxa"/>
          </w:tcPr>
          <w:p w:rsidR="006D7CF4" w:rsidRDefault="006D7CF4">
            <w:pPr>
              <w:pStyle w:val="ConsPlusNormal"/>
            </w:pPr>
            <w:bookmarkStart w:id="21" w:name="P6079"/>
            <w:bookmarkEnd w:id="21"/>
            <w:r>
              <w:t>1.1.1</w:t>
            </w:r>
          </w:p>
        </w:tc>
        <w:tc>
          <w:tcPr>
            <w:tcW w:w="1984" w:type="dxa"/>
          </w:tcPr>
          <w:p w:rsidR="006D7CF4" w:rsidRDefault="006D7CF4">
            <w:pPr>
              <w:pStyle w:val="ConsPlusNormal"/>
            </w:pPr>
            <w:r>
              <w:t>Оснащение медицинским оборудованием региональных сосудистых центров и первичных сосудистых отделений в Санкт-Петербурге</w:t>
            </w:r>
          </w:p>
        </w:tc>
        <w:tc>
          <w:tcPr>
            <w:tcW w:w="1077" w:type="dxa"/>
          </w:tcPr>
          <w:p w:rsidR="006D7CF4" w:rsidRDefault="006D7CF4">
            <w:pPr>
              <w:pStyle w:val="ConsPlusNormal"/>
            </w:pPr>
            <w:r>
              <w:t>Комитет по здравоохранению</w:t>
            </w:r>
          </w:p>
        </w:tc>
        <w:tc>
          <w:tcPr>
            <w:tcW w:w="4095" w:type="dxa"/>
            <w:gridSpan w:val="5"/>
          </w:tcPr>
          <w:p w:rsidR="006D7CF4" w:rsidRDefault="006D7CF4">
            <w:pPr>
              <w:pStyle w:val="ConsPlusNormal"/>
            </w:pPr>
            <w:r>
              <w:t>-</w:t>
            </w:r>
          </w:p>
        </w:tc>
        <w:tc>
          <w:tcPr>
            <w:tcW w:w="1134" w:type="dxa"/>
          </w:tcPr>
          <w:p w:rsidR="006D7CF4" w:rsidRDefault="006D7CF4">
            <w:pPr>
              <w:pStyle w:val="ConsPlusNormal"/>
            </w:pPr>
            <w:r>
              <w:t>Федеральный бюджет</w:t>
            </w:r>
          </w:p>
        </w:tc>
        <w:tc>
          <w:tcPr>
            <w:tcW w:w="1144" w:type="dxa"/>
          </w:tcPr>
          <w:p w:rsidR="006D7CF4" w:rsidRDefault="006D7CF4">
            <w:pPr>
              <w:pStyle w:val="ConsPlusNormal"/>
              <w:jc w:val="center"/>
            </w:pPr>
            <w:r>
              <w:t>252984,2</w:t>
            </w:r>
          </w:p>
        </w:tc>
        <w:tc>
          <w:tcPr>
            <w:tcW w:w="1144" w:type="dxa"/>
          </w:tcPr>
          <w:p w:rsidR="006D7CF4" w:rsidRDefault="006D7CF4">
            <w:pPr>
              <w:pStyle w:val="ConsPlusNormal"/>
              <w:jc w:val="center"/>
            </w:pPr>
            <w:r>
              <w:t>137397,4</w:t>
            </w:r>
          </w:p>
        </w:tc>
        <w:tc>
          <w:tcPr>
            <w:tcW w:w="1096" w:type="dxa"/>
          </w:tcPr>
          <w:p w:rsidR="006D7CF4" w:rsidRDefault="006D7CF4">
            <w:pPr>
              <w:pStyle w:val="ConsPlusNormal"/>
              <w:jc w:val="center"/>
            </w:pPr>
            <w:r>
              <w:t>275530,6</w:t>
            </w:r>
          </w:p>
        </w:tc>
        <w:tc>
          <w:tcPr>
            <w:tcW w:w="102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144" w:type="dxa"/>
          </w:tcPr>
          <w:p w:rsidR="006D7CF4" w:rsidRDefault="006D7CF4">
            <w:pPr>
              <w:pStyle w:val="ConsPlusNormal"/>
              <w:jc w:val="center"/>
            </w:pPr>
            <w:r>
              <w:t>665912,2</w:t>
            </w:r>
          </w:p>
        </w:tc>
        <w:tc>
          <w:tcPr>
            <w:tcW w:w="1474" w:type="dxa"/>
          </w:tcPr>
          <w:p w:rsidR="006D7CF4" w:rsidRDefault="006D7CF4">
            <w:pPr>
              <w:pStyle w:val="ConsPlusNormal"/>
            </w:pPr>
            <w:r>
              <w:t>Целевой показатель 1;</w:t>
            </w:r>
          </w:p>
          <w:p w:rsidR="006D7CF4" w:rsidRDefault="006D7CF4">
            <w:pPr>
              <w:pStyle w:val="ConsPlusNormal"/>
            </w:pPr>
            <w:r>
              <w:t>Целевой показатель 5</w:t>
            </w:r>
          </w:p>
        </w:tc>
      </w:tr>
      <w:tr w:rsidR="006D7CF4">
        <w:tc>
          <w:tcPr>
            <w:tcW w:w="8894" w:type="dxa"/>
            <w:gridSpan w:val="9"/>
          </w:tcPr>
          <w:p w:rsidR="006D7CF4" w:rsidRDefault="006D7CF4">
            <w:pPr>
              <w:pStyle w:val="ConsPlusNormal"/>
            </w:pPr>
            <w:r>
              <w:t>ИТОГО по текущим расходам Подпрограммы 2</w:t>
            </w:r>
          </w:p>
        </w:tc>
        <w:tc>
          <w:tcPr>
            <w:tcW w:w="1144" w:type="dxa"/>
          </w:tcPr>
          <w:p w:rsidR="006D7CF4" w:rsidRDefault="006D7CF4">
            <w:pPr>
              <w:pStyle w:val="ConsPlusNormal"/>
              <w:jc w:val="center"/>
            </w:pPr>
            <w:r>
              <w:t>252984,2</w:t>
            </w:r>
          </w:p>
        </w:tc>
        <w:tc>
          <w:tcPr>
            <w:tcW w:w="1144" w:type="dxa"/>
          </w:tcPr>
          <w:p w:rsidR="006D7CF4" w:rsidRDefault="006D7CF4">
            <w:pPr>
              <w:pStyle w:val="ConsPlusNormal"/>
              <w:jc w:val="center"/>
            </w:pPr>
            <w:r>
              <w:t>137397,4</w:t>
            </w:r>
          </w:p>
        </w:tc>
        <w:tc>
          <w:tcPr>
            <w:tcW w:w="1096" w:type="dxa"/>
          </w:tcPr>
          <w:p w:rsidR="006D7CF4" w:rsidRDefault="006D7CF4">
            <w:pPr>
              <w:pStyle w:val="ConsPlusNormal"/>
              <w:jc w:val="center"/>
            </w:pPr>
            <w:r>
              <w:t>275530,6</w:t>
            </w:r>
          </w:p>
        </w:tc>
        <w:tc>
          <w:tcPr>
            <w:tcW w:w="102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144" w:type="dxa"/>
          </w:tcPr>
          <w:p w:rsidR="006D7CF4" w:rsidRDefault="006D7CF4">
            <w:pPr>
              <w:pStyle w:val="ConsPlusNormal"/>
              <w:jc w:val="center"/>
            </w:pPr>
            <w:r>
              <w:t>665912,2</w:t>
            </w:r>
          </w:p>
        </w:tc>
        <w:tc>
          <w:tcPr>
            <w:tcW w:w="1474" w:type="dxa"/>
          </w:tcPr>
          <w:p w:rsidR="006D7CF4" w:rsidRDefault="006D7CF4">
            <w:pPr>
              <w:pStyle w:val="ConsPlusNormal"/>
            </w:pPr>
          </w:p>
        </w:tc>
      </w:tr>
      <w:tr w:rsidR="006D7CF4">
        <w:tc>
          <w:tcPr>
            <w:tcW w:w="8894" w:type="dxa"/>
            <w:gridSpan w:val="9"/>
          </w:tcPr>
          <w:p w:rsidR="006D7CF4" w:rsidRDefault="006D7CF4">
            <w:pPr>
              <w:pStyle w:val="ConsPlusNormal"/>
            </w:pPr>
            <w:r>
              <w:t>ИТОГО финансирование регионального проекта "Борьба с сердечно-сосудистыми заболеваниями"</w:t>
            </w:r>
          </w:p>
        </w:tc>
        <w:tc>
          <w:tcPr>
            <w:tcW w:w="1144" w:type="dxa"/>
          </w:tcPr>
          <w:p w:rsidR="006D7CF4" w:rsidRDefault="006D7CF4">
            <w:pPr>
              <w:pStyle w:val="ConsPlusNormal"/>
              <w:jc w:val="center"/>
            </w:pPr>
            <w:r>
              <w:t>252984,2</w:t>
            </w:r>
          </w:p>
        </w:tc>
        <w:tc>
          <w:tcPr>
            <w:tcW w:w="1144" w:type="dxa"/>
          </w:tcPr>
          <w:p w:rsidR="006D7CF4" w:rsidRDefault="006D7CF4">
            <w:pPr>
              <w:pStyle w:val="ConsPlusNormal"/>
              <w:jc w:val="center"/>
            </w:pPr>
            <w:r>
              <w:t>137397,4</w:t>
            </w:r>
          </w:p>
        </w:tc>
        <w:tc>
          <w:tcPr>
            <w:tcW w:w="1096" w:type="dxa"/>
          </w:tcPr>
          <w:p w:rsidR="006D7CF4" w:rsidRDefault="006D7CF4">
            <w:pPr>
              <w:pStyle w:val="ConsPlusNormal"/>
              <w:jc w:val="center"/>
            </w:pPr>
            <w:r>
              <w:t>275530,6</w:t>
            </w:r>
          </w:p>
        </w:tc>
        <w:tc>
          <w:tcPr>
            <w:tcW w:w="102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144" w:type="dxa"/>
          </w:tcPr>
          <w:p w:rsidR="006D7CF4" w:rsidRDefault="006D7CF4">
            <w:pPr>
              <w:pStyle w:val="ConsPlusNormal"/>
              <w:jc w:val="center"/>
            </w:pPr>
            <w:r>
              <w:t>665912,2</w:t>
            </w:r>
          </w:p>
        </w:tc>
        <w:tc>
          <w:tcPr>
            <w:tcW w:w="1474" w:type="dxa"/>
          </w:tcPr>
          <w:p w:rsidR="006D7CF4" w:rsidRDefault="006D7CF4">
            <w:pPr>
              <w:pStyle w:val="ConsPlusNormal"/>
            </w:pPr>
          </w:p>
        </w:tc>
      </w:tr>
      <w:tr w:rsidR="006D7CF4">
        <w:tc>
          <w:tcPr>
            <w:tcW w:w="17128" w:type="dxa"/>
            <w:gridSpan w:val="17"/>
          </w:tcPr>
          <w:p w:rsidR="006D7CF4" w:rsidRDefault="006D7CF4">
            <w:pPr>
              <w:pStyle w:val="ConsPlusNormal"/>
              <w:jc w:val="center"/>
              <w:outlineLvl w:val="5"/>
            </w:pPr>
            <w:r>
              <w:lastRenderedPageBreak/>
              <w:t>1.2. Мероприятия регионального проекта "Борьба с онкологическими заболеваниями"</w:t>
            </w:r>
          </w:p>
        </w:tc>
      </w:tr>
      <w:tr w:rsidR="006D7CF4">
        <w:tc>
          <w:tcPr>
            <w:tcW w:w="17128" w:type="dxa"/>
            <w:gridSpan w:val="17"/>
          </w:tcPr>
          <w:p w:rsidR="006D7CF4" w:rsidRDefault="006D7CF4">
            <w:pPr>
              <w:pStyle w:val="ConsPlusNormal"/>
              <w:jc w:val="center"/>
            </w:pPr>
            <w:r>
              <w:t>Текущие расходы</w:t>
            </w:r>
          </w:p>
        </w:tc>
      </w:tr>
      <w:tr w:rsidR="006D7CF4">
        <w:tc>
          <w:tcPr>
            <w:tcW w:w="604" w:type="dxa"/>
          </w:tcPr>
          <w:p w:rsidR="006D7CF4" w:rsidRDefault="006D7CF4">
            <w:pPr>
              <w:pStyle w:val="ConsPlusNormal"/>
            </w:pPr>
            <w:bookmarkStart w:id="22" w:name="P6113"/>
            <w:bookmarkEnd w:id="22"/>
            <w:r>
              <w:t>1.2.1</w:t>
            </w:r>
          </w:p>
        </w:tc>
        <w:tc>
          <w:tcPr>
            <w:tcW w:w="1984" w:type="dxa"/>
          </w:tcPr>
          <w:p w:rsidR="006D7CF4" w:rsidRDefault="006D7CF4">
            <w:pPr>
              <w:pStyle w:val="ConsPlusNormal"/>
            </w:pPr>
            <w:r>
              <w:t>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1077" w:type="dxa"/>
          </w:tcPr>
          <w:p w:rsidR="006D7CF4" w:rsidRDefault="006D7CF4">
            <w:pPr>
              <w:pStyle w:val="ConsPlusNormal"/>
            </w:pPr>
            <w:r>
              <w:t>Комитет по здравоохранению</w:t>
            </w:r>
          </w:p>
        </w:tc>
        <w:tc>
          <w:tcPr>
            <w:tcW w:w="4095" w:type="dxa"/>
            <w:gridSpan w:val="5"/>
          </w:tcPr>
          <w:p w:rsidR="006D7CF4" w:rsidRDefault="006D7CF4">
            <w:pPr>
              <w:pStyle w:val="ConsPlusNormal"/>
            </w:pPr>
            <w:r>
              <w:t>-</w:t>
            </w:r>
          </w:p>
        </w:tc>
        <w:tc>
          <w:tcPr>
            <w:tcW w:w="1134" w:type="dxa"/>
          </w:tcPr>
          <w:p w:rsidR="006D7CF4" w:rsidRDefault="006D7CF4">
            <w:pPr>
              <w:pStyle w:val="ConsPlusNormal"/>
            </w:pPr>
            <w:r>
              <w:t>Федеральный бюджет</w:t>
            </w:r>
          </w:p>
        </w:tc>
        <w:tc>
          <w:tcPr>
            <w:tcW w:w="1144" w:type="dxa"/>
          </w:tcPr>
          <w:p w:rsidR="006D7CF4" w:rsidRDefault="006D7CF4">
            <w:pPr>
              <w:pStyle w:val="ConsPlusNormal"/>
              <w:jc w:val="center"/>
            </w:pPr>
            <w:r>
              <w:t>376211,2</w:t>
            </w:r>
          </w:p>
        </w:tc>
        <w:tc>
          <w:tcPr>
            <w:tcW w:w="1144" w:type="dxa"/>
          </w:tcPr>
          <w:p w:rsidR="006D7CF4" w:rsidRDefault="006D7CF4">
            <w:pPr>
              <w:pStyle w:val="ConsPlusNormal"/>
              <w:jc w:val="center"/>
            </w:pPr>
            <w:r>
              <w:t>97830,2</w:t>
            </w:r>
          </w:p>
        </w:tc>
        <w:tc>
          <w:tcPr>
            <w:tcW w:w="1096" w:type="dxa"/>
          </w:tcPr>
          <w:p w:rsidR="006D7CF4" w:rsidRDefault="006D7CF4">
            <w:pPr>
              <w:pStyle w:val="ConsPlusNormal"/>
              <w:jc w:val="center"/>
            </w:pPr>
            <w:r>
              <w:t>102474,0</w:t>
            </w:r>
          </w:p>
        </w:tc>
        <w:tc>
          <w:tcPr>
            <w:tcW w:w="102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144" w:type="dxa"/>
          </w:tcPr>
          <w:p w:rsidR="006D7CF4" w:rsidRDefault="006D7CF4">
            <w:pPr>
              <w:pStyle w:val="ConsPlusNormal"/>
              <w:jc w:val="center"/>
            </w:pPr>
            <w:r>
              <w:t>576515,4</w:t>
            </w:r>
          </w:p>
        </w:tc>
        <w:tc>
          <w:tcPr>
            <w:tcW w:w="1474" w:type="dxa"/>
          </w:tcPr>
          <w:p w:rsidR="006D7CF4" w:rsidRDefault="006D7CF4">
            <w:pPr>
              <w:pStyle w:val="ConsPlusNormal"/>
            </w:pPr>
            <w:r>
              <w:t>Целевой показатель 1;</w:t>
            </w:r>
          </w:p>
          <w:p w:rsidR="006D7CF4" w:rsidRDefault="006D7CF4">
            <w:pPr>
              <w:pStyle w:val="ConsPlusNormal"/>
            </w:pPr>
            <w:r>
              <w:t>Целевой показатель 7</w:t>
            </w:r>
          </w:p>
        </w:tc>
      </w:tr>
      <w:tr w:rsidR="006D7CF4">
        <w:tc>
          <w:tcPr>
            <w:tcW w:w="8894" w:type="dxa"/>
            <w:gridSpan w:val="9"/>
          </w:tcPr>
          <w:p w:rsidR="006D7CF4" w:rsidRDefault="006D7CF4">
            <w:pPr>
              <w:pStyle w:val="ConsPlusNormal"/>
            </w:pPr>
            <w:r>
              <w:t>ИТОГО по текущим расходам подпрограммы 2</w:t>
            </w:r>
          </w:p>
        </w:tc>
        <w:tc>
          <w:tcPr>
            <w:tcW w:w="1144" w:type="dxa"/>
          </w:tcPr>
          <w:p w:rsidR="006D7CF4" w:rsidRDefault="006D7CF4">
            <w:pPr>
              <w:pStyle w:val="ConsPlusNormal"/>
              <w:jc w:val="center"/>
            </w:pPr>
            <w:r>
              <w:t>376211,2</w:t>
            </w:r>
          </w:p>
        </w:tc>
        <w:tc>
          <w:tcPr>
            <w:tcW w:w="1144" w:type="dxa"/>
          </w:tcPr>
          <w:p w:rsidR="006D7CF4" w:rsidRDefault="006D7CF4">
            <w:pPr>
              <w:pStyle w:val="ConsPlusNormal"/>
              <w:jc w:val="center"/>
            </w:pPr>
            <w:r>
              <w:t>97830,2</w:t>
            </w:r>
          </w:p>
        </w:tc>
        <w:tc>
          <w:tcPr>
            <w:tcW w:w="1096" w:type="dxa"/>
          </w:tcPr>
          <w:p w:rsidR="006D7CF4" w:rsidRDefault="006D7CF4">
            <w:pPr>
              <w:pStyle w:val="ConsPlusNormal"/>
              <w:jc w:val="center"/>
            </w:pPr>
            <w:r>
              <w:t>102474,0</w:t>
            </w:r>
          </w:p>
        </w:tc>
        <w:tc>
          <w:tcPr>
            <w:tcW w:w="102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144" w:type="dxa"/>
          </w:tcPr>
          <w:p w:rsidR="006D7CF4" w:rsidRDefault="006D7CF4">
            <w:pPr>
              <w:pStyle w:val="ConsPlusNormal"/>
              <w:jc w:val="center"/>
            </w:pPr>
            <w:r>
              <w:t>576515,4</w:t>
            </w:r>
          </w:p>
        </w:tc>
        <w:tc>
          <w:tcPr>
            <w:tcW w:w="1474" w:type="dxa"/>
          </w:tcPr>
          <w:p w:rsidR="006D7CF4" w:rsidRDefault="006D7CF4">
            <w:pPr>
              <w:pStyle w:val="ConsPlusNormal"/>
            </w:pPr>
          </w:p>
        </w:tc>
      </w:tr>
      <w:tr w:rsidR="006D7CF4">
        <w:tc>
          <w:tcPr>
            <w:tcW w:w="8894" w:type="dxa"/>
            <w:gridSpan w:val="9"/>
          </w:tcPr>
          <w:p w:rsidR="006D7CF4" w:rsidRDefault="006D7CF4">
            <w:pPr>
              <w:pStyle w:val="ConsPlusNormal"/>
            </w:pPr>
            <w:r>
              <w:t>ИТОГО финансирование регионального проекта "Борьба с онкологическими заболеваниями"</w:t>
            </w:r>
          </w:p>
        </w:tc>
        <w:tc>
          <w:tcPr>
            <w:tcW w:w="1144" w:type="dxa"/>
          </w:tcPr>
          <w:p w:rsidR="006D7CF4" w:rsidRDefault="006D7CF4">
            <w:pPr>
              <w:pStyle w:val="ConsPlusNormal"/>
              <w:jc w:val="center"/>
            </w:pPr>
            <w:r>
              <w:t>376211,2</w:t>
            </w:r>
          </w:p>
        </w:tc>
        <w:tc>
          <w:tcPr>
            <w:tcW w:w="1144" w:type="dxa"/>
          </w:tcPr>
          <w:p w:rsidR="006D7CF4" w:rsidRDefault="006D7CF4">
            <w:pPr>
              <w:pStyle w:val="ConsPlusNormal"/>
              <w:jc w:val="center"/>
            </w:pPr>
            <w:r>
              <w:t>97830,2</w:t>
            </w:r>
          </w:p>
        </w:tc>
        <w:tc>
          <w:tcPr>
            <w:tcW w:w="1096" w:type="dxa"/>
          </w:tcPr>
          <w:p w:rsidR="006D7CF4" w:rsidRDefault="006D7CF4">
            <w:pPr>
              <w:pStyle w:val="ConsPlusNormal"/>
              <w:jc w:val="center"/>
            </w:pPr>
            <w:r>
              <w:t>102474,0</w:t>
            </w:r>
          </w:p>
        </w:tc>
        <w:tc>
          <w:tcPr>
            <w:tcW w:w="102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144" w:type="dxa"/>
          </w:tcPr>
          <w:p w:rsidR="006D7CF4" w:rsidRDefault="006D7CF4">
            <w:pPr>
              <w:pStyle w:val="ConsPlusNormal"/>
              <w:jc w:val="center"/>
            </w:pPr>
            <w:r>
              <w:t>576515,4</w:t>
            </w:r>
          </w:p>
        </w:tc>
        <w:tc>
          <w:tcPr>
            <w:tcW w:w="1474" w:type="dxa"/>
          </w:tcPr>
          <w:p w:rsidR="006D7CF4" w:rsidRDefault="006D7CF4">
            <w:pPr>
              <w:pStyle w:val="ConsPlusNormal"/>
            </w:pPr>
          </w:p>
        </w:tc>
      </w:tr>
      <w:tr w:rsidR="006D7CF4">
        <w:tc>
          <w:tcPr>
            <w:tcW w:w="8894" w:type="dxa"/>
            <w:gridSpan w:val="9"/>
          </w:tcPr>
          <w:p w:rsidR="006D7CF4" w:rsidRDefault="006D7CF4">
            <w:pPr>
              <w:pStyle w:val="ConsPlusNormal"/>
            </w:pPr>
            <w:r>
              <w:t>ИТОГО финансирование региональных проектов</w:t>
            </w:r>
          </w:p>
        </w:tc>
        <w:tc>
          <w:tcPr>
            <w:tcW w:w="1144" w:type="dxa"/>
          </w:tcPr>
          <w:p w:rsidR="006D7CF4" w:rsidRDefault="006D7CF4">
            <w:pPr>
              <w:pStyle w:val="ConsPlusNormal"/>
              <w:jc w:val="center"/>
            </w:pPr>
            <w:r>
              <w:t>629195,4</w:t>
            </w:r>
          </w:p>
        </w:tc>
        <w:tc>
          <w:tcPr>
            <w:tcW w:w="1144" w:type="dxa"/>
          </w:tcPr>
          <w:p w:rsidR="006D7CF4" w:rsidRDefault="006D7CF4">
            <w:pPr>
              <w:pStyle w:val="ConsPlusNormal"/>
              <w:jc w:val="center"/>
            </w:pPr>
            <w:r>
              <w:t>235227,6</w:t>
            </w:r>
          </w:p>
        </w:tc>
        <w:tc>
          <w:tcPr>
            <w:tcW w:w="1096" w:type="dxa"/>
          </w:tcPr>
          <w:p w:rsidR="006D7CF4" w:rsidRDefault="006D7CF4">
            <w:pPr>
              <w:pStyle w:val="ConsPlusNormal"/>
              <w:jc w:val="center"/>
            </w:pPr>
            <w:r>
              <w:t>378004,6</w:t>
            </w:r>
          </w:p>
        </w:tc>
        <w:tc>
          <w:tcPr>
            <w:tcW w:w="102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144" w:type="dxa"/>
          </w:tcPr>
          <w:p w:rsidR="006D7CF4" w:rsidRDefault="006D7CF4">
            <w:pPr>
              <w:pStyle w:val="ConsPlusNormal"/>
              <w:jc w:val="center"/>
            </w:pPr>
            <w:r>
              <w:t>1242427,6</w:t>
            </w:r>
          </w:p>
        </w:tc>
        <w:tc>
          <w:tcPr>
            <w:tcW w:w="1474" w:type="dxa"/>
          </w:tcPr>
          <w:p w:rsidR="006D7CF4" w:rsidRDefault="006D7CF4">
            <w:pPr>
              <w:pStyle w:val="ConsPlusNormal"/>
            </w:pPr>
          </w:p>
        </w:tc>
      </w:tr>
    </w:tbl>
    <w:p w:rsidR="006D7CF4" w:rsidRDefault="006D7CF4">
      <w:pPr>
        <w:pStyle w:val="ConsPlusNormal"/>
      </w:pPr>
    </w:p>
    <w:p w:rsidR="006D7CF4" w:rsidRDefault="006D7CF4">
      <w:pPr>
        <w:pStyle w:val="ConsPlusTitle"/>
        <w:jc w:val="center"/>
        <w:outlineLvl w:val="3"/>
      </w:pPr>
      <w:r>
        <w:t>9.2.2. Процессная часть</w:t>
      </w:r>
    </w:p>
    <w:p w:rsidR="006D7CF4" w:rsidRDefault="006D7C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78"/>
        <w:gridCol w:w="2154"/>
        <w:gridCol w:w="1191"/>
        <w:gridCol w:w="1264"/>
        <w:gridCol w:w="1264"/>
        <w:gridCol w:w="1264"/>
        <w:gridCol w:w="1264"/>
        <w:gridCol w:w="1264"/>
        <w:gridCol w:w="1264"/>
        <w:gridCol w:w="1384"/>
        <w:gridCol w:w="1814"/>
      </w:tblGrid>
      <w:tr w:rsidR="006D7CF4">
        <w:tc>
          <w:tcPr>
            <w:tcW w:w="510" w:type="dxa"/>
            <w:vMerge w:val="restart"/>
          </w:tcPr>
          <w:p w:rsidR="006D7CF4" w:rsidRDefault="006D7CF4">
            <w:pPr>
              <w:pStyle w:val="ConsPlusNormal"/>
              <w:jc w:val="center"/>
            </w:pPr>
            <w:r>
              <w:t>N п/п</w:t>
            </w:r>
          </w:p>
        </w:tc>
        <w:tc>
          <w:tcPr>
            <w:tcW w:w="2778" w:type="dxa"/>
            <w:vMerge w:val="restart"/>
          </w:tcPr>
          <w:p w:rsidR="006D7CF4" w:rsidRDefault="006D7CF4">
            <w:pPr>
              <w:pStyle w:val="ConsPlusNormal"/>
              <w:jc w:val="center"/>
            </w:pPr>
            <w:r>
              <w:t>Наименование мероприятия</w:t>
            </w:r>
          </w:p>
        </w:tc>
        <w:tc>
          <w:tcPr>
            <w:tcW w:w="2154" w:type="dxa"/>
            <w:vMerge w:val="restart"/>
          </w:tcPr>
          <w:p w:rsidR="006D7CF4" w:rsidRDefault="006D7CF4">
            <w:pPr>
              <w:pStyle w:val="ConsPlusNormal"/>
              <w:jc w:val="center"/>
            </w:pPr>
            <w:r>
              <w:t>Исполнитель, участник</w:t>
            </w:r>
          </w:p>
        </w:tc>
        <w:tc>
          <w:tcPr>
            <w:tcW w:w="1191" w:type="dxa"/>
            <w:vMerge w:val="restart"/>
          </w:tcPr>
          <w:p w:rsidR="006D7CF4" w:rsidRDefault="006D7CF4">
            <w:pPr>
              <w:pStyle w:val="ConsPlusNormal"/>
              <w:jc w:val="center"/>
            </w:pPr>
            <w:r>
              <w:t>Источник финансирования</w:t>
            </w:r>
          </w:p>
        </w:tc>
        <w:tc>
          <w:tcPr>
            <w:tcW w:w="7584" w:type="dxa"/>
            <w:gridSpan w:val="6"/>
          </w:tcPr>
          <w:p w:rsidR="006D7CF4" w:rsidRDefault="006D7CF4">
            <w:pPr>
              <w:pStyle w:val="ConsPlusNormal"/>
              <w:jc w:val="center"/>
            </w:pPr>
            <w:r>
              <w:t>Срок реализации и объем финансирования по годам, тыс. руб.</w:t>
            </w:r>
          </w:p>
        </w:tc>
        <w:tc>
          <w:tcPr>
            <w:tcW w:w="1384" w:type="dxa"/>
            <w:vMerge w:val="restart"/>
          </w:tcPr>
          <w:p w:rsidR="006D7CF4" w:rsidRDefault="006D7CF4">
            <w:pPr>
              <w:pStyle w:val="ConsPlusNormal"/>
              <w:jc w:val="center"/>
            </w:pPr>
            <w:r>
              <w:t>ИТОГО</w:t>
            </w:r>
          </w:p>
        </w:tc>
        <w:tc>
          <w:tcPr>
            <w:tcW w:w="1814" w:type="dxa"/>
            <w:vMerge w:val="restart"/>
          </w:tcPr>
          <w:p w:rsidR="006D7CF4" w:rsidRDefault="006D7CF4">
            <w:pPr>
              <w:pStyle w:val="ConsPlusNormal"/>
              <w:jc w:val="center"/>
            </w:pPr>
            <w:r>
              <w:t xml:space="preserve">Наименование целевого показателя, индикатора, на достижение которых оказывает влияние реализация </w:t>
            </w:r>
            <w:r>
              <w:lastRenderedPageBreak/>
              <w:t>мероприятия</w:t>
            </w: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vMerge/>
          </w:tcPr>
          <w:p w:rsidR="006D7CF4" w:rsidRDefault="006D7CF4">
            <w:pPr>
              <w:pStyle w:val="ConsPlusNormal"/>
            </w:pPr>
          </w:p>
        </w:tc>
        <w:tc>
          <w:tcPr>
            <w:tcW w:w="1191" w:type="dxa"/>
            <w:vMerge/>
          </w:tcPr>
          <w:p w:rsidR="006D7CF4" w:rsidRDefault="006D7CF4">
            <w:pPr>
              <w:pStyle w:val="ConsPlusNormal"/>
            </w:pPr>
          </w:p>
        </w:tc>
        <w:tc>
          <w:tcPr>
            <w:tcW w:w="1264" w:type="dxa"/>
          </w:tcPr>
          <w:p w:rsidR="006D7CF4" w:rsidRDefault="006D7CF4">
            <w:pPr>
              <w:pStyle w:val="ConsPlusNormal"/>
              <w:jc w:val="center"/>
            </w:pPr>
            <w:r>
              <w:t>2022 г.</w:t>
            </w:r>
          </w:p>
        </w:tc>
        <w:tc>
          <w:tcPr>
            <w:tcW w:w="1264" w:type="dxa"/>
          </w:tcPr>
          <w:p w:rsidR="006D7CF4" w:rsidRDefault="006D7CF4">
            <w:pPr>
              <w:pStyle w:val="ConsPlusNormal"/>
              <w:jc w:val="center"/>
            </w:pPr>
            <w:r>
              <w:t>2023 г.</w:t>
            </w:r>
          </w:p>
        </w:tc>
        <w:tc>
          <w:tcPr>
            <w:tcW w:w="1264" w:type="dxa"/>
          </w:tcPr>
          <w:p w:rsidR="006D7CF4" w:rsidRDefault="006D7CF4">
            <w:pPr>
              <w:pStyle w:val="ConsPlusNormal"/>
              <w:jc w:val="center"/>
            </w:pPr>
            <w:r>
              <w:t>2024 г.</w:t>
            </w:r>
          </w:p>
        </w:tc>
        <w:tc>
          <w:tcPr>
            <w:tcW w:w="1264" w:type="dxa"/>
          </w:tcPr>
          <w:p w:rsidR="006D7CF4" w:rsidRDefault="006D7CF4">
            <w:pPr>
              <w:pStyle w:val="ConsPlusNormal"/>
              <w:jc w:val="center"/>
            </w:pPr>
            <w:r>
              <w:t>2025 г.</w:t>
            </w:r>
          </w:p>
        </w:tc>
        <w:tc>
          <w:tcPr>
            <w:tcW w:w="1264" w:type="dxa"/>
          </w:tcPr>
          <w:p w:rsidR="006D7CF4" w:rsidRDefault="006D7CF4">
            <w:pPr>
              <w:pStyle w:val="ConsPlusNormal"/>
              <w:jc w:val="center"/>
            </w:pPr>
            <w:r>
              <w:t>2026 г.</w:t>
            </w:r>
          </w:p>
        </w:tc>
        <w:tc>
          <w:tcPr>
            <w:tcW w:w="1264" w:type="dxa"/>
          </w:tcPr>
          <w:p w:rsidR="006D7CF4" w:rsidRDefault="006D7CF4">
            <w:pPr>
              <w:pStyle w:val="ConsPlusNormal"/>
              <w:jc w:val="center"/>
            </w:pPr>
            <w:r>
              <w:t>2027 г.</w:t>
            </w:r>
          </w:p>
        </w:tc>
        <w:tc>
          <w:tcPr>
            <w:tcW w:w="1384" w:type="dxa"/>
            <w:vMerge/>
          </w:tcPr>
          <w:p w:rsidR="006D7CF4" w:rsidRDefault="006D7CF4">
            <w:pPr>
              <w:pStyle w:val="ConsPlusNormal"/>
            </w:pPr>
          </w:p>
        </w:tc>
        <w:tc>
          <w:tcPr>
            <w:tcW w:w="1814" w:type="dxa"/>
            <w:vMerge/>
          </w:tcPr>
          <w:p w:rsidR="006D7CF4" w:rsidRDefault="006D7CF4">
            <w:pPr>
              <w:pStyle w:val="ConsPlusNormal"/>
            </w:pPr>
          </w:p>
        </w:tc>
      </w:tr>
      <w:tr w:rsidR="006D7CF4">
        <w:tc>
          <w:tcPr>
            <w:tcW w:w="510" w:type="dxa"/>
          </w:tcPr>
          <w:p w:rsidR="006D7CF4" w:rsidRDefault="006D7CF4">
            <w:pPr>
              <w:pStyle w:val="ConsPlusNormal"/>
              <w:jc w:val="center"/>
            </w:pPr>
            <w:r>
              <w:t>1</w:t>
            </w:r>
          </w:p>
        </w:tc>
        <w:tc>
          <w:tcPr>
            <w:tcW w:w="2778" w:type="dxa"/>
          </w:tcPr>
          <w:p w:rsidR="006D7CF4" w:rsidRDefault="006D7CF4">
            <w:pPr>
              <w:pStyle w:val="ConsPlusNormal"/>
              <w:jc w:val="center"/>
            </w:pPr>
            <w:r>
              <w:t>2</w:t>
            </w:r>
          </w:p>
        </w:tc>
        <w:tc>
          <w:tcPr>
            <w:tcW w:w="2154" w:type="dxa"/>
          </w:tcPr>
          <w:p w:rsidR="006D7CF4" w:rsidRDefault="006D7CF4">
            <w:pPr>
              <w:pStyle w:val="ConsPlusNormal"/>
              <w:jc w:val="center"/>
            </w:pPr>
            <w:r>
              <w:t>3</w:t>
            </w:r>
          </w:p>
        </w:tc>
        <w:tc>
          <w:tcPr>
            <w:tcW w:w="1191" w:type="dxa"/>
          </w:tcPr>
          <w:p w:rsidR="006D7CF4" w:rsidRDefault="006D7CF4">
            <w:pPr>
              <w:pStyle w:val="ConsPlusNormal"/>
              <w:jc w:val="center"/>
            </w:pPr>
            <w:r>
              <w:t>4</w:t>
            </w:r>
          </w:p>
        </w:tc>
        <w:tc>
          <w:tcPr>
            <w:tcW w:w="1264" w:type="dxa"/>
          </w:tcPr>
          <w:p w:rsidR="006D7CF4" w:rsidRDefault="006D7CF4">
            <w:pPr>
              <w:pStyle w:val="ConsPlusNormal"/>
              <w:jc w:val="center"/>
            </w:pPr>
            <w:r>
              <w:t>5</w:t>
            </w:r>
          </w:p>
        </w:tc>
        <w:tc>
          <w:tcPr>
            <w:tcW w:w="1264" w:type="dxa"/>
          </w:tcPr>
          <w:p w:rsidR="006D7CF4" w:rsidRDefault="006D7CF4">
            <w:pPr>
              <w:pStyle w:val="ConsPlusNormal"/>
              <w:jc w:val="center"/>
            </w:pPr>
            <w:r>
              <w:t>6</w:t>
            </w:r>
          </w:p>
        </w:tc>
        <w:tc>
          <w:tcPr>
            <w:tcW w:w="1264" w:type="dxa"/>
          </w:tcPr>
          <w:p w:rsidR="006D7CF4" w:rsidRDefault="006D7CF4">
            <w:pPr>
              <w:pStyle w:val="ConsPlusNormal"/>
              <w:jc w:val="center"/>
            </w:pPr>
            <w:r>
              <w:t>7</w:t>
            </w:r>
          </w:p>
        </w:tc>
        <w:tc>
          <w:tcPr>
            <w:tcW w:w="1264" w:type="dxa"/>
          </w:tcPr>
          <w:p w:rsidR="006D7CF4" w:rsidRDefault="006D7CF4">
            <w:pPr>
              <w:pStyle w:val="ConsPlusNormal"/>
              <w:jc w:val="center"/>
            </w:pPr>
            <w:r>
              <w:t>8</w:t>
            </w:r>
          </w:p>
        </w:tc>
        <w:tc>
          <w:tcPr>
            <w:tcW w:w="1264" w:type="dxa"/>
          </w:tcPr>
          <w:p w:rsidR="006D7CF4" w:rsidRDefault="006D7CF4">
            <w:pPr>
              <w:pStyle w:val="ConsPlusNormal"/>
              <w:jc w:val="center"/>
            </w:pPr>
            <w:r>
              <w:t>9</w:t>
            </w:r>
          </w:p>
        </w:tc>
        <w:tc>
          <w:tcPr>
            <w:tcW w:w="1264" w:type="dxa"/>
          </w:tcPr>
          <w:p w:rsidR="006D7CF4" w:rsidRDefault="006D7CF4">
            <w:pPr>
              <w:pStyle w:val="ConsPlusNormal"/>
              <w:jc w:val="center"/>
            </w:pPr>
            <w:r>
              <w:t>10</w:t>
            </w:r>
          </w:p>
        </w:tc>
        <w:tc>
          <w:tcPr>
            <w:tcW w:w="1384" w:type="dxa"/>
          </w:tcPr>
          <w:p w:rsidR="006D7CF4" w:rsidRDefault="006D7CF4">
            <w:pPr>
              <w:pStyle w:val="ConsPlusNormal"/>
              <w:jc w:val="center"/>
            </w:pPr>
            <w:r>
              <w:t>11</w:t>
            </w:r>
          </w:p>
        </w:tc>
        <w:tc>
          <w:tcPr>
            <w:tcW w:w="1814" w:type="dxa"/>
          </w:tcPr>
          <w:p w:rsidR="006D7CF4" w:rsidRDefault="006D7CF4">
            <w:pPr>
              <w:pStyle w:val="ConsPlusNormal"/>
              <w:jc w:val="center"/>
            </w:pPr>
            <w:r>
              <w:t>12</w:t>
            </w:r>
          </w:p>
        </w:tc>
      </w:tr>
      <w:tr w:rsidR="006D7CF4">
        <w:tc>
          <w:tcPr>
            <w:tcW w:w="510" w:type="dxa"/>
            <w:vMerge w:val="restart"/>
          </w:tcPr>
          <w:p w:rsidR="006D7CF4" w:rsidRDefault="006D7CF4">
            <w:pPr>
              <w:pStyle w:val="ConsPlusNormal"/>
              <w:jc w:val="center"/>
            </w:pPr>
            <w:bookmarkStart w:id="23" w:name="P6182"/>
            <w:bookmarkEnd w:id="23"/>
            <w:r>
              <w:t>1</w:t>
            </w:r>
          </w:p>
        </w:tc>
        <w:tc>
          <w:tcPr>
            <w:tcW w:w="2778" w:type="dxa"/>
            <w:vMerge w:val="restart"/>
          </w:tcPr>
          <w:p w:rsidR="006D7CF4" w:rsidRDefault="006D7CF4">
            <w:pPr>
              <w:pStyle w:val="ConsPlusNormal"/>
            </w:pPr>
            <w:r>
              <w:t>Проведение мероприятий по совершенствованию профилактики и оказания медицинской помощи лицам, инфицированным вирусом иммунодефицита человека, гепатитами B и C</w:t>
            </w:r>
          </w:p>
        </w:tc>
        <w:tc>
          <w:tcPr>
            <w:tcW w:w="2154" w:type="dxa"/>
          </w:tcPr>
          <w:p w:rsidR="006D7CF4" w:rsidRDefault="006D7CF4">
            <w:pPr>
              <w:pStyle w:val="ConsPlusNormal"/>
            </w:pPr>
            <w:r>
              <w:t>Комитет по социальной политике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3120,0</w:t>
            </w:r>
          </w:p>
        </w:tc>
        <w:tc>
          <w:tcPr>
            <w:tcW w:w="1264" w:type="dxa"/>
          </w:tcPr>
          <w:p w:rsidR="006D7CF4" w:rsidRDefault="006D7CF4">
            <w:pPr>
              <w:pStyle w:val="ConsPlusNormal"/>
              <w:jc w:val="center"/>
            </w:pPr>
            <w:r>
              <w:t>3247,9</w:t>
            </w:r>
          </w:p>
        </w:tc>
        <w:tc>
          <w:tcPr>
            <w:tcW w:w="1264" w:type="dxa"/>
          </w:tcPr>
          <w:p w:rsidR="006D7CF4" w:rsidRDefault="006D7CF4">
            <w:pPr>
              <w:pStyle w:val="ConsPlusNormal"/>
              <w:jc w:val="center"/>
            </w:pPr>
            <w:r>
              <w:t>3381,1</w:t>
            </w:r>
          </w:p>
        </w:tc>
        <w:tc>
          <w:tcPr>
            <w:tcW w:w="1264" w:type="dxa"/>
          </w:tcPr>
          <w:p w:rsidR="006D7CF4" w:rsidRDefault="006D7CF4">
            <w:pPr>
              <w:pStyle w:val="ConsPlusNormal"/>
              <w:jc w:val="center"/>
            </w:pPr>
            <w:r>
              <w:t>3516,3</w:t>
            </w:r>
          </w:p>
        </w:tc>
        <w:tc>
          <w:tcPr>
            <w:tcW w:w="1264" w:type="dxa"/>
          </w:tcPr>
          <w:p w:rsidR="006D7CF4" w:rsidRDefault="006D7CF4">
            <w:pPr>
              <w:pStyle w:val="ConsPlusNormal"/>
              <w:jc w:val="center"/>
            </w:pPr>
            <w:r>
              <w:t>3657,0</w:t>
            </w:r>
          </w:p>
        </w:tc>
        <w:tc>
          <w:tcPr>
            <w:tcW w:w="1264" w:type="dxa"/>
          </w:tcPr>
          <w:p w:rsidR="006D7CF4" w:rsidRDefault="006D7CF4">
            <w:pPr>
              <w:pStyle w:val="ConsPlusNormal"/>
              <w:jc w:val="center"/>
            </w:pPr>
            <w:r>
              <w:t>3803,3</w:t>
            </w:r>
          </w:p>
        </w:tc>
        <w:tc>
          <w:tcPr>
            <w:tcW w:w="1384" w:type="dxa"/>
          </w:tcPr>
          <w:p w:rsidR="006D7CF4" w:rsidRDefault="006D7CF4">
            <w:pPr>
              <w:pStyle w:val="ConsPlusNormal"/>
              <w:jc w:val="center"/>
            </w:pPr>
            <w:r>
              <w:t>20725,6</w:t>
            </w:r>
          </w:p>
        </w:tc>
        <w:tc>
          <w:tcPr>
            <w:tcW w:w="1814" w:type="dxa"/>
            <w:vMerge w:val="restart"/>
          </w:tcPr>
          <w:p w:rsidR="006D7CF4" w:rsidRDefault="006D7CF4">
            <w:pPr>
              <w:pStyle w:val="ConsPlusNormal"/>
            </w:pPr>
            <w:r>
              <w:t>Целевой показатель 1;</w:t>
            </w:r>
          </w:p>
          <w:p w:rsidR="006D7CF4" w:rsidRDefault="006D7CF4">
            <w:pPr>
              <w:pStyle w:val="ConsPlusNormal"/>
            </w:pPr>
            <w:r>
              <w:t>Целевой показатель 12</w:t>
            </w: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tcPr>
          <w:p w:rsidR="006D7CF4" w:rsidRDefault="006D7CF4">
            <w:pPr>
              <w:pStyle w:val="ConsPlusNormal"/>
            </w:pPr>
            <w:r>
              <w:t>Комитет по молодежной политике и взаимодействию с общественными организациями</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2080,0</w:t>
            </w:r>
          </w:p>
        </w:tc>
        <w:tc>
          <w:tcPr>
            <w:tcW w:w="1264" w:type="dxa"/>
          </w:tcPr>
          <w:p w:rsidR="006D7CF4" w:rsidRDefault="006D7CF4">
            <w:pPr>
              <w:pStyle w:val="ConsPlusNormal"/>
              <w:jc w:val="center"/>
            </w:pPr>
            <w:r>
              <w:t>2165,3</w:t>
            </w:r>
          </w:p>
        </w:tc>
        <w:tc>
          <w:tcPr>
            <w:tcW w:w="1264" w:type="dxa"/>
          </w:tcPr>
          <w:p w:rsidR="006D7CF4" w:rsidRDefault="006D7CF4">
            <w:pPr>
              <w:pStyle w:val="ConsPlusNormal"/>
              <w:jc w:val="center"/>
            </w:pPr>
            <w:r>
              <w:t>2254,1</w:t>
            </w:r>
          </w:p>
        </w:tc>
        <w:tc>
          <w:tcPr>
            <w:tcW w:w="1264" w:type="dxa"/>
          </w:tcPr>
          <w:p w:rsidR="006D7CF4" w:rsidRDefault="006D7CF4">
            <w:pPr>
              <w:pStyle w:val="ConsPlusNormal"/>
              <w:jc w:val="center"/>
            </w:pPr>
            <w:r>
              <w:t>2344,3</w:t>
            </w:r>
          </w:p>
        </w:tc>
        <w:tc>
          <w:tcPr>
            <w:tcW w:w="1264" w:type="dxa"/>
          </w:tcPr>
          <w:p w:rsidR="006D7CF4" w:rsidRDefault="006D7CF4">
            <w:pPr>
              <w:pStyle w:val="ConsPlusNormal"/>
              <w:jc w:val="center"/>
            </w:pPr>
            <w:r>
              <w:t>2438,0</w:t>
            </w:r>
          </w:p>
        </w:tc>
        <w:tc>
          <w:tcPr>
            <w:tcW w:w="1264" w:type="dxa"/>
          </w:tcPr>
          <w:p w:rsidR="006D7CF4" w:rsidRDefault="006D7CF4">
            <w:pPr>
              <w:pStyle w:val="ConsPlusNormal"/>
              <w:jc w:val="center"/>
            </w:pPr>
            <w:r>
              <w:t>2535,6</w:t>
            </w:r>
          </w:p>
        </w:tc>
        <w:tc>
          <w:tcPr>
            <w:tcW w:w="1384" w:type="dxa"/>
          </w:tcPr>
          <w:p w:rsidR="006D7CF4" w:rsidRDefault="006D7CF4">
            <w:pPr>
              <w:pStyle w:val="ConsPlusNormal"/>
              <w:jc w:val="center"/>
            </w:pPr>
            <w:r>
              <w:t>13817,3</w:t>
            </w:r>
          </w:p>
        </w:tc>
        <w:tc>
          <w:tcPr>
            <w:tcW w:w="1814" w:type="dxa"/>
            <w:vMerge/>
          </w:tcPr>
          <w:p w:rsidR="006D7CF4" w:rsidRDefault="006D7CF4">
            <w:pPr>
              <w:pStyle w:val="ConsPlusNormal"/>
            </w:pPr>
          </w:p>
        </w:tc>
      </w:tr>
      <w:tr w:rsidR="006D7CF4">
        <w:tc>
          <w:tcPr>
            <w:tcW w:w="510" w:type="dxa"/>
            <w:vMerge w:val="restart"/>
          </w:tcPr>
          <w:p w:rsidR="006D7CF4" w:rsidRDefault="006D7CF4">
            <w:pPr>
              <w:pStyle w:val="ConsPlusNormal"/>
              <w:jc w:val="center"/>
            </w:pPr>
            <w:bookmarkStart w:id="24" w:name="P6204"/>
            <w:bookmarkEnd w:id="24"/>
            <w:r>
              <w:t>2</w:t>
            </w:r>
          </w:p>
        </w:tc>
        <w:tc>
          <w:tcPr>
            <w:tcW w:w="2778" w:type="dxa"/>
            <w:vMerge w:val="restart"/>
          </w:tcPr>
          <w:p w:rsidR="006D7CF4" w:rsidRDefault="006D7CF4">
            <w:pPr>
              <w:pStyle w:val="ConsPlusNormal"/>
            </w:pPr>
            <w:r>
              <w:t>Содержание больниц, клиник</w:t>
            </w:r>
          </w:p>
        </w:tc>
        <w:tc>
          <w:tcPr>
            <w:tcW w:w="2154" w:type="dxa"/>
          </w:tcPr>
          <w:p w:rsidR="006D7CF4" w:rsidRDefault="006D7CF4">
            <w:pPr>
              <w:pStyle w:val="ConsPlusNormal"/>
            </w:pPr>
            <w:r>
              <w:t>Администрация Калининского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150493,2</w:t>
            </w:r>
          </w:p>
        </w:tc>
        <w:tc>
          <w:tcPr>
            <w:tcW w:w="1264" w:type="dxa"/>
          </w:tcPr>
          <w:p w:rsidR="006D7CF4" w:rsidRDefault="006D7CF4">
            <w:pPr>
              <w:pStyle w:val="ConsPlusNormal"/>
              <w:jc w:val="center"/>
            </w:pPr>
            <w:r>
              <w:t>156676,5</w:t>
            </w:r>
          </w:p>
        </w:tc>
        <w:tc>
          <w:tcPr>
            <w:tcW w:w="1264" w:type="dxa"/>
          </w:tcPr>
          <w:p w:rsidR="006D7CF4" w:rsidRDefault="006D7CF4">
            <w:pPr>
              <w:pStyle w:val="ConsPlusNormal"/>
              <w:jc w:val="center"/>
            </w:pPr>
            <w:r>
              <w:t>163113,7</w:t>
            </w:r>
          </w:p>
        </w:tc>
        <w:tc>
          <w:tcPr>
            <w:tcW w:w="1264" w:type="dxa"/>
          </w:tcPr>
          <w:p w:rsidR="006D7CF4" w:rsidRDefault="006D7CF4">
            <w:pPr>
              <w:pStyle w:val="ConsPlusNormal"/>
              <w:jc w:val="center"/>
            </w:pPr>
            <w:r>
              <w:t>169638,2</w:t>
            </w:r>
          </w:p>
        </w:tc>
        <w:tc>
          <w:tcPr>
            <w:tcW w:w="1264" w:type="dxa"/>
          </w:tcPr>
          <w:p w:rsidR="006D7CF4" w:rsidRDefault="006D7CF4">
            <w:pPr>
              <w:pStyle w:val="ConsPlusNormal"/>
              <w:jc w:val="center"/>
            </w:pPr>
            <w:r>
              <w:t>176423,8</w:t>
            </w:r>
          </w:p>
        </w:tc>
        <w:tc>
          <w:tcPr>
            <w:tcW w:w="1264" w:type="dxa"/>
          </w:tcPr>
          <w:p w:rsidR="006D7CF4" w:rsidRDefault="006D7CF4">
            <w:pPr>
              <w:pStyle w:val="ConsPlusNormal"/>
              <w:jc w:val="center"/>
            </w:pPr>
            <w:r>
              <w:t>183480,7</w:t>
            </w:r>
          </w:p>
        </w:tc>
        <w:tc>
          <w:tcPr>
            <w:tcW w:w="1384" w:type="dxa"/>
          </w:tcPr>
          <w:p w:rsidR="006D7CF4" w:rsidRDefault="006D7CF4">
            <w:pPr>
              <w:pStyle w:val="ConsPlusNormal"/>
              <w:jc w:val="center"/>
            </w:pPr>
            <w:r>
              <w:t>999826,1</w:t>
            </w:r>
          </w:p>
        </w:tc>
        <w:tc>
          <w:tcPr>
            <w:tcW w:w="1814" w:type="dxa"/>
            <w:vMerge w:val="restart"/>
          </w:tcPr>
          <w:p w:rsidR="006D7CF4" w:rsidRDefault="006D7CF4">
            <w:pPr>
              <w:pStyle w:val="ConsPlusNormal"/>
            </w:pPr>
            <w:r>
              <w:t>Целевой показатель 1;</w:t>
            </w:r>
          </w:p>
          <w:p w:rsidR="006D7CF4" w:rsidRDefault="006D7CF4">
            <w:pPr>
              <w:pStyle w:val="ConsPlusNormal"/>
            </w:pPr>
            <w:r>
              <w:t>Целевой показатель 11;</w:t>
            </w:r>
          </w:p>
          <w:p w:rsidR="006D7CF4" w:rsidRDefault="006D7CF4">
            <w:pPr>
              <w:pStyle w:val="ConsPlusNormal"/>
            </w:pPr>
            <w:r>
              <w:t>Целевой показатель 12;</w:t>
            </w:r>
          </w:p>
          <w:p w:rsidR="006D7CF4" w:rsidRDefault="006D7CF4">
            <w:pPr>
              <w:pStyle w:val="ConsPlusNormal"/>
            </w:pPr>
            <w:r>
              <w:t>Целевой показатель 13;</w:t>
            </w:r>
          </w:p>
          <w:p w:rsidR="006D7CF4" w:rsidRDefault="006D7CF4">
            <w:pPr>
              <w:pStyle w:val="ConsPlusNormal"/>
            </w:pPr>
            <w:r>
              <w:t>Целевой показатель 14;</w:t>
            </w:r>
          </w:p>
          <w:p w:rsidR="006D7CF4" w:rsidRDefault="006D7CF4">
            <w:pPr>
              <w:pStyle w:val="ConsPlusNormal"/>
            </w:pPr>
            <w:r>
              <w:t>Целевой показатель 15;</w:t>
            </w:r>
          </w:p>
          <w:p w:rsidR="006D7CF4" w:rsidRDefault="006D7CF4">
            <w:pPr>
              <w:pStyle w:val="ConsPlusNormal"/>
            </w:pPr>
            <w:r>
              <w:t>Целевой показатель 16;</w:t>
            </w:r>
          </w:p>
          <w:p w:rsidR="006D7CF4" w:rsidRDefault="006D7CF4">
            <w:pPr>
              <w:pStyle w:val="ConsPlusNormal"/>
            </w:pPr>
            <w:r>
              <w:t>Индикатор 2.5;</w:t>
            </w:r>
          </w:p>
          <w:p w:rsidR="006D7CF4" w:rsidRDefault="006D7CF4">
            <w:pPr>
              <w:pStyle w:val="ConsPlusNormal"/>
            </w:pPr>
            <w:r>
              <w:t>Индикатор 2.10</w:t>
            </w: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tcPr>
          <w:p w:rsidR="006D7CF4" w:rsidRDefault="006D7CF4">
            <w:pPr>
              <w:pStyle w:val="ConsPlusNormal"/>
            </w:pPr>
            <w:r>
              <w:t>Администрация Выборгского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86339,3</w:t>
            </w:r>
          </w:p>
        </w:tc>
        <w:tc>
          <w:tcPr>
            <w:tcW w:w="1264" w:type="dxa"/>
          </w:tcPr>
          <w:p w:rsidR="006D7CF4" w:rsidRDefault="006D7CF4">
            <w:pPr>
              <w:pStyle w:val="ConsPlusNormal"/>
              <w:jc w:val="center"/>
            </w:pPr>
            <w:r>
              <w:t>89893,4</w:t>
            </w:r>
          </w:p>
        </w:tc>
        <w:tc>
          <w:tcPr>
            <w:tcW w:w="1264" w:type="dxa"/>
          </w:tcPr>
          <w:p w:rsidR="006D7CF4" w:rsidRDefault="006D7CF4">
            <w:pPr>
              <w:pStyle w:val="ConsPlusNormal"/>
              <w:jc w:val="center"/>
            </w:pPr>
            <w:r>
              <w:t>93579,9</w:t>
            </w:r>
          </w:p>
        </w:tc>
        <w:tc>
          <w:tcPr>
            <w:tcW w:w="1264" w:type="dxa"/>
          </w:tcPr>
          <w:p w:rsidR="006D7CF4" w:rsidRDefault="006D7CF4">
            <w:pPr>
              <w:pStyle w:val="ConsPlusNormal"/>
              <w:jc w:val="center"/>
            </w:pPr>
            <w:r>
              <w:t>97323,1</w:t>
            </w:r>
          </w:p>
        </w:tc>
        <w:tc>
          <w:tcPr>
            <w:tcW w:w="1264" w:type="dxa"/>
          </w:tcPr>
          <w:p w:rsidR="006D7CF4" w:rsidRDefault="006D7CF4">
            <w:pPr>
              <w:pStyle w:val="ConsPlusNormal"/>
              <w:jc w:val="center"/>
            </w:pPr>
            <w:r>
              <w:t>101216,0</w:t>
            </w:r>
          </w:p>
        </w:tc>
        <w:tc>
          <w:tcPr>
            <w:tcW w:w="1264" w:type="dxa"/>
          </w:tcPr>
          <w:p w:rsidR="006D7CF4" w:rsidRDefault="006D7CF4">
            <w:pPr>
              <w:pStyle w:val="ConsPlusNormal"/>
              <w:jc w:val="center"/>
            </w:pPr>
            <w:r>
              <w:t>105264,7</w:t>
            </w:r>
          </w:p>
        </w:tc>
        <w:tc>
          <w:tcPr>
            <w:tcW w:w="1384" w:type="dxa"/>
          </w:tcPr>
          <w:p w:rsidR="006D7CF4" w:rsidRDefault="006D7CF4">
            <w:pPr>
              <w:pStyle w:val="ConsPlusNormal"/>
              <w:jc w:val="center"/>
            </w:pPr>
            <w:r>
              <w:t>573616,4</w:t>
            </w:r>
          </w:p>
        </w:tc>
        <w:tc>
          <w:tcPr>
            <w:tcW w:w="1814" w:type="dxa"/>
            <w:vMerge/>
          </w:tcPr>
          <w:p w:rsidR="006D7CF4" w:rsidRDefault="006D7CF4">
            <w:pPr>
              <w:pStyle w:val="ConsPlusNormal"/>
            </w:pP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tcPr>
          <w:p w:rsidR="006D7CF4" w:rsidRDefault="006D7CF4">
            <w:pPr>
              <w:pStyle w:val="ConsPlusNormal"/>
            </w:pPr>
            <w:r>
              <w:t>Администрация Приморского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167671,9</w:t>
            </w:r>
          </w:p>
        </w:tc>
        <w:tc>
          <w:tcPr>
            <w:tcW w:w="1264" w:type="dxa"/>
          </w:tcPr>
          <w:p w:rsidR="006D7CF4" w:rsidRDefault="006D7CF4">
            <w:pPr>
              <w:pStyle w:val="ConsPlusNormal"/>
              <w:jc w:val="center"/>
            </w:pPr>
            <w:r>
              <w:t>175392,2</w:t>
            </w:r>
          </w:p>
        </w:tc>
        <w:tc>
          <w:tcPr>
            <w:tcW w:w="1264" w:type="dxa"/>
          </w:tcPr>
          <w:p w:rsidR="006D7CF4" w:rsidRDefault="006D7CF4">
            <w:pPr>
              <w:pStyle w:val="ConsPlusNormal"/>
              <w:jc w:val="center"/>
            </w:pPr>
            <w:r>
              <w:t>181841,5</w:t>
            </w:r>
          </w:p>
        </w:tc>
        <w:tc>
          <w:tcPr>
            <w:tcW w:w="1264" w:type="dxa"/>
          </w:tcPr>
          <w:p w:rsidR="006D7CF4" w:rsidRDefault="006D7CF4">
            <w:pPr>
              <w:pStyle w:val="ConsPlusNormal"/>
              <w:jc w:val="center"/>
            </w:pPr>
            <w:r>
              <w:t>189115,2</w:t>
            </w:r>
          </w:p>
        </w:tc>
        <w:tc>
          <w:tcPr>
            <w:tcW w:w="1264" w:type="dxa"/>
          </w:tcPr>
          <w:p w:rsidR="006D7CF4" w:rsidRDefault="006D7CF4">
            <w:pPr>
              <w:pStyle w:val="ConsPlusNormal"/>
              <w:jc w:val="center"/>
            </w:pPr>
            <w:r>
              <w:t>196679,8</w:t>
            </w:r>
          </w:p>
        </w:tc>
        <w:tc>
          <w:tcPr>
            <w:tcW w:w="1264" w:type="dxa"/>
          </w:tcPr>
          <w:p w:rsidR="006D7CF4" w:rsidRDefault="006D7CF4">
            <w:pPr>
              <w:pStyle w:val="ConsPlusNormal"/>
              <w:jc w:val="center"/>
            </w:pPr>
            <w:r>
              <w:t>204547,0</w:t>
            </w:r>
          </w:p>
        </w:tc>
        <w:tc>
          <w:tcPr>
            <w:tcW w:w="1384" w:type="dxa"/>
          </w:tcPr>
          <w:p w:rsidR="006D7CF4" w:rsidRDefault="006D7CF4">
            <w:pPr>
              <w:pStyle w:val="ConsPlusNormal"/>
              <w:jc w:val="center"/>
            </w:pPr>
            <w:r>
              <w:t>1115247,6</w:t>
            </w:r>
          </w:p>
        </w:tc>
        <w:tc>
          <w:tcPr>
            <w:tcW w:w="1814" w:type="dxa"/>
            <w:vMerge/>
          </w:tcPr>
          <w:p w:rsidR="006D7CF4" w:rsidRDefault="006D7CF4">
            <w:pPr>
              <w:pStyle w:val="ConsPlusNormal"/>
            </w:pP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5282278,5</w:t>
            </w:r>
          </w:p>
        </w:tc>
        <w:tc>
          <w:tcPr>
            <w:tcW w:w="1264" w:type="dxa"/>
          </w:tcPr>
          <w:p w:rsidR="006D7CF4" w:rsidRDefault="006D7CF4">
            <w:pPr>
              <w:pStyle w:val="ConsPlusNormal"/>
              <w:jc w:val="center"/>
            </w:pPr>
            <w:r>
              <w:t>5484446,6</w:t>
            </w:r>
          </w:p>
        </w:tc>
        <w:tc>
          <w:tcPr>
            <w:tcW w:w="1264" w:type="dxa"/>
          </w:tcPr>
          <w:p w:rsidR="006D7CF4" w:rsidRDefault="006D7CF4">
            <w:pPr>
              <w:pStyle w:val="ConsPlusNormal"/>
              <w:jc w:val="center"/>
            </w:pPr>
            <w:r>
              <w:t>5695297,5</w:t>
            </w:r>
          </w:p>
        </w:tc>
        <w:tc>
          <w:tcPr>
            <w:tcW w:w="1264" w:type="dxa"/>
          </w:tcPr>
          <w:p w:rsidR="006D7CF4" w:rsidRDefault="006D7CF4">
            <w:pPr>
              <w:pStyle w:val="ConsPlusNormal"/>
              <w:jc w:val="center"/>
            </w:pPr>
            <w:r>
              <w:t>5923109,4</w:t>
            </w:r>
          </w:p>
        </w:tc>
        <w:tc>
          <w:tcPr>
            <w:tcW w:w="1264" w:type="dxa"/>
          </w:tcPr>
          <w:p w:rsidR="006D7CF4" w:rsidRDefault="006D7CF4">
            <w:pPr>
              <w:pStyle w:val="ConsPlusNormal"/>
              <w:jc w:val="center"/>
            </w:pPr>
            <w:r>
              <w:t>6160033,8</w:t>
            </w:r>
          </w:p>
        </w:tc>
        <w:tc>
          <w:tcPr>
            <w:tcW w:w="1264" w:type="dxa"/>
          </w:tcPr>
          <w:p w:rsidR="006D7CF4" w:rsidRDefault="006D7CF4">
            <w:pPr>
              <w:pStyle w:val="ConsPlusNormal"/>
              <w:jc w:val="center"/>
            </w:pPr>
            <w:r>
              <w:t>6406435,1</w:t>
            </w:r>
          </w:p>
        </w:tc>
        <w:tc>
          <w:tcPr>
            <w:tcW w:w="1384" w:type="dxa"/>
          </w:tcPr>
          <w:p w:rsidR="006D7CF4" w:rsidRDefault="006D7CF4">
            <w:pPr>
              <w:pStyle w:val="ConsPlusNormal"/>
              <w:jc w:val="center"/>
            </w:pPr>
            <w:r>
              <w:t>34951600,9</w:t>
            </w:r>
          </w:p>
        </w:tc>
        <w:tc>
          <w:tcPr>
            <w:tcW w:w="1814" w:type="dxa"/>
            <w:vMerge/>
          </w:tcPr>
          <w:p w:rsidR="006D7CF4" w:rsidRDefault="006D7CF4">
            <w:pPr>
              <w:pStyle w:val="ConsPlusNormal"/>
            </w:pPr>
          </w:p>
        </w:tc>
      </w:tr>
      <w:tr w:rsidR="006D7CF4">
        <w:tc>
          <w:tcPr>
            <w:tcW w:w="510" w:type="dxa"/>
            <w:vMerge w:val="restart"/>
          </w:tcPr>
          <w:p w:rsidR="006D7CF4" w:rsidRDefault="006D7CF4">
            <w:pPr>
              <w:pStyle w:val="ConsPlusNormal"/>
              <w:jc w:val="center"/>
            </w:pPr>
            <w:bookmarkStart w:id="25" w:name="P6251"/>
            <w:bookmarkEnd w:id="25"/>
            <w:r>
              <w:t>3</w:t>
            </w:r>
          </w:p>
        </w:tc>
        <w:tc>
          <w:tcPr>
            <w:tcW w:w="2778" w:type="dxa"/>
            <w:vMerge w:val="restart"/>
          </w:tcPr>
          <w:p w:rsidR="006D7CF4" w:rsidRDefault="006D7CF4">
            <w:pPr>
              <w:pStyle w:val="ConsPlusNormal"/>
            </w:pPr>
            <w:r>
              <w:t xml:space="preserve">Предоставление субсидий </w:t>
            </w:r>
            <w:r>
              <w:lastRenderedPageBreak/>
              <w:t>бюджетным учреждениям - больницам, клиникам на финансовое обеспечение выполнения государственного задания</w:t>
            </w:r>
          </w:p>
        </w:tc>
        <w:tc>
          <w:tcPr>
            <w:tcW w:w="2154" w:type="dxa"/>
          </w:tcPr>
          <w:p w:rsidR="006D7CF4" w:rsidRDefault="006D7CF4">
            <w:pPr>
              <w:pStyle w:val="ConsPlusNormal"/>
            </w:pPr>
            <w:r>
              <w:lastRenderedPageBreak/>
              <w:t xml:space="preserve">Администрация </w:t>
            </w:r>
            <w:r>
              <w:lastRenderedPageBreak/>
              <w:t>Колпинского района Санкт-Петербурга</w:t>
            </w:r>
          </w:p>
        </w:tc>
        <w:tc>
          <w:tcPr>
            <w:tcW w:w="1191" w:type="dxa"/>
          </w:tcPr>
          <w:p w:rsidR="006D7CF4" w:rsidRDefault="006D7CF4">
            <w:pPr>
              <w:pStyle w:val="ConsPlusNormal"/>
            </w:pPr>
            <w:r>
              <w:lastRenderedPageBreak/>
              <w:t xml:space="preserve">Бюджет </w:t>
            </w:r>
            <w:r>
              <w:lastRenderedPageBreak/>
              <w:t>Санкт-Петербурга</w:t>
            </w:r>
          </w:p>
        </w:tc>
        <w:tc>
          <w:tcPr>
            <w:tcW w:w="1264" w:type="dxa"/>
          </w:tcPr>
          <w:p w:rsidR="006D7CF4" w:rsidRDefault="006D7CF4">
            <w:pPr>
              <w:pStyle w:val="ConsPlusNormal"/>
              <w:jc w:val="center"/>
            </w:pPr>
            <w:r>
              <w:lastRenderedPageBreak/>
              <w:t>140237,1</w:t>
            </w:r>
          </w:p>
        </w:tc>
        <w:tc>
          <w:tcPr>
            <w:tcW w:w="1264" w:type="dxa"/>
          </w:tcPr>
          <w:p w:rsidR="006D7CF4" w:rsidRDefault="006D7CF4">
            <w:pPr>
              <w:pStyle w:val="ConsPlusNormal"/>
              <w:jc w:val="center"/>
            </w:pPr>
            <w:r>
              <w:t>132061,3</w:t>
            </w:r>
          </w:p>
        </w:tc>
        <w:tc>
          <w:tcPr>
            <w:tcW w:w="1264" w:type="dxa"/>
          </w:tcPr>
          <w:p w:rsidR="006D7CF4" w:rsidRDefault="006D7CF4">
            <w:pPr>
              <w:pStyle w:val="ConsPlusNormal"/>
              <w:jc w:val="center"/>
            </w:pPr>
            <w:r>
              <w:t>137462,8</w:t>
            </w:r>
          </w:p>
        </w:tc>
        <w:tc>
          <w:tcPr>
            <w:tcW w:w="1264" w:type="dxa"/>
          </w:tcPr>
          <w:p w:rsidR="006D7CF4" w:rsidRDefault="006D7CF4">
            <w:pPr>
              <w:pStyle w:val="ConsPlusNormal"/>
              <w:jc w:val="center"/>
            </w:pPr>
            <w:r>
              <w:t>142961,3</w:t>
            </w:r>
          </w:p>
        </w:tc>
        <w:tc>
          <w:tcPr>
            <w:tcW w:w="1264" w:type="dxa"/>
          </w:tcPr>
          <w:p w:rsidR="006D7CF4" w:rsidRDefault="006D7CF4">
            <w:pPr>
              <w:pStyle w:val="ConsPlusNormal"/>
              <w:jc w:val="center"/>
            </w:pPr>
            <w:r>
              <w:t>148679,8</w:t>
            </w:r>
          </w:p>
        </w:tc>
        <w:tc>
          <w:tcPr>
            <w:tcW w:w="1264" w:type="dxa"/>
          </w:tcPr>
          <w:p w:rsidR="006D7CF4" w:rsidRDefault="006D7CF4">
            <w:pPr>
              <w:pStyle w:val="ConsPlusNormal"/>
              <w:jc w:val="center"/>
            </w:pPr>
            <w:r>
              <w:t>154627,0</w:t>
            </w:r>
          </w:p>
        </w:tc>
        <w:tc>
          <w:tcPr>
            <w:tcW w:w="1384" w:type="dxa"/>
          </w:tcPr>
          <w:p w:rsidR="006D7CF4" w:rsidRDefault="006D7CF4">
            <w:pPr>
              <w:pStyle w:val="ConsPlusNormal"/>
              <w:jc w:val="center"/>
            </w:pPr>
            <w:r>
              <w:t>856029,3</w:t>
            </w:r>
          </w:p>
        </w:tc>
        <w:tc>
          <w:tcPr>
            <w:tcW w:w="1814" w:type="dxa"/>
            <w:vMerge w:val="restart"/>
          </w:tcPr>
          <w:p w:rsidR="006D7CF4" w:rsidRDefault="006D7CF4">
            <w:pPr>
              <w:pStyle w:val="ConsPlusNormal"/>
            </w:pPr>
            <w:r>
              <w:t xml:space="preserve">Целевой </w:t>
            </w:r>
            <w:r>
              <w:lastRenderedPageBreak/>
              <w:t>показатель 1;</w:t>
            </w:r>
          </w:p>
          <w:p w:rsidR="006D7CF4" w:rsidRDefault="006D7CF4">
            <w:pPr>
              <w:pStyle w:val="ConsPlusNormal"/>
            </w:pPr>
            <w:r>
              <w:t>Целевой показатель 11;</w:t>
            </w:r>
          </w:p>
          <w:p w:rsidR="006D7CF4" w:rsidRDefault="006D7CF4">
            <w:pPr>
              <w:pStyle w:val="ConsPlusNormal"/>
            </w:pPr>
            <w:r>
              <w:t>Целевой показатель 12;</w:t>
            </w:r>
          </w:p>
          <w:p w:rsidR="006D7CF4" w:rsidRDefault="006D7CF4">
            <w:pPr>
              <w:pStyle w:val="ConsPlusNormal"/>
            </w:pPr>
            <w:r>
              <w:t>Целевой показатель 13;</w:t>
            </w:r>
          </w:p>
          <w:p w:rsidR="006D7CF4" w:rsidRDefault="006D7CF4">
            <w:pPr>
              <w:pStyle w:val="ConsPlusNormal"/>
            </w:pPr>
            <w:r>
              <w:t>Целевой показатель 14;</w:t>
            </w:r>
          </w:p>
          <w:p w:rsidR="006D7CF4" w:rsidRDefault="006D7CF4">
            <w:pPr>
              <w:pStyle w:val="ConsPlusNormal"/>
            </w:pPr>
            <w:r>
              <w:t>Целевой показатель 15;</w:t>
            </w:r>
          </w:p>
          <w:p w:rsidR="006D7CF4" w:rsidRDefault="006D7CF4">
            <w:pPr>
              <w:pStyle w:val="ConsPlusNormal"/>
            </w:pPr>
            <w:r>
              <w:t>Целевой показатель 16;</w:t>
            </w:r>
          </w:p>
          <w:p w:rsidR="006D7CF4" w:rsidRDefault="006D7CF4">
            <w:pPr>
              <w:pStyle w:val="ConsPlusNormal"/>
            </w:pPr>
            <w:r>
              <w:t>Индикатор 2.1;</w:t>
            </w:r>
          </w:p>
          <w:p w:rsidR="006D7CF4" w:rsidRDefault="006D7CF4">
            <w:pPr>
              <w:pStyle w:val="ConsPlusNormal"/>
            </w:pPr>
            <w:r>
              <w:t>Индикатор 2.2;</w:t>
            </w:r>
          </w:p>
          <w:p w:rsidR="006D7CF4" w:rsidRDefault="006D7CF4">
            <w:pPr>
              <w:pStyle w:val="ConsPlusNormal"/>
            </w:pPr>
            <w:r>
              <w:t>Индикатор 2.3;</w:t>
            </w:r>
          </w:p>
          <w:p w:rsidR="006D7CF4" w:rsidRDefault="006D7CF4">
            <w:pPr>
              <w:pStyle w:val="ConsPlusNormal"/>
            </w:pPr>
            <w:r>
              <w:t>Индикатор 2.4;</w:t>
            </w:r>
          </w:p>
          <w:p w:rsidR="006D7CF4" w:rsidRDefault="006D7CF4">
            <w:pPr>
              <w:pStyle w:val="ConsPlusNormal"/>
            </w:pPr>
            <w:r>
              <w:t>Индикатор 2.5;</w:t>
            </w:r>
          </w:p>
          <w:p w:rsidR="006D7CF4" w:rsidRDefault="006D7CF4">
            <w:pPr>
              <w:pStyle w:val="ConsPlusNormal"/>
            </w:pPr>
            <w:r>
              <w:t>Индикатор 2.8;</w:t>
            </w:r>
          </w:p>
          <w:p w:rsidR="006D7CF4" w:rsidRDefault="006D7CF4">
            <w:pPr>
              <w:pStyle w:val="ConsPlusNormal"/>
            </w:pPr>
            <w:r>
              <w:t>Индикатор 2.10</w:t>
            </w: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tcPr>
          <w:p w:rsidR="006D7CF4" w:rsidRDefault="006D7CF4">
            <w:pPr>
              <w:pStyle w:val="ConsPlusNormal"/>
            </w:pPr>
            <w:r>
              <w:t>Администрация Кронштадтского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153924,0</w:t>
            </w:r>
          </w:p>
        </w:tc>
        <w:tc>
          <w:tcPr>
            <w:tcW w:w="1264" w:type="dxa"/>
          </w:tcPr>
          <w:p w:rsidR="006D7CF4" w:rsidRDefault="006D7CF4">
            <w:pPr>
              <w:pStyle w:val="ConsPlusNormal"/>
              <w:jc w:val="center"/>
            </w:pPr>
            <w:r>
              <w:t>160234,9</w:t>
            </w:r>
          </w:p>
        </w:tc>
        <w:tc>
          <w:tcPr>
            <w:tcW w:w="1264" w:type="dxa"/>
          </w:tcPr>
          <w:p w:rsidR="006D7CF4" w:rsidRDefault="006D7CF4">
            <w:pPr>
              <w:pStyle w:val="ConsPlusNormal"/>
              <w:jc w:val="center"/>
            </w:pPr>
            <w:r>
              <w:t>166804,5</w:t>
            </w:r>
          </w:p>
        </w:tc>
        <w:tc>
          <w:tcPr>
            <w:tcW w:w="1264" w:type="dxa"/>
          </w:tcPr>
          <w:p w:rsidR="006D7CF4" w:rsidRDefault="006D7CF4">
            <w:pPr>
              <w:pStyle w:val="ConsPlusNormal"/>
              <w:jc w:val="center"/>
            </w:pPr>
            <w:r>
              <w:t>173476,7</w:t>
            </w:r>
          </w:p>
        </w:tc>
        <w:tc>
          <w:tcPr>
            <w:tcW w:w="1264" w:type="dxa"/>
          </w:tcPr>
          <w:p w:rsidR="006D7CF4" w:rsidRDefault="006D7CF4">
            <w:pPr>
              <w:pStyle w:val="ConsPlusNormal"/>
              <w:jc w:val="center"/>
            </w:pPr>
            <w:r>
              <w:t>180415,7</w:t>
            </w:r>
          </w:p>
        </w:tc>
        <w:tc>
          <w:tcPr>
            <w:tcW w:w="1264" w:type="dxa"/>
          </w:tcPr>
          <w:p w:rsidR="006D7CF4" w:rsidRDefault="006D7CF4">
            <w:pPr>
              <w:pStyle w:val="ConsPlusNormal"/>
              <w:jc w:val="center"/>
            </w:pPr>
            <w:r>
              <w:t>187632,4</w:t>
            </w:r>
          </w:p>
        </w:tc>
        <w:tc>
          <w:tcPr>
            <w:tcW w:w="1384" w:type="dxa"/>
          </w:tcPr>
          <w:p w:rsidR="006D7CF4" w:rsidRDefault="006D7CF4">
            <w:pPr>
              <w:pStyle w:val="ConsPlusNormal"/>
              <w:jc w:val="center"/>
            </w:pPr>
            <w:r>
              <w:t>1022488,2</w:t>
            </w:r>
          </w:p>
        </w:tc>
        <w:tc>
          <w:tcPr>
            <w:tcW w:w="1814" w:type="dxa"/>
            <w:vMerge/>
          </w:tcPr>
          <w:p w:rsidR="006D7CF4" w:rsidRDefault="006D7CF4">
            <w:pPr>
              <w:pStyle w:val="ConsPlusNormal"/>
            </w:pP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tcPr>
          <w:p w:rsidR="006D7CF4" w:rsidRDefault="006D7CF4">
            <w:pPr>
              <w:pStyle w:val="ConsPlusNormal"/>
            </w:pPr>
            <w:r>
              <w:t>Администрация Петродворцового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55696,0</w:t>
            </w:r>
          </w:p>
        </w:tc>
        <w:tc>
          <w:tcPr>
            <w:tcW w:w="1264" w:type="dxa"/>
          </w:tcPr>
          <w:p w:rsidR="006D7CF4" w:rsidRDefault="006D7CF4">
            <w:pPr>
              <w:pStyle w:val="ConsPlusNormal"/>
              <w:jc w:val="center"/>
            </w:pPr>
            <w:r>
              <w:t>57979,5</w:t>
            </w:r>
          </w:p>
        </w:tc>
        <w:tc>
          <w:tcPr>
            <w:tcW w:w="1264" w:type="dxa"/>
          </w:tcPr>
          <w:p w:rsidR="006D7CF4" w:rsidRDefault="006D7CF4">
            <w:pPr>
              <w:pStyle w:val="ConsPlusNormal"/>
              <w:jc w:val="center"/>
            </w:pPr>
            <w:r>
              <w:t>60356,7</w:t>
            </w:r>
          </w:p>
        </w:tc>
        <w:tc>
          <w:tcPr>
            <w:tcW w:w="1264" w:type="dxa"/>
          </w:tcPr>
          <w:p w:rsidR="006D7CF4" w:rsidRDefault="006D7CF4">
            <w:pPr>
              <w:pStyle w:val="ConsPlusNormal"/>
              <w:jc w:val="center"/>
            </w:pPr>
            <w:r>
              <w:t>62771,0</w:t>
            </w:r>
          </w:p>
        </w:tc>
        <w:tc>
          <w:tcPr>
            <w:tcW w:w="1264" w:type="dxa"/>
          </w:tcPr>
          <w:p w:rsidR="006D7CF4" w:rsidRDefault="006D7CF4">
            <w:pPr>
              <w:pStyle w:val="ConsPlusNormal"/>
              <w:jc w:val="center"/>
            </w:pPr>
            <w:r>
              <w:t>65281,8</w:t>
            </w:r>
          </w:p>
        </w:tc>
        <w:tc>
          <w:tcPr>
            <w:tcW w:w="1264" w:type="dxa"/>
          </w:tcPr>
          <w:p w:rsidR="006D7CF4" w:rsidRDefault="006D7CF4">
            <w:pPr>
              <w:pStyle w:val="ConsPlusNormal"/>
              <w:jc w:val="center"/>
            </w:pPr>
            <w:r>
              <w:t>67893,1</w:t>
            </w:r>
          </w:p>
        </w:tc>
        <w:tc>
          <w:tcPr>
            <w:tcW w:w="1384" w:type="dxa"/>
          </w:tcPr>
          <w:p w:rsidR="006D7CF4" w:rsidRDefault="006D7CF4">
            <w:pPr>
              <w:pStyle w:val="ConsPlusNormal"/>
              <w:jc w:val="center"/>
            </w:pPr>
            <w:r>
              <w:t>369978,1</w:t>
            </w:r>
          </w:p>
        </w:tc>
        <w:tc>
          <w:tcPr>
            <w:tcW w:w="1814" w:type="dxa"/>
            <w:vMerge/>
          </w:tcPr>
          <w:p w:rsidR="006D7CF4" w:rsidRDefault="006D7CF4">
            <w:pPr>
              <w:pStyle w:val="ConsPlusNormal"/>
            </w:pP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10428235,1</w:t>
            </w:r>
          </w:p>
        </w:tc>
        <w:tc>
          <w:tcPr>
            <w:tcW w:w="1264" w:type="dxa"/>
          </w:tcPr>
          <w:p w:rsidR="006D7CF4" w:rsidRDefault="006D7CF4">
            <w:pPr>
              <w:pStyle w:val="ConsPlusNormal"/>
              <w:jc w:val="center"/>
            </w:pPr>
            <w:r>
              <w:t>10866363,6</w:t>
            </w:r>
          </w:p>
        </w:tc>
        <w:tc>
          <w:tcPr>
            <w:tcW w:w="1264" w:type="dxa"/>
          </w:tcPr>
          <w:p w:rsidR="006D7CF4" w:rsidRDefault="006D7CF4">
            <w:pPr>
              <w:pStyle w:val="ConsPlusNormal"/>
              <w:jc w:val="center"/>
            </w:pPr>
            <w:r>
              <w:t>11307293,6</w:t>
            </w:r>
          </w:p>
        </w:tc>
        <w:tc>
          <w:tcPr>
            <w:tcW w:w="1264" w:type="dxa"/>
          </w:tcPr>
          <w:p w:rsidR="006D7CF4" w:rsidRDefault="006D7CF4">
            <w:pPr>
              <w:pStyle w:val="ConsPlusNormal"/>
              <w:jc w:val="center"/>
            </w:pPr>
            <w:r>
              <w:t>11759585,3</w:t>
            </w:r>
          </w:p>
        </w:tc>
        <w:tc>
          <w:tcPr>
            <w:tcW w:w="1264" w:type="dxa"/>
          </w:tcPr>
          <w:p w:rsidR="006D7CF4" w:rsidRDefault="006D7CF4">
            <w:pPr>
              <w:pStyle w:val="ConsPlusNormal"/>
              <w:jc w:val="center"/>
            </w:pPr>
            <w:r>
              <w:t>12229968,8</w:t>
            </w:r>
          </w:p>
        </w:tc>
        <w:tc>
          <w:tcPr>
            <w:tcW w:w="1264" w:type="dxa"/>
          </w:tcPr>
          <w:p w:rsidR="006D7CF4" w:rsidRDefault="006D7CF4">
            <w:pPr>
              <w:pStyle w:val="ConsPlusNormal"/>
              <w:jc w:val="center"/>
            </w:pPr>
            <w:r>
              <w:t>12719167,5</w:t>
            </w:r>
          </w:p>
        </w:tc>
        <w:tc>
          <w:tcPr>
            <w:tcW w:w="1384" w:type="dxa"/>
          </w:tcPr>
          <w:p w:rsidR="006D7CF4" w:rsidRDefault="006D7CF4">
            <w:pPr>
              <w:pStyle w:val="ConsPlusNormal"/>
              <w:jc w:val="center"/>
            </w:pPr>
            <w:r>
              <w:t>69310613,9</w:t>
            </w:r>
          </w:p>
        </w:tc>
        <w:tc>
          <w:tcPr>
            <w:tcW w:w="1814" w:type="dxa"/>
            <w:vMerge/>
          </w:tcPr>
          <w:p w:rsidR="006D7CF4" w:rsidRDefault="006D7CF4">
            <w:pPr>
              <w:pStyle w:val="ConsPlusNormal"/>
            </w:pP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tcPr>
          <w:p w:rsidR="006D7CF4" w:rsidRDefault="006D7CF4">
            <w:pPr>
              <w:pStyle w:val="ConsPlusNormal"/>
            </w:pPr>
            <w:r>
              <w:t>Администрация Курортного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224012,5</w:t>
            </w:r>
          </w:p>
        </w:tc>
        <w:tc>
          <w:tcPr>
            <w:tcW w:w="1264" w:type="dxa"/>
          </w:tcPr>
          <w:p w:rsidR="006D7CF4" w:rsidRDefault="006D7CF4">
            <w:pPr>
              <w:pStyle w:val="ConsPlusNormal"/>
              <w:jc w:val="center"/>
            </w:pPr>
            <w:r>
              <w:t>316477,0</w:t>
            </w:r>
          </w:p>
        </w:tc>
        <w:tc>
          <w:tcPr>
            <w:tcW w:w="1264" w:type="dxa"/>
          </w:tcPr>
          <w:p w:rsidR="006D7CF4" w:rsidRDefault="006D7CF4">
            <w:pPr>
              <w:pStyle w:val="ConsPlusNormal"/>
              <w:jc w:val="center"/>
            </w:pPr>
            <w:r>
              <w:t>329452,6</w:t>
            </w:r>
          </w:p>
        </w:tc>
        <w:tc>
          <w:tcPr>
            <w:tcW w:w="1264" w:type="dxa"/>
          </w:tcPr>
          <w:p w:rsidR="006D7CF4" w:rsidRDefault="006D7CF4">
            <w:pPr>
              <w:pStyle w:val="ConsPlusNormal"/>
              <w:jc w:val="center"/>
            </w:pPr>
            <w:r>
              <w:t>342630,7</w:t>
            </w:r>
          </w:p>
        </w:tc>
        <w:tc>
          <w:tcPr>
            <w:tcW w:w="1264" w:type="dxa"/>
          </w:tcPr>
          <w:p w:rsidR="006D7CF4" w:rsidRDefault="006D7CF4">
            <w:pPr>
              <w:pStyle w:val="ConsPlusNormal"/>
              <w:jc w:val="center"/>
            </w:pPr>
            <w:r>
              <w:t>356335,9</w:t>
            </w:r>
          </w:p>
        </w:tc>
        <w:tc>
          <w:tcPr>
            <w:tcW w:w="1264" w:type="dxa"/>
          </w:tcPr>
          <w:p w:rsidR="006D7CF4" w:rsidRDefault="006D7CF4">
            <w:pPr>
              <w:pStyle w:val="ConsPlusNormal"/>
              <w:jc w:val="center"/>
            </w:pPr>
            <w:r>
              <w:t>370589,4</w:t>
            </w:r>
          </w:p>
        </w:tc>
        <w:tc>
          <w:tcPr>
            <w:tcW w:w="1384" w:type="dxa"/>
          </w:tcPr>
          <w:p w:rsidR="006D7CF4" w:rsidRDefault="006D7CF4">
            <w:pPr>
              <w:pStyle w:val="ConsPlusNormal"/>
              <w:jc w:val="center"/>
            </w:pPr>
            <w:r>
              <w:t>1939498,1</w:t>
            </w:r>
          </w:p>
        </w:tc>
        <w:tc>
          <w:tcPr>
            <w:tcW w:w="1814" w:type="dxa"/>
            <w:vMerge/>
          </w:tcPr>
          <w:p w:rsidR="006D7CF4" w:rsidRDefault="006D7CF4">
            <w:pPr>
              <w:pStyle w:val="ConsPlusNormal"/>
            </w:pP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tcPr>
          <w:p w:rsidR="006D7CF4" w:rsidRDefault="006D7CF4">
            <w:pPr>
              <w:pStyle w:val="ConsPlusNormal"/>
            </w:pPr>
            <w:r>
              <w:t>Администрация Выборгского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64430,6</w:t>
            </w:r>
          </w:p>
        </w:tc>
        <w:tc>
          <w:tcPr>
            <w:tcW w:w="1264" w:type="dxa"/>
          </w:tcPr>
          <w:p w:rsidR="006D7CF4" w:rsidRDefault="006D7CF4">
            <w:pPr>
              <w:pStyle w:val="ConsPlusNormal"/>
              <w:jc w:val="center"/>
            </w:pPr>
            <w:r>
              <w:t>67074,1</w:t>
            </w:r>
          </w:p>
        </w:tc>
        <w:tc>
          <w:tcPr>
            <w:tcW w:w="1264" w:type="dxa"/>
          </w:tcPr>
          <w:p w:rsidR="006D7CF4" w:rsidRDefault="006D7CF4">
            <w:pPr>
              <w:pStyle w:val="ConsPlusNormal"/>
              <w:jc w:val="center"/>
            </w:pPr>
            <w:r>
              <w:t>69823,8</w:t>
            </w:r>
          </w:p>
        </w:tc>
        <w:tc>
          <w:tcPr>
            <w:tcW w:w="1264" w:type="dxa"/>
          </w:tcPr>
          <w:p w:rsidR="006D7CF4" w:rsidRDefault="006D7CF4">
            <w:pPr>
              <w:pStyle w:val="ConsPlusNormal"/>
              <w:jc w:val="center"/>
            </w:pPr>
            <w:r>
              <w:t>72616,8</w:t>
            </w:r>
          </w:p>
        </w:tc>
        <w:tc>
          <w:tcPr>
            <w:tcW w:w="1264" w:type="dxa"/>
          </w:tcPr>
          <w:p w:rsidR="006D7CF4" w:rsidRDefault="006D7CF4">
            <w:pPr>
              <w:pStyle w:val="ConsPlusNormal"/>
              <w:jc w:val="center"/>
            </w:pPr>
            <w:r>
              <w:t>75521,4</w:t>
            </w:r>
          </w:p>
        </w:tc>
        <w:tc>
          <w:tcPr>
            <w:tcW w:w="1264" w:type="dxa"/>
          </w:tcPr>
          <w:p w:rsidR="006D7CF4" w:rsidRDefault="006D7CF4">
            <w:pPr>
              <w:pStyle w:val="ConsPlusNormal"/>
              <w:jc w:val="center"/>
            </w:pPr>
            <w:r>
              <w:t>78542,3</w:t>
            </w:r>
          </w:p>
        </w:tc>
        <w:tc>
          <w:tcPr>
            <w:tcW w:w="1384" w:type="dxa"/>
          </w:tcPr>
          <w:p w:rsidR="006D7CF4" w:rsidRDefault="006D7CF4">
            <w:pPr>
              <w:pStyle w:val="ConsPlusNormal"/>
              <w:jc w:val="center"/>
            </w:pPr>
            <w:r>
              <w:t>428009,0</w:t>
            </w:r>
          </w:p>
        </w:tc>
        <w:tc>
          <w:tcPr>
            <w:tcW w:w="1814" w:type="dxa"/>
            <w:vMerge/>
          </w:tcPr>
          <w:p w:rsidR="006D7CF4" w:rsidRDefault="006D7CF4">
            <w:pPr>
              <w:pStyle w:val="ConsPlusNormal"/>
            </w:pP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tcPr>
          <w:p w:rsidR="006D7CF4" w:rsidRDefault="006D7CF4">
            <w:pPr>
              <w:pStyle w:val="ConsPlusNormal"/>
            </w:pPr>
            <w:r>
              <w:t>Администрация Московского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108659,5</w:t>
            </w:r>
          </w:p>
        </w:tc>
        <w:tc>
          <w:tcPr>
            <w:tcW w:w="1264" w:type="dxa"/>
          </w:tcPr>
          <w:p w:rsidR="006D7CF4" w:rsidRDefault="006D7CF4">
            <w:pPr>
              <w:pStyle w:val="ConsPlusNormal"/>
              <w:jc w:val="center"/>
            </w:pPr>
            <w:r>
              <w:t>113200,1</w:t>
            </w:r>
          </w:p>
        </w:tc>
        <w:tc>
          <w:tcPr>
            <w:tcW w:w="1264" w:type="dxa"/>
          </w:tcPr>
          <w:p w:rsidR="006D7CF4" w:rsidRDefault="006D7CF4">
            <w:pPr>
              <w:pStyle w:val="ConsPlusNormal"/>
              <w:jc w:val="center"/>
            </w:pPr>
            <w:r>
              <w:t>117627,6</w:t>
            </w:r>
          </w:p>
        </w:tc>
        <w:tc>
          <w:tcPr>
            <w:tcW w:w="1264" w:type="dxa"/>
          </w:tcPr>
          <w:p w:rsidR="006D7CF4" w:rsidRDefault="006D7CF4">
            <w:pPr>
              <w:pStyle w:val="ConsPlusNormal"/>
              <w:jc w:val="center"/>
            </w:pPr>
            <w:r>
              <w:t>122332,7</w:t>
            </w:r>
          </w:p>
        </w:tc>
        <w:tc>
          <w:tcPr>
            <w:tcW w:w="1264" w:type="dxa"/>
          </w:tcPr>
          <w:p w:rsidR="006D7CF4" w:rsidRDefault="006D7CF4">
            <w:pPr>
              <w:pStyle w:val="ConsPlusNormal"/>
              <w:jc w:val="center"/>
            </w:pPr>
            <w:r>
              <w:t>127226,0</w:t>
            </w:r>
          </w:p>
        </w:tc>
        <w:tc>
          <w:tcPr>
            <w:tcW w:w="1264" w:type="dxa"/>
          </w:tcPr>
          <w:p w:rsidR="006D7CF4" w:rsidRDefault="006D7CF4">
            <w:pPr>
              <w:pStyle w:val="ConsPlusNormal"/>
              <w:jc w:val="center"/>
            </w:pPr>
            <w:r>
              <w:t>132315,1</w:t>
            </w:r>
          </w:p>
        </w:tc>
        <w:tc>
          <w:tcPr>
            <w:tcW w:w="1384" w:type="dxa"/>
          </w:tcPr>
          <w:p w:rsidR="006D7CF4" w:rsidRDefault="006D7CF4">
            <w:pPr>
              <w:pStyle w:val="ConsPlusNormal"/>
              <w:jc w:val="center"/>
            </w:pPr>
            <w:r>
              <w:t>721361,0</w:t>
            </w:r>
          </w:p>
        </w:tc>
        <w:tc>
          <w:tcPr>
            <w:tcW w:w="1814" w:type="dxa"/>
            <w:vMerge/>
          </w:tcPr>
          <w:p w:rsidR="006D7CF4" w:rsidRDefault="006D7CF4">
            <w:pPr>
              <w:pStyle w:val="ConsPlusNormal"/>
            </w:pPr>
          </w:p>
        </w:tc>
      </w:tr>
      <w:tr w:rsidR="006D7CF4">
        <w:tc>
          <w:tcPr>
            <w:tcW w:w="510" w:type="dxa"/>
          </w:tcPr>
          <w:p w:rsidR="006D7CF4" w:rsidRDefault="006D7CF4">
            <w:pPr>
              <w:pStyle w:val="ConsPlusNormal"/>
              <w:jc w:val="center"/>
            </w:pPr>
            <w:bookmarkStart w:id="26" w:name="P6330"/>
            <w:bookmarkEnd w:id="26"/>
            <w:r>
              <w:t>4</w:t>
            </w:r>
          </w:p>
        </w:tc>
        <w:tc>
          <w:tcPr>
            <w:tcW w:w="2778" w:type="dxa"/>
          </w:tcPr>
          <w:p w:rsidR="006D7CF4" w:rsidRDefault="006D7CF4">
            <w:pPr>
              <w:pStyle w:val="ConsPlusNormal"/>
            </w:pPr>
            <w:r>
              <w:t xml:space="preserve">Предоставление субсидий бюджетным учреждениям - станциям и отделениям </w:t>
            </w:r>
            <w:r>
              <w:lastRenderedPageBreak/>
              <w:t>переливания крови на финансовое обеспечение выполнения государственного задания</w:t>
            </w:r>
          </w:p>
        </w:tc>
        <w:tc>
          <w:tcPr>
            <w:tcW w:w="2154" w:type="dxa"/>
          </w:tcPr>
          <w:p w:rsidR="006D7CF4" w:rsidRDefault="006D7CF4">
            <w:pPr>
              <w:pStyle w:val="ConsPlusNormal"/>
            </w:pPr>
            <w:r>
              <w:lastRenderedPageBreak/>
              <w:t>Комитет по здравоохранению</w:t>
            </w:r>
          </w:p>
        </w:tc>
        <w:tc>
          <w:tcPr>
            <w:tcW w:w="1191" w:type="dxa"/>
          </w:tcPr>
          <w:p w:rsidR="006D7CF4" w:rsidRDefault="006D7CF4">
            <w:pPr>
              <w:pStyle w:val="ConsPlusNormal"/>
            </w:pPr>
            <w:r>
              <w:t>Бюджет Санкт-Петербург</w:t>
            </w:r>
            <w:r>
              <w:lastRenderedPageBreak/>
              <w:t>а</w:t>
            </w:r>
          </w:p>
        </w:tc>
        <w:tc>
          <w:tcPr>
            <w:tcW w:w="1264" w:type="dxa"/>
          </w:tcPr>
          <w:p w:rsidR="006D7CF4" w:rsidRDefault="006D7CF4">
            <w:pPr>
              <w:pStyle w:val="ConsPlusNormal"/>
              <w:jc w:val="center"/>
            </w:pPr>
            <w:r>
              <w:lastRenderedPageBreak/>
              <w:t>476312,7</w:t>
            </w:r>
          </w:p>
        </w:tc>
        <w:tc>
          <w:tcPr>
            <w:tcW w:w="1264" w:type="dxa"/>
          </w:tcPr>
          <w:p w:rsidR="006D7CF4" w:rsidRDefault="006D7CF4">
            <w:pPr>
              <w:pStyle w:val="ConsPlusNormal"/>
              <w:jc w:val="center"/>
            </w:pPr>
            <w:r>
              <w:t>495365,2</w:t>
            </w:r>
          </w:p>
        </w:tc>
        <w:tc>
          <w:tcPr>
            <w:tcW w:w="1264" w:type="dxa"/>
          </w:tcPr>
          <w:p w:rsidR="006D7CF4" w:rsidRDefault="006D7CF4">
            <w:pPr>
              <w:pStyle w:val="ConsPlusNormal"/>
              <w:jc w:val="center"/>
            </w:pPr>
            <w:r>
              <w:t>515179,8</w:t>
            </w:r>
          </w:p>
        </w:tc>
        <w:tc>
          <w:tcPr>
            <w:tcW w:w="1264" w:type="dxa"/>
          </w:tcPr>
          <w:p w:rsidR="006D7CF4" w:rsidRDefault="006D7CF4">
            <w:pPr>
              <w:pStyle w:val="ConsPlusNormal"/>
              <w:jc w:val="center"/>
            </w:pPr>
            <w:r>
              <w:t>535787,0</w:t>
            </w:r>
          </w:p>
        </w:tc>
        <w:tc>
          <w:tcPr>
            <w:tcW w:w="1264" w:type="dxa"/>
          </w:tcPr>
          <w:p w:rsidR="006D7CF4" w:rsidRDefault="006D7CF4">
            <w:pPr>
              <w:pStyle w:val="ConsPlusNormal"/>
              <w:jc w:val="center"/>
            </w:pPr>
            <w:r>
              <w:t>557218,5</w:t>
            </w:r>
          </w:p>
        </w:tc>
        <w:tc>
          <w:tcPr>
            <w:tcW w:w="1264" w:type="dxa"/>
          </w:tcPr>
          <w:p w:rsidR="006D7CF4" w:rsidRDefault="006D7CF4">
            <w:pPr>
              <w:pStyle w:val="ConsPlusNormal"/>
              <w:jc w:val="center"/>
            </w:pPr>
            <w:r>
              <w:t>579507,2</w:t>
            </w:r>
          </w:p>
        </w:tc>
        <w:tc>
          <w:tcPr>
            <w:tcW w:w="1384" w:type="dxa"/>
          </w:tcPr>
          <w:p w:rsidR="006D7CF4" w:rsidRDefault="006D7CF4">
            <w:pPr>
              <w:pStyle w:val="ConsPlusNormal"/>
              <w:jc w:val="center"/>
            </w:pPr>
            <w:r>
              <w:t>3159370,4</w:t>
            </w:r>
          </w:p>
        </w:tc>
        <w:tc>
          <w:tcPr>
            <w:tcW w:w="1814" w:type="dxa"/>
          </w:tcPr>
          <w:p w:rsidR="006D7CF4" w:rsidRDefault="006D7CF4">
            <w:pPr>
              <w:pStyle w:val="ConsPlusNormal"/>
            </w:pPr>
            <w:r>
              <w:t>Целевой показатель 1;</w:t>
            </w:r>
          </w:p>
          <w:p w:rsidR="006D7CF4" w:rsidRDefault="006D7CF4">
            <w:pPr>
              <w:pStyle w:val="ConsPlusNormal"/>
            </w:pPr>
            <w:r>
              <w:t xml:space="preserve">Целевой </w:t>
            </w:r>
            <w:r>
              <w:lastRenderedPageBreak/>
              <w:t>показатель 16;</w:t>
            </w:r>
          </w:p>
          <w:p w:rsidR="006D7CF4" w:rsidRDefault="006D7CF4">
            <w:pPr>
              <w:pStyle w:val="ConsPlusNormal"/>
            </w:pPr>
            <w:r>
              <w:t>Индикатор 2.7;</w:t>
            </w:r>
          </w:p>
          <w:p w:rsidR="006D7CF4" w:rsidRDefault="006D7CF4">
            <w:pPr>
              <w:pStyle w:val="ConsPlusNormal"/>
            </w:pPr>
            <w:r>
              <w:t>Индикатор 2.8</w:t>
            </w:r>
          </w:p>
        </w:tc>
      </w:tr>
      <w:tr w:rsidR="006D7CF4">
        <w:tc>
          <w:tcPr>
            <w:tcW w:w="510" w:type="dxa"/>
          </w:tcPr>
          <w:p w:rsidR="006D7CF4" w:rsidRDefault="006D7CF4">
            <w:pPr>
              <w:pStyle w:val="ConsPlusNormal"/>
              <w:jc w:val="center"/>
            </w:pPr>
            <w:bookmarkStart w:id="27" w:name="P6345"/>
            <w:bookmarkEnd w:id="27"/>
            <w:r>
              <w:lastRenderedPageBreak/>
              <w:t>5</w:t>
            </w:r>
          </w:p>
        </w:tc>
        <w:tc>
          <w:tcPr>
            <w:tcW w:w="2778" w:type="dxa"/>
          </w:tcPr>
          <w:p w:rsidR="006D7CF4" w:rsidRDefault="006D7CF4">
            <w:pPr>
              <w:pStyle w:val="ConsPlusNormal"/>
            </w:pPr>
            <w:r>
              <w:t>Содержание станций и отделений переливания крови</w:t>
            </w:r>
          </w:p>
        </w:tc>
        <w:tc>
          <w:tcPr>
            <w:tcW w:w="2154"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851526,7</w:t>
            </w:r>
          </w:p>
        </w:tc>
        <w:tc>
          <w:tcPr>
            <w:tcW w:w="1264" w:type="dxa"/>
          </w:tcPr>
          <w:p w:rsidR="006D7CF4" w:rsidRDefault="006D7CF4">
            <w:pPr>
              <w:pStyle w:val="ConsPlusNormal"/>
              <w:jc w:val="center"/>
            </w:pPr>
            <w:r>
              <w:t>886479,8</w:t>
            </w:r>
          </w:p>
        </w:tc>
        <w:tc>
          <w:tcPr>
            <w:tcW w:w="1264" w:type="dxa"/>
          </w:tcPr>
          <w:p w:rsidR="006D7CF4" w:rsidRDefault="006D7CF4">
            <w:pPr>
              <w:pStyle w:val="ConsPlusNormal"/>
              <w:jc w:val="center"/>
            </w:pPr>
            <w:r>
              <w:t>922867,8</w:t>
            </w:r>
          </w:p>
        </w:tc>
        <w:tc>
          <w:tcPr>
            <w:tcW w:w="1264" w:type="dxa"/>
          </w:tcPr>
          <w:p w:rsidR="006D7CF4" w:rsidRDefault="006D7CF4">
            <w:pPr>
              <w:pStyle w:val="ConsPlusNormal"/>
              <w:jc w:val="center"/>
            </w:pPr>
            <w:r>
              <w:t>959782,5</w:t>
            </w:r>
          </w:p>
        </w:tc>
        <w:tc>
          <w:tcPr>
            <w:tcW w:w="1264" w:type="dxa"/>
          </w:tcPr>
          <w:p w:rsidR="006D7CF4" w:rsidRDefault="006D7CF4">
            <w:pPr>
              <w:pStyle w:val="ConsPlusNormal"/>
              <w:jc w:val="center"/>
            </w:pPr>
            <w:r>
              <w:t>998173,8</w:t>
            </w:r>
          </w:p>
        </w:tc>
        <w:tc>
          <w:tcPr>
            <w:tcW w:w="1264" w:type="dxa"/>
          </w:tcPr>
          <w:p w:rsidR="006D7CF4" w:rsidRDefault="006D7CF4">
            <w:pPr>
              <w:pStyle w:val="ConsPlusNormal"/>
              <w:jc w:val="center"/>
            </w:pPr>
            <w:r>
              <w:t>1038100,8</w:t>
            </w:r>
          </w:p>
        </w:tc>
        <w:tc>
          <w:tcPr>
            <w:tcW w:w="1384" w:type="dxa"/>
          </w:tcPr>
          <w:p w:rsidR="006D7CF4" w:rsidRDefault="006D7CF4">
            <w:pPr>
              <w:pStyle w:val="ConsPlusNormal"/>
              <w:jc w:val="center"/>
            </w:pPr>
            <w:r>
              <w:t>5656931,4</w:t>
            </w:r>
          </w:p>
        </w:tc>
        <w:tc>
          <w:tcPr>
            <w:tcW w:w="1814" w:type="dxa"/>
          </w:tcPr>
          <w:p w:rsidR="006D7CF4" w:rsidRDefault="006D7CF4">
            <w:pPr>
              <w:pStyle w:val="ConsPlusNormal"/>
            </w:pPr>
            <w:r>
              <w:t>Целевой показатель 1</w:t>
            </w:r>
          </w:p>
        </w:tc>
      </w:tr>
      <w:tr w:rsidR="006D7CF4">
        <w:tc>
          <w:tcPr>
            <w:tcW w:w="510" w:type="dxa"/>
          </w:tcPr>
          <w:p w:rsidR="006D7CF4" w:rsidRDefault="006D7CF4">
            <w:pPr>
              <w:pStyle w:val="ConsPlusNormal"/>
              <w:jc w:val="center"/>
            </w:pPr>
            <w:bookmarkStart w:id="28" w:name="P6357"/>
            <w:bookmarkEnd w:id="28"/>
            <w:r>
              <w:t>6</w:t>
            </w:r>
          </w:p>
        </w:tc>
        <w:tc>
          <w:tcPr>
            <w:tcW w:w="2778" w:type="dxa"/>
          </w:tcPr>
          <w:p w:rsidR="006D7CF4" w:rsidRDefault="006D7CF4">
            <w:pPr>
              <w:pStyle w:val="ConsPlusNormal"/>
            </w:pPr>
            <w:r>
              <w:t>Оказание специализированной высокотехнологичной медицинской помощи</w:t>
            </w:r>
          </w:p>
        </w:tc>
        <w:tc>
          <w:tcPr>
            <w:tcW w:w="2154"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102334,3</w:t>
            </w:r>
          </w:p>
        </w:tc>
        <w:tc>
          <w:tcPr>
            <w:tcW w:w="1264" w:type="dxa"/>
          </w:tcPr>
          <w:p w:rsidR="006D7CF4" w:rsidRDefault="006D7CF4">
            <w:pPr>
              <w:pStyle w:val="ConsPlusNormal"/>
              <w:jc w:val="center"/>
            </w:pPr>
            <w:r>
              <w:t>106530,0</w:t>
            </w:r>
          </w:p>
        </w:tc>
        <w:tc>
          <w:tcPr>
            <w:tcW w:w="1264" w:type="dxa"/>
          </w:tcPr>
          <w:p w:rsidR="006D7CF4" w:rsidRDefault="006D7CF4">
            <w:pPr>
              <w:pStyle w:val="ConsPlusNormal"/>
              <w:jc w:val="center"/>
            </w:pPr>
            <w:r>
              <w:t>110897,7</w:t>
            </w:r>
          </w:p>
        </w:tc>
        <w:tc>
          <w:tcPr>
            <w:tcW w:w="1264" w:type="dxa"/>
          </w:tcPr>
          <w:p w:rsidR="006D7CF4" w:rsidRDefault="006D7CF4">
            <w:pPr>
              <w:pStyle w:val="ConsPlusNormal"/>
              <w:jc w:val="center"/>
            </w:pPr>
            <w:r>
              <w:t>115333,6</w:t>
            </w:r>
          </w:p>
        </w:tc>
        <w:tc>
          <w:tcPr>
            <w:tcW w:w="1264" w:type="dxa"/>
          </w:tcPr>
          <w:p w:rsidR="006D7CF4" w:rsidRDefault="006D7CF4">
            <w:pPr>
              <w:pStyle w:val="ConsPlusNormal"/>
              <w:jc w:val="center"/>
            </w:pPr>
            <w:r>
              <w:t>119947,0</w:t>
            </w:r>
          </w:p>
        </w:tc>
        <w:tc>
          <w:tcPr>
            <w:tcW w:w="1264" w:type="dxa"/>
          </w:tcPr>
          <w:p w:rsidR="006D7CF4" w:rsidRDefault="006D7CF4">
            <w:pPr>
              <w:pStyle w:val="ConsPlusNormal"/>
              <w:jc w:val="center"/>
            </w:pPr>
            <w:r>
              <w:t>124744,8</w:t>
            </w:r>
          </w:p>
        </w:tc>
        <w:tc>
          <w:tcPr>
            <w:tcW w:w="1384" w:type="dxa"/>
          </w:tcPr>
          <w:p w:rsidR="006D7CF4" w:rsidRDefault="006D7CF4">
            <w:pPr>
              <w:pStyle w:val="ConsPlusNormal"/>
              <w:jc w:val="center"/>
            </w:pPr>
            <w:r>
              <w:t>679787,4</w:t>
            </w:r>
          </w:p>
        </w:tc>
        <w:tc>
          <w:tcPr>
            <w:tcW w:w="1814" w:type="dxa"/>
          </w:tcPr>
          <w:p w:rsidR="006D7CF4" w:rsidRDefault="006D7CF4">
            <w:pPr>
              <w:pStyle w:val="ConsPlusNormal"/>
            </w:pPr>
            <w:r>
              <w:t>Целевой показатель 1;</w:t>
            </w:r>
          </w:p>
          <w:p w:rsidR="006D7CF4" w:rsidRDefault="006D7CF4">
            <w:pPr>
              <w:pStyle w:val="ConsPlusNormal"/>
            </w:pPr>
            <w:r>
              <w:t>Индикатор 2.9</w:t>
            </w:r>
          </w:p>
        </w:tc>
      </w:tr>
      <w:tr w:rsidR="006D7CF4">
        <w:tc>
          <w:tcPr>
            <w:tcW w:w="510" w:type="dxa"/>
          </w:tcPr>
          <w:p w:rsidR="006D7CF4" w:rsidRDefault="006D7CF4">
            <w:pPr>
              <w:pStyle w:val="ConsPlusNormal"/>
              <w:jc w:val="center"/>
            </w:pPr>
            <w:bookmarkStart w:id="29" w:name="P6370"/>
            <w:bookmarkEnd w:id="29"/>
            <w:r>
              <w:t>7</w:t>
            </w:r>
          </w:p>
        </w:tc>
        <w:tc>
          <w:tcPr>
            <w:tcW w:w="2778" w:type="dxa"/>
          </w:tcPr>
          <w:p w:rsidR="006D7CF4" w:rsidRDefault="006D7CF4">
            <w:pPr>
              <w:pStyle w:val="ConsPlusNormal"/>
            </w:pPr>
            <w:r>
              <w:t>Предоставление субсидий бюджетным учреждениям - станциям скорой и неотложной помощи на финансовое обеспечение выполнения государственного задания</w:t>
            </w:r>
          </w:p>
        </w:tc>
        <w:tc>
          <w:tcPr>
            <w:tcW w:w="2154"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287809,4</w:t>
            </w:r>
          </w:p>
        </w:tc>
        <w:tc>
          <w:tcPr>
            <w:tcW w:w="1264" w:type="dxa"/>
          </w:tcPr>
          <w:p w:rsidR="006D7CF4" w:rsidRDefault="006D7CF4">
            <w:pPr>
              <w:pStyle w:val="ConsPlusNormal"/>
              <w:jc w:val="center"/>
            </w:pPr>
            <w:r>
              <w:t>299609,6</w:t>
            </w:r>
          </w:p>
        </w:tc>
        <w:tc>
          <w:tcPr>
            <w:tcW w:w="1264" w:type="dxa"/>
          </w:tcPr>
          <w:p w:rsidR="006D7CF4" w:rsidRDefault="006D7CF4">
            <w:pPr>
              <w:pStyle w:val="ConsPlusNormal"/>
              <w:jc w:val="center"/>
            </w:pPr>
            <w:r>
              <w:t>311893,6</w:t>
            </w:r>
          </w:p>
        </w:tc>
        <w:tc>
          <w:tcPr>
            <w:tcW w:w="1264" w:type="dxa"/>
          </w:tcPr>
          <w:p w:rsidR="006D7CF4" w:rsidRDefault="006D7CF4">
            <w:pPr>
              <w:pStyle w:val="ConsPlusNormal"/>
              <w:jc w:val="center"/>
            </w:pPr>
            <w:r>
              <w:t>324369,3</w:t>
            </w:r>
          </w:p>
        </w:tc>
        <w:tc>
          <w:tcPr>
            <w:tcW w:w="1264" w:type="dxa"/>
          </w:tcPr>
          <w:p w:rsidR="006D7CF4" w:rsidRDefault="006D7CF4">
            <w:pPr>
              <w:pStyle w:val="ConsPlusNormal"/>
              <w:jc w:val="center"/>
            </w:pPr>
            <w:r>
              <w:t>337344,1</w:t>
            </w:r>
          </w:p>
        </w:tc>
        <w:tc>
          <w:tcPr>
            <w:tcW w:w="1264" w:type="dxa"/>
          </w:tcPr>
          <w:p w:rsidR="006D7CF4" w:rsidRDefault="006D7CF4">
            <w:pPr>
              <w:pStyle w:val="ConsPlusNormal"/>
              <w:jc w:val="center"/>
            </w:pPr>
            <w:r>
              <w:t>350837,9</w:t>
            </w:r>
          </w:p>
        </w:tc>
        <w:tc>
          <w:tcPr>
            <w:tcW w:w="1384" w:type="dxa"/>
          </w:tcPr>
          <w:p w:rsidR="006D7CF4" w:rsidRDefault="006D7CF4">
            <w:pPr>
              <w:pStyle w:val="ConsPlusNormal"/>
              <w:jc w:val="center"/>
            </w:pPr>
            <w:r>
              <w:t>1911863,9</w:t>
            </w:r>
          </w:p>
        </w:tc>
        <w:tc>
          <w:tcPr>
            <w:tcW w:w="1814" w:type="dxa"/>
          </w:tcPr>
          <w:p w:rsidR="006D7CF4" w:rsidRDefault="006D7CF4">
            <w:pPr>
              <w:pStyle w:val="ConsPlusNormal"/>
            </w:pPr>
            <w:r>
              <w:t>Целевой показатель 1;</w:t>
            </w:r>
          </w:p>
          <w:p w:rsidR="006D7CF4" w:rsidRDefault="006D7CF4">
            <w:pPr>
              <w:pStyle w:val="ConsPlusNormal"/>
            </w:pPr>
            <w:r>
              <w:t>Целевой показатель 11;</w:t>
            </w:r>
          </w:p>
          <w:p w:rsidR="006D7CF4" w:rsidRDefault="006D7CF4">
            <w:pPr>
              <w:pStyle w:val="ConsPlusNormal"/>
            </w:pPr>
            <w:r>
              <w:t>Целевой показатель 12;</w:t>
            </w:r>
          </w:p>
          <w:p w:rsidR="006D7CF4" w:rsidRDefault="006D7CF4">
            <w:pPr>
              <w:pStyle w:val="ConsPlusNormal"/>
            </w:pPr>
            <w:r>
              <w:t>Целевой показатель 13;</w:t>
            </w:r>
          </w:p>
          <w:p w:rsidR="006D7CF4" w:rsidRDefault="006D7CF4">
            <w:pPr>
              <w:pStyle w:val="ConsPlusNormal"/>
            </w:pPr>
            <w:r>
              <w:t>Целевой показатель 14;</w:t>
            </w:r>
          </w:p>
          <w:p w:rsidR="006D7CF4" w:rsidRDefault="006D7CF4">
            <w:pPr>
              <w:pStyle w:val="ConsPlusNormal"/>
            </w:pPr>
            <w:r>
              <w:t>Целевой показатель 16;</w:t>
            </w:r>
          </w:p>
          <w:p w:rsidR="006D7CF4" w:rsidRDefault="006D7CF4">
            <w:pPr>
              <w:pStyle w:val="ConsPlusNormal"/>
            </w:pPr>
            <w:r>
              <w:t>Индикатор 2.8;</w:t>
            </w:r>
          </w:p>
          <w:p w:rsidR="006D7CF4" w:rsidRDefault="006D7CF4">
            <w:pPr>
              <w:pStyle w:val="ConsPlusNormal"/>
            </w:pPr>
            <w:r>
              <w:t>Индикатор 2.6;</w:t>
            </w:r>
          </w:p>
          <w:p w:rsidR="006D7CF4" w:rsidRDefault="006D7CF4">
            <w:pPr>
              <w:pStyle w:val="ConsPlusNormal"/>
            </w:pPr>
            <w:r>
              <w:t>Индикатор 2.9</w:t>
            </w:r>
          </w:p>
        </w:tc>
      </w:tr>
      <w:tr w:rsidR="006D7CF4">
        <w:tc>
          <w:tcPr>
            <w:tcW w:w="510" w:type="dxa"/>
          </w:tcPr>
          <w:p w:rsidR="006D7CF4" w:rsidRDefault="006D7CF4">
            <w:pPr>
              <w:pStyle w:val="ConsPlusNormal"/>
              <w:jc w:val="center"/>
            </w:pPr>
            <w:bookmarkStart w:id="30" w:name="P6390"/>
            <w:bookmarkEnd w:id="30"/>
            <w:r>
              <w:t>8</w:t>
            </w:r>
          </w:p>
        </w:tc>
        <w:tc>
          <w:tcPr>
            <w:tcW w:w="2778" w:type="dxa"/>
          </w:tcPr>
          <w:p w:rsidR="006D7CF4" w:rsidRDefault="006D7CF4">
            <w:pPr>
              <w:pStyle w:val="ConsPlusNormal"/>
            </w:pPr>
            <w:r>
              <w:t>Оказание медицинской помощи больным онкологическими заболеваниями с использованием протонно-</w:t>
            </w:r>
            <w:r>
              <w:lastRenderedPageBreak/>
              <w:t>лучевой терапии</w:t>
            </w:r>
          </w:p>
        </w:tc>
        <w:tc>
          <w:tcPr>
            <w:tcW w:w="2154" w:type="dxa"/>
          </w:tcPr>
          <w:p w:rsidR="006D7CF4" w:rsidRDefault="006D7CF4">
            <w:pPr>
              <w:pStyle w:val="ConsPlusNormal"/>
            </w:pPr>
            <w:r>
              <w:lastRenderedPageBreak/>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187200,0</w:t>
            </w:r>
          </w:p>
        </w:tc>
        <w:tc>
          <w:tcPr>
            <w:tcW w:w="1264" w:type="dxa"/>
          </w:tcPr>
          <w:p w:rsidR="006D7CF4" w:rsidRDefault="006D7CF4">
            <w:pPr>
              <w:pStyle w:val="ConsPlusNormal"/>
              <w:jc w:val="center"/>
            </w:pPr>
            <w:r>
              <w:t>194875,2</w:t>
            </w:r>
          </w:p>
        </w:tc>
        <w:tc>
          <w:tcPr>
            <w:tcW w:w="1264" w:type="dxa"/>
          </w:tcPr>
          <w:p w:rsidR="006D7CF4" w:rsidRDefault="006D7CF4">
            <w:pPr>
              <w:pStyle w:val="ConsPlusNormal"/>
              <w:jc w:val="center"/>
            </w:pPr>
            <w:r>
              <w:t>202865,1</w:t>
            </w:r>
          </w:p>
        </w:tc>
        <w:tc>
          <w:tcPr>
            <w:tcW w:w="1264" w:type="dxa"/>
          </w:tcPr>
          <w:p w:rsidR="006D7CF4" w:rsidRDefault="006D7CF4">
            <w:pPr>
              <w:pStyle w:val="ConsPlusNormal"/>
              <w:jc w:val="center"/>
            </w:pPr>
            <w:r>
              <w:t>210979,7</w:t>
            </w:r>
          </w:p>
        </w:tc>
        <w:tc>
          <w:tcPr>
            <w:tcW w:w="1264" w:type="dxa"/>
          </w:tcPr>
          <w:p w:rsidR="006D7CF4" w:rsidRDefault="006D7CF4">
            <w:pPr>
              <w:pStyle w:val="ConsPlusNormal"/>
              <w:jc w:val="center"/>
            </w:pPr>
            <w:r>
              <w:t>219418,9</w:t>
            </w:r>
          </w:p>
        </w:tc>
        <w:tc>
          <w:tcPr>
            <w:tcW w:w="1264" w:type="dxa"/>
          </w:tcPr>
          <w:p w:rsidR="006D7CF4" w:rsidRDefault="006D7CF4">
            <w:pPr>
              <w:pStyle w:val="ConsPlusNormal"/>
              <w:jc w:val="center"/>
            </w:pPr>
            <w:r>
              <w:t>228195,6</w:t>
            </w:r>
          </w:p>
        </w:tc>
        <w:tc>
          <w:tcPr>
            <w:tcW w:w="1384" w:type="dxa"/>
          </w:tcPr>
          <w:p w:rsidR="006D7CF4" w:rsidRDefault="006D7CF4">
            <w:pPr>
              <w:pStyle w:val="ConsPlusNormal"/>
              <w:jc w:val="center"/>
            </w:pPr>
            <w:r>
              <w:t>1243534,5</w:t>
            </w:r>
          </w:p>
        </w:tc>
        <w:tc>
          <w:tcPr>
            <w:tcW w:w="1814" w:type="dxa"/>
          </w:tcPr>
          <w:p w:rsidR="006D7CF4" w:rsidRDefault="006D7CF4">
            <w:pPr>
              <w:pStyle w:val="ConsPlusNormal"/>
            </w:pPr>
            <w:r>
              <w:t>Целевой показатель 1;</w:t>
            </w:r>
          </w:p>
          <w:p w:rsidR="006D7CF4" w:rsidRDefault="006D7CF4">
            <w:pPr>
              <w:pStyle w:val="ConsPlusNormal"/>
            </w:pPr>
            <w:r>
              <w:t>Целевой показатель 7;</w:t>
            </w:r>
          </w:p>
          <w:p w:rsidR="006D7CF4" w:rsidRDefault="006D7CF4">
            <w:pPr>
              <w:pStyle w:val="ConsPlusNormal"/>
            </w:pPr>
            <w:r>
              <w:t xml:space="preserve">Целевой </w:t>
            </w:r>
            <w:r>
              <w:lastRenderedPageBreak/>
              <w:t>показатель 10;</w:t>
            </w:r>
          </w:p>
          <w:p w:rsidR="006D7CF4" w:rsidRDefault="006D7CF4">
            <w:pPr>
              <w:pStyle w:val="ConsPlusNormal"/>
            </w:pPr>
            <w:r>
              <w:t>Индикатор 2.4;</w:t>
            </w:r>
          </w:p>
          <w:p w:rsidR="006D7CF4" w:rsidRDefault="006D7CF4">
            <w:pPr>
              <w:pStyle w:val="ConsPlusNormal"/>
            </w:pPr>
            <w:r>
              <w:t>Индикатор 2.5;</w:t>
            </w:r>
          </w:p>
          <w:p w:rsidR="006D7CF4" w:rsidRDefault="006D7CF4">
            <w:pPr>
              <w:pStyle w:val="ConsPlusNormal"/>
            </w:pPr>
            <w:r>
              <w:t>Индикатор 2.7;</w:t>
            </w:r>
          </w:p>
          <w:p w:rsidR="006D7CF4" w:rsidRDefault="006D7CF4">
            <w:pPr>
              <w:pStyle w:val="ConsPlusNormal"/>
            </w:pPr>
            <w:r>
              <w:t>Индикатор 2.8</w:t>
            </w:r>
          </w:p>
        </w:tc>
      </w:tr>
      <w:tr w:rsidR="006D7CF4">
        <w:tc>
          <w:tcPr>
            <w:tcW w:w="510" w:type="dxa"/>
            <w:vMerge w:val="restart"/>
          </w:tcPr>
          <w:p w:rsidR="006D7CF4" w:rsidRDefault="006D7CF4">
            <w:pPr>
              <w:pStyle w:val="ConsPlusNormal"/>
              <w:jc w:val="center"/>
            </w:pPr>
            <w:bookmarkStart w:id="31" w:name="P6408"/>
            <w:bookmarkEnd w:id="31"/>
            <w:r>
              <w:lastRenderedPageBreak/>
              <w:t>9</w:t>
            </w:r>
          </w:p>
        </w:tc>
        <w:tc>
          <w:tcPr>
            <w:tcW w:w="2778" w:type="dxa"/>
            <w:vMerge w:val="restart"/>
          </w:tcPr>
          <w:p w:rsidR="006D7CF4" w:rsidRDefault="006D7CF4">
            <w:pPr>
              <w:pStyle w:val="ConsPlusNormal"/>
            </w:pPr>
            <w:r>
              <w:t>Обеспечение закупок диагностических средств в рамках мероприятий по совершенствованию системы оказания медицинской помощи больным туберкулезом</w:t>
            </w:r>
          </w:p>
        </w:tc>
        <w:tc>
          <w:tcPr>
            <w:tcW w:w="2154" w:type="dxa"/>
            <w:vMerge w:val="restart"/>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41248,8</w:t>
            </w:r>
          </w:p>
        </w:tc>
        <w:tc>
          <w:tcPr>
            <w:tcW w:w="1264" w:type="dxa"/>
          </w:tcPr>
          <w:p w:rsidR="006D7CF4" w:rsidRDefault="006D7CF4">
            <w:pPr>
              <w:pStyle w:val="ConsPlusNormal"/>
              <w:jc w:val="center"/>
            </w:pPr>
            <w:r>
              <w:t>41998,9</w:t>
            </w:r>
          </w:p>
        </w:tc>
        <w:tc>
          <w:tcPr>
            <w:tcW w:w="1264" w:type="dxa"/>
          </w:tcPr>
          <w:p w:rsidR="006D7CF4" w:rsidRDefault="006D7CF4">
            <w:pPr>
              <w:pStyle w:val="ConsPlusNormal"/>
              <w:jc w:val="center"/>
            </w:pPr>
            <w:r>
              <w:t>41998,9</w:t>
            </w:r>
          </w:p>
        </w:tc>
        <w:tc>
          <w:tcPr>
            <w:tcW w:w="1264" w:type="dxa"/>
          </w:tcPr>
          <w:p w:rsidR="006D7CF4" w:rsidRDefault="006D7CF4">
            <w:pPr>
              <w:pStyle w:val="ConsPlusNormal"/>
              <w:jc w:val="center"/>
            </w:pPr>
            <w:r>
              <w:t>43678,9</w:t>
            </w:r>
          </w:p>
        </w:tc>
        <w:tc>
          <w:tcPr>
            <w:tcW w:w="1264" w:type="dxa"/>
          </w:tcPr>
          <w:p w:rsidR="006D7CF4" w:rsidRDefault="006D7CF4">
            <w:pPr>
              <w:pStyle w:val="ConsPlusNormal"/>
              <w:jc w:val="center"/>
            </w:pPr>
            <w:r>
              <w:t>45426,0</w:t>
            </w:r>
          </w:p>
        </w:tc>
        <w:tc>
          <w:tcPr>
            <w:tcW w:w="1264" w:type="dxa"/>
          </w:tcPr>
          <w:p w:rsidR="006D7CF4" w:rsidRDefault="006D7CF4">
            <w:pPr>
              <w:pStyle w:val="ConsPlusNormal"/>
              <w:jc w:val="center"/>
            </w:pPr>
            <w:r>
              <w:t>47243,1</w:t>
            </w:r>
          </w:p>
        </w:tc>
        <w:tc>
          <w:tcPr>
            <w:tcW w:w="1384" w:type="dxa"/>
          </w:tcPr>
          <w:p w:rsidR="006D7CF4" w:rsidRDefault="006D7CF4">
            <w:pPr>
              <w:pStyle w:val="ConsPlusNormal"/>
              <w:jc w:val="center"/>
            </w:pPr>
            <w:r>
              <w:t>261594,6</w:t>
            </w:r>
          </w:p>
        </w:tc>
        <w:tc>
          <w:tcPr>
            <w:tcW w:w="1814" w:type="dxa"/>
            <w:vMerge w:val="restart"/>
          </w:tcPr>
          <w:p w:rsidR="006D7CF4" w:rsidRDefault="006D7CF4">
            <w:pPr>
              <w:pStyle w:val="ConsPlusNormal"/>
            </w:pPr>
            <w:r>
              <w:t>Целевой показатель 1;</w:t>
            </w:r>
          </w:p>
          <w:p w:rsidR="006D7CF4" w:rsidRDefault="006D7CF4">
            <w:pPr>
              <w:pStyle w:val="ConsPlusNormal"/>
            </w:pPr>
            <w:r>
              <w:t>Целевой показатель 8</w:t>
            </w: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vMerge/>
          </w:tcPr>
          <w:p w:rsidR="006D7CF4" w:rsidRDefault="006D7CF4">
            <w:pPr>
              <w:pStyle w:val="ConsPlusNormal"/>
            </w:pP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22416,6</w:t>
            </w:r>
          </w:p>
        </w:tc>
        <w:tc>
          <w:tcPr>
            <w:tcW w:w="1264" w:type="dxa"/>
          </w:tcPr>
          <w:p w:rsidR="006D7CF4" w:rsidRDefault="006D7CF4">
            <w:pPr>
              <w:pStyle w:val="ConsPlusNormal"/>
              <w:jc w:val="center"/>
            </w:pPr>
            <w:r>
              <w:t>22416,6</w:t>
            </w:r>
          </w:p>
        </w:tc>
        <w:tc>
          <w:tcPr>
            <w:tcW w:w="1264" w:type="dxa"/>
          </w:tcPr>
          <w:p w:rsidR="006D7CF4" w:rsidRDefault="006D7CF4">
            <w:pPr>
              <w:pStyle w:val="ConsPlusNormal"/>
              <w:jc w:val="center"/>
            </w:pPr>
            <w:r>
              <w:t>22416,6</w:t>
            </w:r>
          </w:p>
        </w:tc>
        <w:tc>
          <w:tcPr>
            <w:tcW w:w="1264" w:type="dxa"/>
          </w:tcPr>
          <w:p w:rsidR="006D7CF4" w:rsidRDefault="006D7CF4">
            <w:pPr>
              <w:pStyle w:val="ConsPlusNormal"/>
              <w:jc w:val="center"/>
            </w:pPr>
            <w:r>
              <w:t>23313,3</w:t>
            </w:r>
          </w:p>
        </w:tc>
        <w:tc>
          <w:tcPr>
            <w:tcW w:w="1264" w:type="dxa"/>
          </w:tcPr>
          <w:p w:rsidR="006D7CF4" w:rsidRDefault="006D7CF4">
            <w:pPr>
              <w:pStyle w:val="ConsPlusNormal"/>
              <w:jc w:val="center"/>
            </w:pPr>
            <w:r>
              <w:t>24245,8</w:t>
            </w:r>
          </w:p>
        </w:tc>
        <w:tc>
          <w:tcPr>
            <w:tcW w:w="1264" w:type="dxa"/>
          </w:tcPr>
          <w:p w:rsidR="006D7CF4" w:rsidRDefault="006D7CF4">
            <w:pPr>
              <w:pStyle w:val="ConsPlusNormal"/>
              <w:jc w:val="center"/>
            </w:pPr>
            <w:r>
              <w:t>25215,6</w:t>
            </w:r>
          </w:p>
        </w:tc>
        <w:tc>
          <w:tcPr>
            <w:tcW w:w="1384" w:type="dxa"/>
          </w:tcPr>
          <w:p w:rsidR="006D7CF4" w:rsidRDefault="006D7CF4">
            <w:pPr>
              <w:pStyle w:val="ConsPlusNormal"/>
              <w:jc w:val="center"/>
            </w:pPr>
            <w:r>
              <w:t>140024,5</w:t>
            </w:r>
          </w:p>
        </w:tc>
        <w:tc>
          <w:tcPr>
            <w:tcW w:w="1814" w:type="dxa"/>
            <w:vMerge/>
          </w:tcPr>
          <w:p w:rsidR="006D7CF4" w:rsidRDefault="006D7CF4">
            <w:pPr>
              <w:pStyle w:val="ConsPlusNormal"/>
            </w:pPr>
          </w:p>
        </w:tc>
      </w:tr>
      <w:tr w:rsidR="006D7CF4">
        <w:tc>
          <w:tcPr>
            <w:tcW w:w="510" w:type="dxa"/>
            <w:vMerge w:val="restart"/>
          </w:tcPr>
          <w:p w:rsidR="006D7CF4" w:rsidRDefault="006D7CF4">
            <w:pPr>
              <w:pStyle w:val="ConsPlusNormal"/>
              <w:jc w:val="center"/>
            </w:pPr>
            <w:r>
              <w:t>10</w:t>
            </w:r>
          </w:p>
        </w:tc>
        <w:tc>
          <w:tcPr>
            <w:tcW w:w="2778" w:type="dxa"/>
            <w:vMerge w:val="restart"/>
          </w:tcPr>
          <w:p w:rsidR="006D7CF4" w:rsidRDefault="006D7CF4">
            <w:pPr>
              <w:pStyle w:val="ConsPlusNormal"/>
            </w:pPr>
            <w:r>
              <w:t>Обеспечение закупок диагностических средств в рамках мероприятий по совершенствованию профилактики и оказания медицинской помощи лицам, инфицированным вирусом иммунодефицита человека, гепатитами B и C</w:t>
            </w:r>
          </w:p>
        </w:tc>
        <w:tc>
          <w:tcPr>
            <w:tcW w:w="2154" w:type="dxa"/>
            <w:vMerge w:val="restart"/>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165632,9</w:t>
            </w:r>
          </w:p>
        </w:tc>
        <w:tc>
          <w:tcPr>
            <w:tcW w:w="1264" w:type="dxa"/>
          </w:tcPr>
          <w:p w:rsidR="006D7CF4" w:rsidRDefault="006D7CF4">
            <w:pPr>
              <w:pStyle w:val="ConsPlusNormal"/>
              <w:jc w:val="center"/>
            </w:pPr>
            <w:r>
              <w:t>192570,4</w:t>
            </w:r>
          </w:p>
        </w:tc>
        <w:tc>
          <w:tcPr>
            <w:tcW w:w="1264" w:type="dxa"/>
          </w:tcPr>
          <w:p w:rsidR="006D7CF4" w:rsidRDefault="006D7CF4">
            <w:pPr>
              <w:pStyle w:val="ConsPlusNormal"/>
              <w:jc w:val="center"/>
            </w:pPr>
            <w:r>
              <w:t>192570,4</w:t>
            </w:r>
          </w:p>
        </w:tc>
        <w:tc>
          <w:tcPr>
            <w:tcW w:w="1264" w:type="dxa"/>
          </w:tcPr>
          <w:p w:rsidR="006D7CF4" w:rsidRDefault="006D7CF4">
            <w:pPr>
              <w:pStyle w:val="ConsPlusNormal"/>
              <w:jc w:val="center"/>
            </w:pPr>
            <w:r>
              <w:t>200273,2</w:t>
            </w:r>
          </w:p>
        </w:tc>
        <w:tc>
          <w:tcPr>
            <w:tcW w:w="1264" w:type="dxa"/>
          </w:tcPr>
          <w:p w:rsidR="006D7CF4" w:rsidRDefault="006D7CF4">
            <w:pPr>
              <w:pStyle w:val="ConsPlusNormal"/>
              <w:jc w:val="center"/>
            </w:pPr>
            <w:r>
              <w:t>208284,1</w:t>
            </w:r>
          </w:p>
        </w:tc>
        <w:tc>
          <w:tcPr>
            <w:tcW w:w="1264" w:type="dxa"/>
          </w:tcPr>
          <w:p w:rsidR="006D7CF4" w:rsidRDefault="006D7CF4">
            <w:pPr>
              <w:pStyle w:val="ConsPlusNormal"/>
              <w:jc w:val="center"/>
            </w:pPr>
            <w:r>
              <w:t>216615,5</w:t>
            </w:r>
          </w:p>
        </w:tc>
        <w:tc>
          <w:tcPr>
            <w:tcW w:w="1384" w:type="dxa"/>
          </w:tcPr>
          <w:p w:rsidR="006D7CF4" w:rsidRDefault="006D7CF4">
            <w:pPr>
              <w:pStyle w:val="ConsPlusNormal"/>
              <w:jc w:val="center"/>
            </w:pPr>
            <w:r>
              <w:t>1175946,5</w:t>
            </w:r>
          </w:p>
        </w:tc>
        <w:tc>
          <w:tcPr>
            <w:tcW w:w="1814" w:type="dxa"/>
            <w:vMerge w:val="restart"/>
          </w:tcPr>
          <w:p w:rsidR="006D7CF4" w:rsidRDefault="006D7CF4">
            <w:pPr>
              <w:pStyle w:val="ConsPlusNormal"/>
            </w:pPr>
            <w:r>
              <w:t>Целевой показатель 1;</w:t>
            </w:r>
          </w:p>
          <w:p w:rsidR="006D7CF4" w:rsidRDefault="006D7CF4">
            <w:pPr>
              <w:pStyle w:val="ConsPlusNormal"/>
            </w:pPr>
            <w:r>
              <w:t>Индикатор 1.2;</w:t>
            </w:r>
          </w:p>
          <w:p w:rsidR="006D7CF4" w:rsidRDefault="006D7CF4">
            <w:pPr>
              <w:pStyle w:val="ConsPlusNormal"/>
            </w:pPr>
            <w:r>
              <w:t>Индикатор 1.3</w:t>
            </w: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vMerge/>
          </w:tcPr>
          <w:p w:rsidR="006D7CF4" w:rsidRDefault="006D7CF4">
            <w:pPr>
              <w:pStyle w:val="ConsPlusNormal"/>
            </w:pP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34624,5</w:t>
            </w:r>
          </w:p>
        </w:tc>
        <w:tc>
          <w:tcPr>
            <w:tcW w:w="1264" w:type="dxa"/>
          </w:tcPr>
          <w:p w:rsidR="006D7CF4" w:rsidRDefault="006D7CF4">
            <w:pPr>
              <w:pStyle w:val="ConsPlusNormal"/>
              <w:jc w:val="center"/>
            </w:pPr>
            <w:r>
              <w:t>34624,5</w:t>
            </w:r>
          </w:p>
        </w:tc>
        <w:tc>
          <w:tcPr>
            <w:tcW w:w="1264" w:type="dxa"/>
          </w:tcPr>
          <w:p w:rsidR="006D7CF4" w:rsidRDefault="006D7CF4">
            <w:pPr>
              <w:pStyle w:val="ConsPlusNormal"/>
              <w:jc w:val="center"/>
            </w:pPr>
            <w:r>
              <w:t>34624,5</w:t>
            </w:r>
          </w:p>
        </w:tc>
        <w:tc>
          <w:tcPr>
            <w:tcW w:w="1264" w:type="dxa"/>
          </w:tcPr>
          <w:p w:rsidR="006D7CF4" w:rsidRDefault="006D7CF4">
            <w:pPr>
              <w:pStyle w:val="ConsPlusNormal"/>
              <w:jc w:val="center"/>
            </w:pPr>
            <w:r>
              <w:t>36009,5</w:t>
            </w:r>
          </w:p>
        </w:tc>
        <w:tc>
          <w:tcPr>
            <w:tcW w:w="1264" w:type="dxa"/>
          </w:tcPr>
          <w:p w:rsidR="006D7CF4" w:rsidRDefault="006D7CF4">
            <w:pPr>
              <w:pStyle w:val="ConsPlusNormal"/>
              <w:jc w:val="center"/>
            </w:pPr>
            <w:r>
              <w:t>37449,9</w:t>
            </w:r>
          </w:p>
        </w:tc>
        <w:tc>
          <w:tcPr>
            <w:tcW w:w="1264" w:type="dxa"/>
          </w:tcPr>
          <w:p w:rsidR="006D7CF4" w:rsidRDefault="006D7CF4">
            <w:pPr>
              <w:pStyle w:val="ConsPlusNormal"/>
              <w:jc w:val="center"/>
            </w:pPr>
            <w:r>
              <w:t>38947,9</w:t>
            </w:r>
          </w:p>
        </w:tc>
        <w:tc>
          <w:tcPr>
            <w:tcW w:w="1384" w:type="dxa"/>
          </w:tcPr>
          <w:p w:rsidR="006D7CF4" w:rsidRDefault="006D7CF4">
            <w:pPr>
              <w:pStyle w:val="ConsPlusNormal"/>
              <w:jc w:val="center"/>
            </w:pPr>
            <w:r>
              <w:t>216280,8</w:t>
            </w:r>
          </w:p>
        </w:tc>
        <w:tc>
          <w:tcPr>
            <w:tcW w:w="1814" w:type="dxa"/>
            <w:vMerge/>
          </w:tcPr>
          <w:p w:rsidR="006D7CF4" w:rsidRDefault="006D7CF4">
            <w:pPr>
              <w:pStyle w:val="ConsPlusNormal"/>
            </w:pPr>
          </w:p>
        </w:tc>
      </w:tr>
      <w:tr w:rsidR="006D7CF4">
        <w:tc>
          <w:tcPr>
            <w:tcW w:w="510" w:type="dxa"/>
            <w:vMerge w:val="restart"/>
          </w:tcPr>
          <w:p w:rsidR="006D7CF4" w:rsidRDefault="006D7CF4">
            <w:pPr>
              <w:pStyle w:val="ConsPlusNormal"/>
              <w:jc w:val="center"/>
            </w:pPr>
            <w:bookmarkStart w:id="32" w:name="P6451"/>
            <w:bookmarkEnd w:id="32"/>
            <w:r>
              <w:t>11</w:t>
            </w:r>
          </w:p>
        </w:tc>
        <w:tc>
          <w:tcPr>
            <w:tcW w:w="2778" w:type="dxa"/>
            <w:vMerge w:val="restart"/>
          </w:tcPr>
          <w:p w:rsidR="006D7CF4" w:rsidRDefault="006D7CF4">
            <w:pPr>
              <w:pStyle w:val="ConsPlusNormal"/>
            </w:pPr>
            <w:r>
              <w:t>Реализация мероприятий по профилактике ВИЧ-инфекции и гепатитов B и C</w:t>
            </w:r>
          </w:p>
        </w:tc>
        <w:tc>
          <w:tcPr>
            <w:tcW w:w="2154" w:type="dxa"/>
            <w:vMerge w:val="restart"/>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27270,0</w:t>
            </w:r>
          </w:p>
        </w:tc>
        <w:tc>
          <w:tcPr>
            <w:tcW w:w="1264" w:type="dxa"/>
          </w:tcPr>
          <w:p w:rsidR="006D7CF4" w:rsidRDefault="006D7CF4">
            <w:pPr>
              <w:pStyle w:val="ConsPlusNormal"/>
              <w:jc w:val="center"/>
            </w:pPr>
            <w:r>
              <w:t>27270,0</w:t>
            </w:r>
          </w:p>
        </w:tc>
        <w:tc>
          <w:tcPr>
            <w:tcW w:w="1264" w:type="dxa"/>
          </w:tcPr>
          <w:p w:rsidR="006D7CF4" w:rsidRDefault="006D7CF4">
            <w:pPr>
              <w:pStyle w:val="ConsPlusNormal"/>
              <w:jc w:val="center"/>
            </w:pPr>
            <w:r>
              <w:t>27270,0</w:t>
            </w:r>
          </w:p>
        </w:tc>
        <w:tc>
          <w:tcPr>
            <w:tcW w:w="1264" w:type="dxa"/>
          </w:tcPr>
          <w:p w:rsidR="006D7CF4" w:rsidRDefault="006D7CF4">
            <w:pPr>
              <w:pStyle w:val="ConsPlusNormal"/>
              <w:jc w:val="center"/>
            </w:pPr>
            <w:r>
              <w:t>28360,8</w:t>
            </w:r>
          </w:p>
        </w:tc>
        <w:tc>
          <w:tcPr>
            <w:tcW w:w="1264" w:type="dxa"/>
          </w:tcPr>
          <w:p w:rsidR="006D7CF4" w:rsidRDefault="006D7CF4">
            <w:pPr>
              <w:pStyle w:val="ConsPlusNormal"/>
              <w:jc w:val="center"/>
            </w:pPr>
            <w:r>
              <w:t>29495,2</w:t>
            </w:r>
          </w:p>
        </w:tc>
        <w:tc>
          <w:tcPr>
            <w:tcW w:w="1264" w:type="dxa"/>
          </w:tcPr>
          <w:p w:rsidR="006D7CF4" w:rsidRDefault="006D7CF4">
            <w:pPr>
              <w:pStyle w:val="ConsPlusNormal"/>
              <w:jc w:val="center"/>
            </w:pPr>
            <w:r>
              <w:t>30675,0</w:t>
            </w:r>
          </w:p>
        </w:tc>
        <w:tc>
          <w:tcPr>
            <w:tcW w:w="1384" w:type="dxa"/>
          </w:tcPr>
          <w:p w:rsidR="006D7CF4" w:rsidRDefault="006D7CF4">
            <w:pPr>
              <w:pStyle w:val="ConsPlusNormal"/>
              <w:jc w:val="center"/>
            </w:pPr>
            <w:r>
              <w:t>170341,0</w:t>
            </w:r>
          </w:p>
        </w:tc>
        <w:tc>
          <w:tcPr>
            <w:tcW w:w="1814" w:type="dxa"/>
            <w:vMerge w:val="restart"/>
          </w:tcPr>
          <w:p w:rsidR="006D7CF4" w:rsidRDefault="006D7CF4">
            <w:pPr>
              <w:pStyle w:val="ConsPlusNormal"/>
            </w:pPr>
            <w:r>
              <w:t>Целевой показатель 1;</w:t>
            </w:r>
          </w:p>
          <w:p w:rsidR="006D7CF4" w:rsidRDefault="006D7CF4">
            <w:pPr>
              <w:pStyle w:val="ConsPlusNormal"/>
            </w:pPr>
            <w:r>
              <w:t>Индикатор 1.2;</w:t>
            </w:r>
          </w:p>
          <w:p w:rsidR="006D7CF4" w:rsidRDefault="006D7CF4">
            <w:pPr>
              <w:pStyle w:val="ConsPlusNormal"/>
            </w:pPr>
            <w:r>
              <w:t>Индикатор 1.3</w:t>
            </w: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vMerge/>
          </w:tcPr>
          <w:p w:rsidR="006D7CF4" w:rsidRDefault="006D7CF4">
            <w:pPr>
              <w:pStyle w:val="ConsPlusNormal"/>
            </w:pP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15286,2</w:t>
            </w:r>
          </w:p>
        </w:tc>
        <w:tc>
          <w:tcPr>
            <w:tcW w:w="1264" w:type="dxa"/>
          </w:tcPr>
          <w:p w:rsidR="006D7CF4" w:rsidRDefault="006D7CF4">
            <w:pPr>
              <w:pStyle w:val="ConsPlusNormal"/>
              <w:jc w:val="center"/>
            </w:pPr>
            <w:r>
              <w:t>15286,2</w:t>
            </w:r>
          </w:p>
        </w:tc>
        <w:tc>
          <w:tcPr>
            <w:tcW w:w="1264" w:type="dxa"/>
          </w:tcPr>
          <w:p w:rsidR="006D7CF4" w:rsidRDefault="006D7CF4">
            <w:pPr>
              <w:pStyle w:val="ConsPlusNormal"/>
              <w:jc w:val="center"/>
            </w:pPr>
            <w:r>
              <w:t>15286,2</w:t>
            </w:r>
          </w:p>
        </w:tc>
        <w:tc>
          <w:tcPr>
            <w:tcW w:w="1264" w:type="dxa"/>
          </w:tcPr>
          <w:p w:rsidR="006D7CF4" w:rsidRDefault="006D7CF4">
            <w:pPr>
              <w:pStyle w:val="ConsPlusNormal"/>
              <w:jc w:val="center"/>
            </w:pPr>
            <w:r>
              <w:t>15897,6</w:t>
            </w:r>
          </w:p>
        </w:tc>
        <w:tc>
          <w:tcPr>
            <w:tcW w:w="1264" w:type="dxa"/>
          </w:tcPr>
          <w:p w:rsidR="006D7CF4" w:rsidRDefault="006D7CF4">
            <w:pPr>
              <w:pStyle w:val="ConsPlusNormal"/>
              <w:jc w:val="center"/>
            </w:pPr>
            <w:r>
              <w:t>16533,6</w:t>
            </w:r>
          </w:p>
        </w:tc>
        <w:tc>
          <w:tcPr>
            <w:tcW w:w="1264" w:type="dxa"/>
          </w:tcPr>
          <w:p w:rsidR="006D7CF4" w:rsidRDefault="006D7CF4">
            <w:pPr>
              <w:pStyle w:val="ConsPlusNormal"/>
              <w:jc w:val="center"/>
            </w:pPr>
            <w:r>
              <w:t>17194,9</w:t>
            </w:r>
          </w:p>
        </w:tc>
        <w:tc>
          <w:tcPr>
            <w:tcW w:w="1384" w:type="dxa"/>
          </w:tcPr>
          <w:p w:rsidR="006D7CF4" w:rsidRDefault="006D7CF4">
            <w:pPr>
              <w:pStyle w:val="ConsPlusNormal"/>
              <w:jc w:val="center"/>
            </w:pPr>
            <w:r>
              <w:t>95484,7</w:t>
            </w:r>
          </w:p>
        </w:tc>
        <w:tc>
          <w:tcPr>
            <w:tcW w:w="1814" w:type="dxa"/>
            <w:vMerge/>
          </w:tcPr>
          <w:p w:rsidR="006D7CF4" w:rsidRDefault="006D7CF4">
            <w:pPr>
              <w:pStyle w:val="ConsPlusNormal"/>
            </w:pPr>
          </w:p>
        </w:tc>
      </w:tr>
      <w:tr w:rsidR="006D7CF4">
        <w:tc>
          <w:tcPr>
            <w:tcW w:w="510" w:type="dxa"/>
            <w:vMerge w:val="restart"/>
          </w:tcPr>
          <w:p w:rsidR="006D7CF4" w:rsidRDefault="006D7CF4">
            <w:pPr>
              <w:pStyle w:val="ConsPlusNormal"/>
              <w:jc w:val="center"/>
            </w:pPr>
            <w:bookmarkStart w:id="33" w:name="P6473"/>
            <w:bookmarkEnd w:id="33"/>
            <w:r>
              <w:t>12</w:t>
            </w:r>
          </w:p>
        </w:tc>
        <w:tc>
          <w:tcPr>
            <w:tcW w:w="2778" w:type="dxa"/>
            <w:vMerge w:val="restart"/>
          </w:tcPr>
          <w:p w:rsidR="006D7CF4" w:rsidRDefault="006D7CF4">
            <w:pPr>
              <w:pStyle w:val="ConsPlusNormal"/>
            </w:pPr>
            <w:r>
              <w:t xml:space="preserve">Оказание гражданам Российской Федерации высокотехнологичной медицинской помощи, не </w:t>
            </w:r>
            <w:r>
              <w:lastRenderedPageBreak/>
              <w:t>включенной в базовую программу обязательного медицинского страхования</w:t>
            </w:r>
          </w:p>
        </w:tc>
        <w:tc>
          <w:tcPr>
            <w:tcW w:w="2154" w:type="dxa"/>
            <w:vMerge w:val="restart"/>
          </w:tcPr>
          <w:p w:rsidR="006D7CF4" w:rsidRDefault="006D7CF4">
            <w:pPr>
              <w:pStyle w:val="ConsPlusNormal"/>
            </w:pPr>
            <w:r>
              <w:lastRenderedPageBreak/>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2578695,1</w:t>
            </w:r>
          </w:p>
        </w:tc>
        <w:tc>
          <w:tcPr>
            <w:tcW w:w="1264" w:type="dxa"/>
          </w:tcPr>
          <w:p w:rsidR="006D7CF4" w:rsidRDefault="006D7CF4">
            <w:pPr>
              <w:pStyle w:val="ConsPlusNormal"/>
              <w:jc w:val="center"/>
            </w:pPr>
            <w:r>
              <w:t>2669180,9</w:t>
            </w:r>
          </w:p>
        </w:tc>
        <w:tc>
          <w:tcPr>
            <w:tcW w:w="1264" w:type="dxa"/>
          </w:tcPr>
          <w:p w:rsidR="006D7CF4" w:rsidRDefault="006D7CF4">
            <w:pPr>
              <w:pStyle w:val="ConsPlusNormal"/>
              <w:jc w:val="center"/>
            </w:pPr>
            <w:r>
              <w:t>2669180,9</w:t>
            </w:r>
          </w:p>
        </w:tc>
        <w:tc>
          <w:tcPr>
            <w:tcW w:w="1264" w:type="dxa"/>
          </w:tcPr>
          <w:p w:rsidR="006D7CF4" w:rsidRDefault="006D7CF4">
            <w:pPr>
              <w:pStyle w:val="ConsPlusNormal"/>
              <w:jc w:val="center"/>
            </w:pPr>
            <w:r>
              <w:t>2775948,1</w:t>
            </w:r>
          </w:p>
        </w:tc>
        <w:tc>
          <w:tcPr>
            <w:tcW w:w="1264" w:type="dxa"/>
          </w:tcPr>
          <w:p w:rsidR="006D7CF4" w:rsidRDefault="006D7CF4">
            <w:pPr>
              <w:pStyle w:val="ConsPlusNormal"/>
              <w:jc w:val="center"/>
            </w:pPr>
            <w:r>
              <w:t>2886986,1</w:t>
            </w:r>
          </w:p>
        </w:tc>
        <w:tc>
          <w:tcPr>
            <w:tcW w:w="1264" w:type="dxa"/>
          </w:tcPr>
          <w:p w:rsidR="006D7CF4" w:rsidRDefault="006D7CF4">
            <w:pPr>
              <w:pStyle w:val="ConsPlusNormal"/>
              <w:jc w:val="center"/>
            </w:pPr>
            <w:r>
              <w:t>3002465,5</w:t>
            </w:r>
          </w:p>
        </w:tc>
        <w:tc>
          <w:tcPr>
            <w:tcW w:w="1384" w:type="dxa"/>
          </w:tcPr>
          <w:p w:rsidR="006D7CF4" w:rsidRDefault="006D7CF4">
            <w:pPr>
              <w:pStyle w:val="ConsPlusNormal"/>
              <w:jc w:val="center"/>
            </w:pPr>
            <w:r>
              <w:t>16582456,6</w:t>
            </w:r>
          </w:p>
        </w:tc>
        <w:tc>
          <w:tcPr>
            <w:tcW w:w="1814" w:type="dxa"/>
            <w:vMerge w:val="restart"/>
          </w:tcPr>
          <w:p w:rsidR="006D7CF4" w:rsidRDefault="006D7CF4">
            <w:pPr>
              <w:pStyle w:val="ConsPlusNormal"/>
            </w:pPr>
            <w:r>
              <w:t>Целевой показатель 1;</w:t>
            </w:r>
          </w:p>
          <w:p w:rsidR="006D7CF4" w:rsidRDefault="006D7CF4">
            <w:pPr>
              <w:pStyle w:val="ConsPlusNormal"/>
            </w:pPr>
            <w:r>
              <w:t>Индикатор 2.7</w:t>
            </w: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vMerge/>
          </w:tcPr>
          <w:p w:rsidR="006D7CF4" w:rsidRDefault="006D7CF4">
            <w:pPr>
              <w:pStyle w:val="ConsPlusNormal"/>
            </w:pP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353215,5</w:t>
            </w:r>
          </w:p>
        </w:tc>
        <w:tc>
          <w:tcPr>
            <w:tcW w:w="1264" w:type="dxa"/>
          </w:tcPr>
          <w:p w:rsidR="006D7CF4" w:rsidRDefault="006D7CF4">
            <w:pPr>
              <w:pStyle w:val="ConsPlusNormal"/>
              <w:jc w:val="center"/>
            </w:pPr>
            <w:r>
              <w:t>353215,5</w:t>
            </w:r>
          </w:p>
        </w:tc>
        <w:tc>
          <w:tcPr>
            <w:tcW w:w="1264" w:type="dxa"/>
          </w:tcPr>
          <w:p w:rsidR="006D7CF4" w:rsidRDefault="006D7CF4">
            <w:pPr>
              <w:pStyle w:val="ConsPlusNormal"/>
              <w:jc w:val="center"/>
            </w:pPr>
            <w:r>
              <w:t>353215,5</w:t>
            </w:r>
          </w:p>
        </w:tc>
        <w:tc>
          <w:tcPr>
            <w:tcW w:w="1264" w:type="dxa"/>
          </w:tcPr>
          <w:p w:rsidR="006D7CF4" w:rsidRDefault="006D7CF4">
            <w:pPr>
              <w:pStyle w:val="ConsPlusNormal"/>
              <w:jc w:val="center"/>
            </w:pPr>
            <w:r>
              <w:t>367344,1</w:t>
            </w:r>
          </w:p>
        </w:tc>
        <w:tc>
          <w:tcPr>
            <w:tcW w:w="1264" w:type="dxa"/>
          </w:tcPr>
          <w:p w:rsidR="006D7CF4" w:rsidRDefault="006D7CF4">
            <w:pPr>
              <w:pStyle w:val="ConsPlusNormal"/>
              <w:jc w:val="center"/>
            </w:pPr>
            <w:r>
              <w:t>382037,9</w:t>
            </w:r>
          </w:p>
        </w:tc>
        <w:tc>
          <w:tcPr>
            <w:tcW w:w="1264" w:type="dxa"/>
          </w:tcPr>
          <w:p w:rsidR="006D7CF4" w:rsidRDefault="006D7CF4">
            <w:pPr>
              <w:pStyle w:val="ConsPlusNormal"/>
              <w:jc w:val="center"/>
            </w:pPr>
            <w:r>
              <w:t>397319,4</w:t>
            </w:r>
          </w:p>
        </w:tc>
        <w:tc>
          <w:tcPr>
            <w:tcW w:w="1384" w:type="dxa"/>
          </w:tcPr>
          <w:p w:rsidR="006D7CF4" w:rsidRDefault="006D7CF4">
            <w:pPr>
              <w:pStyle w:val="ConsPlusNormal"/>
              <w:jc w:val="center"/>
            </w:pPr>
            <w:r>
              <w:t>2206347,9</w:t>
            </w:r>
          </w:p>
        </w:tc>
        <w:tc>
          <w:tcPr>
            <w:tcW w:w="1814" w:type="dxa"/>
            <w:vMerge/>
          </w:tcPr>
          <w:p w:rsidR="006D7CF4" w:rsidRDefault="006D7CF4">
            <w:pPr>
              <w:pStyle w:val="ConsPlusNormal"/>
            </w:pP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2154" w:type="dxa"/>
          </w:tcPr>
          <w:p w:rsidR="006D7CF4" w:rsidRDefault="006D7CF4">
            <w:pPr>
              <w:pStyle w:val="ConsPlusNormal"/>
            </w:pPr>
            <w:r>
              <w:t>Администрация Курортного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514094,2</w:t>
            </w:r>
          </w:p>
        </w:tc>
        <w:tc>
          <w:tcPr>
            <w:tcW w:w="1264" w:type="dxa"/>
          </w:tcPr>
          <w:p w:rsidR="006D7CF4" w:rsidRDefault="006D7CF4">
            <w:pPr>
              <w:pStyle w:val="ConsPlusNormal"/>
              <w:jc w:val="center"/>
            </w:pPr>
            <w:r>
              <w:t>534658,0</w:t>
            </w:r>
          </w:p>
        </w:tc>
        <w:tc>
          <w:tcPr>
            <w:tcW w:w="1264" w:type="dxa"/>
          </w:tcPr>
          <w:p w:rsidR="006D7CF4" w:rsidRDefault="006D7CF4">
            <w:pPr>
              <w:pStyle w:val="ConsPlusNormal"/>
              <w:jc w:val="center"/>
            </w:pPr>
            <w:r>
              <w:t>534658,0</w:t>
            </w:r>
          </w:p>
        </w:tc>
        <w:tc>
          <w:tcPr>
            <w:tcW w:w="1264" w:type="dxa"/>
          </w:tcPr>
          <w:p w:rsidR="006D7CF4" w:rsidRDefault="006D7CF4">
            <w:pPr>
              <w:pStyle w:val="ConsPlusNormal"/>
              <w:jc w:val="center"/>
            </w:pPr>
            <w:r>
              <w:t>556044,3</w:t>
            </w:r>
          </w:p>
        </w:tc>
        <w:tc>
          <w:tcPr>
            <w:tcW w:w="1264" w:type="dxa"/>
          </w:tcPr>
          <w:p w:rsidR="006D7CF4" w:rsidRDefault="006D7CF4">
            <w:pPr>
              <w:pStyle w:val="ConsPlusNormal"/>
              <w:jc w:val="center"/>
            </w:pPr>
            <w:r>
              <w:t>578286,1</w:t>
            </w:r>
          </w:p>
        </w:tc>
        <w:tc>
          <w:tcPr>
            <w:tcW w:w="1264" w:type="dxa"/>
          </w:tcPr>
          <w:p w:rsidR="006D7CF4" w:rsidRDefault="006D7CF4">
            <w:pPr>
              <w:pStyle w:val="ConsPlusNormal"/>
              <w:jc w:val="center"/>
            </w:pPr>
            <w:r>
              <w:t>601417,5</w:t>
            </w:r>
          </w:p>
        </w:tc>
        <w:tc>
          <w:tcPr>
            <w:tcW w:w="1384" w:type="dxa"/>
          </w:tcPr>
          <w:p w:rsidR="006D7CF4" w:rsidRDefault="006D7CF4">
            <w:pPr>
              <w:pStyle w:val="ConsPlusNormal"/>
              <w:jc w:val="center"/>
            </w:pPr>
            <w:r>
              <w:t>3319158,1</w:t>
            </w:r>
          </w:p>
        </w:tc>
        <w:tc>
          <w:tcPr>
            <w:tcW w:w="1814" w:type="dxa"/>
            <w:vMerge/>
          </w:tcPr>
          <w:p w:rsidR="006D7CF4" w:rsidRDefault="006D7CF4">
            <w:pPr>
              <w:pStyle w:val="ConsPlusNormal"/>
            </w:pPr>
          </w:p>
        </w:tc>
      </w:tr>
      <w:tr w:rsidR="006D7CF4">
        <w:tc>
          <w:tcPr>
            <w:tcW w:w="6633" w:type="dxa"/>
            <w:gridSpan w:val="4"/>
          </w:tcPr>
          <w:p w:rsidR="006D7CF4" w:rsidRDefault="006D7CF4">
            <w:pPr>
              <w:pStyle w:val="ConsPlusNormal"/>
            </w:pPr>
            <w:r>
              <w:t>ВСЕГО процессная часть подпрограммы 2</w:t>
            </w:r>
          </w:p>
        </w:tc>
        <w:tc>
          <w:tcPr>
            <w:tcW w:w="1264" w:type="dxa"/>
          </w:tcPr>
          <w:p w:rsidR="006D7CF4" w:rsidRDefault="006D7CF4">
            <w:pPr>
              <w:pStyle w:val="ConsPlusNormal"/>
              <w:jc w:val="center"/>
            </w:pPr>
            <w:r>
              <w:t>22524844,6</w:t>
            </w:r>
          </w:p>
        </w:tc>
        <w:tc>
          <w:tcPr>
            <w:tcW w:w="1264" w:type="dxa"/>
          </w:tcPr>
          <w:p w:rsidR="006D7CF4" w:rsidRDefault="006D7CF4">
            <w:pPr>
              <w:pStyle w:val="ConsPlusNormal"/>
              <w:jc w:val="center"/>
            </w:pPr>
            <w:r>
              <w:t>23499293,2</w:t>
            </w:r>
          </w:p>
        </w:tc>
        <w:tc>
          <w:tcPr>
            <w:tcW w:w="1264" w:type="dxa"/>
          </w:tcPr>
          <w:p w:rsidR="006D7CF4" w:rsidRDefault="006D7CF4">
            <w:pPr>
              <w:pStyle w:val="ConsPlusNormal"/>
              <w:jc w:val="center"/>
            </w:pPr>
            <w:r>
              <w:t>24283214,4</w:t>
            </w:r>
          </w:p>
        </w:tc>
        <w:tc>
          <w:tcPr>
            <w:tcW w:w="1264" w:type="dxa"/>
          </w:tcPr>
          <w:p w:rsidR="006D7CF4" w:rsidRDefault="006D7CF4">
            <w:pPr>
              <w:pStyle w:val="ConsPlusNormal"/>
              <w:jc w:val="center"/>
            </w:pPr>
            <w:r>
              <w:t>25254542,9</w:t>
            </w:r>
          </w:p>
        </w:tc>
        <w:tc>
          <w:tcPr>
            <w:tcW w:w="1264" w:type="dxa"/>
          </w:tcPr>
          <w:p w:rsidR="006D7CF4" w:rsidRDefault="006D7CF4">
            <w:pPr>
              <w:pStyle w:val="ConsPlusNormal"/>
              <w:jc w:val="center"/>
            </w:pPr>
            <w:r>
              <w:t>26264724,8</w:t>
            </w:r>
          </w:p>
        </w:tc>
        <w:tc>
          <w:tcPr>
            <w:tcW w:w="1264" w:type="dxa"/>
          </w:tcPr>
          <w:p w:rsidR="006D7CF4" w:rsidRDefault="006D7CF4">
            <w:pPr>
              <w:pStyle w:val="ConsPlusNormal"/>
              <w:jc w:val="center"/>
            </w:pPr>
            <w:r>
              <w:t>27315313,9</w:t>
            </w:r>
          </w:p>
        </w:tc>
        <w:tc>
          <w:tcPr>
            <w:tcW w:w="1384" w:type="dxa"/>
          </w:tcPr>
          <w:p w:rsidR="006D7CF4" w:rsidRDefault="006D7CF4">
            <w:pPr>
              <w:pStyle w:val="ConsPlusNormal"/>
              <w:jc w:val="center"/>
            </w:pPr>
            <w:r>
              <w:t>149141933,8</w:t>
            </w:r>
          </w:p>
        </w:tc>
        <w:tc>
          <w:tcPr>
            <w:tcW w:w="1814" w:type="dxa"/>
          </w:tcPr>
          <w:p w:rsidR="006D7CF4" w:rsidRDefault="006D7CF4">
            <w:pPr>
              <w:pStyle w:val="ConsPlusNormal"/>
            </w:pPr>
          </w:p>
        </w:tc>
      </w:tr>
    </w:tbl>
    <w:p w:rsidR="006D7CF4" w:rsidRDefault="006D7CF4">
      <w:pPr>
        <w:pStyle w:val="ConsPlusNormal"/>
        <w:sectPr w:rsidR="006D7CF4">
          <w:pgSz w:w="16838" w:h="11905" w:orient="landscape"/>
          <w:pgMar w:top="1701" w:right="1134" w:bottom="850" w:left="1134" w:header="0" w:footer="0" w:gutter="0"/>
          <w:cols w:space="720"/>
          <w:titlePg/>
        </w:sectPr>
      </w:pPr>
    </w:p>
    <w:p w:rsidR="006D7CF4" w:rsidRDefault="006D7CF4">
      <w:pPr>
        <w:pStyle w:val="ConsPlusNormal"/>
        <w:jc w:val="both"/>
      </w:pPr>
    </w:p>
    <w:p w:rsidR="006D7CF4" w:rsidRDefault="006D7CF4">
      <w:pPr>
        <w:pStyle w:val="ConsPlusTitle"/>
        <w:jc w:val="center"/>
        <w:outlineLvl w:val="2"/>
      </w:pPr>
      <w:r>
        <w:t>9.3. Механизм реализации мероприятий и механизм</w:t>
      </w:r>
    </w:p>
    <w:p w:rsidR="006D7CF4" w:rsidRDefault="006D7CF4">
      <w:pPr>
        <w:pStyle w:val="ConsPlusTitle"/>
        <w:jc w:val="center"/>
      </w:pPr>
      <w:r>
        <w:t>взаимодействия соисполнителей в случаях,</w:t>
      </w:r>
    </w:p>
    <w:p w:rsidR="006D7CF4" w:rsidRDefault="006D7CF4">
      <w:pPr>
        <w:pStyle w:val="ConsPlusTitle"/>
        <w:jc w:val="center"/>
      </w:pPr>
      <w:r>
        <w:t>когда мероприятия подпрограммы 2 предусматривают</w:t>
      </w:r>
    </w:p>
    <w:p w:rsidR="006D7CF4" w:rsidRDefault="006D7CF4">
      <w:pPr>
        <w:pStyle w:val="ConsPlusTitle"/>
        <w:jc w:val="center"/>
      </w:pPr>
      <w:r>
        <w:t>их реализацию несколькими соисполнителями</w:t>
      </w:r>
    </w:p>
    <w:p w:rsidR="006D7CF4" w:rsidRDefault="006D7CF4">
      <w:pPr>
        <w:pStyle w:val="ConsPlusNormal"/>
      </w:pPr>
    </w:p>
    <w:p w:rsidR="006D7CF4" w:rsidRDefault="006D7CF4">
      <w:pPr>
        <w:pStyle w:val="ConsPlusNormal"/>
        <w:ind w:firstLine="540"/>
        <w:jc w:val="both"/>
      </w:pPr>
      <w:r>
        <w:t>Подпрограмма 2 реализуется в виде комплекса мероприятий, взаимосвязанных между собой и направленных на решение поставленных задач.</w:t>
      </w:r>
    </w:p>
    <w:p w:rsidR="006D7CF4" w:rsidRDefault="006D7CF4">
      <w:pPr>
        <w:pStyle w:val="ConsPlusNormal"/>
        <w:spacing w:before="220"/>
        <w:ind w:firstLine="540"/>
        <w:jc w:val="both"/>
      </w:pPr>
      <w:r>
        <w:t>Контроль за выполнением мероприятий подпрограммы 2 осуществляется Комитетом по здравоохранению.</w:t>
      </w:r>
    </w:p>
    <w:p w:rsidR="006D7CF4" w:rsidRDefault="006D7CF4">
      <w:pPr>
        <w:pStyle w:val="ConsPlusNormal"/>
        <w:spacing w:before="220"/>
        <w:ind w:firstLine="540"/>
        <w:jc w:val="both"/>
      </w:pPr>
      <w:r>
        <w:t>Комитет по здравоохранению как координатор подпрограммы 2:</w:t>
      </w:r>
    </w:p>
    <w:p w:rsidR="006D7CF4" w:rsidRDefault="006D7CF4">
      <w:pPr>
        <w:pStyle w:val="ConsPlusNormal"/>
        <w:spacing w:before="220"/>
        <w:ind w:firstLine="540"/>
        <w:jc w:val="both"/>
      </w:pPr>
      <w:r>
        <w:t>обеспечивает общую координацию мероприятий подпрограммы 2, выполняемых в увязке с мероприятиями государственной программы и иных программ;</w:t>
      </w:r>
    </w:p>
    <w:p w:rsidR="006D7CF4" w:rsidRDefault="006D7CF4">
      <w:pPr>
        <w:pStyle w:val="ConsPlusNormal"/>
        <w:spacing w:before="220"/>
        <w:ind w:firstLine="540"/>
        <w:jc w:val="both"/>
      </w:pPr>
      <w:r>
        <w:t>обеспечивает оказание организационно-методической помощи исполнителям мероприятий подпрограммы 2;</w:t>
      </w:r>
    </w:p>
    <w:p w:rsidR="006D7CF4" w:rsidRDefault="006D7CF4">
      <w:pPr>
        <w:pStyle w:val="ConsPlusNormal"/>
        <w:spacing w:before="220"/>
        <w:ind w:firstLine="540"/>
        <w:jc w:val="both"/>
      </w:pPr>
      <w:r>
        <w:t>обеспечивает ведение промежуточной и итоговой отчетности о реализации подпрограммы 2;</w:t>
      </w:r>
    </w:p>
    <w:p w:rsidR="006D7CF4" w:rsidRDefault="006D7CF4">
      <w:pPr>
        <w:pStyle w:val="ConsPlusNormal"/>
        <w:spacing w:before="220"/>
        <w:ind w:firstLine="540"/>
        <w:jc w:val="both"/>
      </w:pPr>
      <w:r>
        <w:t>готовит Правительству Санкт-Петербурга ежегодный отчет о ходе реализации подпрограммы 2.</w:t>
      </w:r>
    </w:p>
    <w:p w:rsidR="006D7CF4" w:rsidRDefault="006D7CF4">
      <w:pPr>
        <w:pStyle w:val="ConsPlusNormal"/>
        <w:spacing w:before="220"/>
        <w:ind w:firstLine="540"/>
        <w:jc w:val="both"/>
      </w:pPr>
      <w:r>
        <w:t xml:space="preserve">Реализация мероприятия, указанного в </w:t>
      </w:r>
      <w:hyperlink w:anchor="P6079">
        <w:r>
          <w:rPr>
            <w:color w:val="0000FF"/>
          </w:rPr>
          <w:t>пункте 1.1.1 таблицы подраздела 9.2.1</w:t>
        </w:r>
      </w:hyperlink>
      <w:r>
        <w:t xml:space="preserve"> государственной программы, осуществляется путем выделения бюджетных ассигнований из бюджета Санкт-Петербурга и федерального бюджета в соответствии с Федеральным </w:t>
      </w:r>
      <w:hyperlink r:id="rId133">
        <w:r>
          <w:rPr>
            <w:color w:val="0000FF"/>
          </w:rPr>
          <w:t>законом</w:t>
        </w:r>
      </w:hyperlink>
      <w:r>
        <w:t xml:space="preserve"> "О федеральном бюджете на 2022 год и на плановый период 2023 и 2024 годов", </w:t>
      </w:r>
      <w:hyperlink r:id="rId134">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оборудование региональных сосудистых центров и первичных сосудистых отделений, утвержденными постановлением Правительства Российской Федерации от 30.12.2018 N 1771, путем предоставления субсидий государственным учреждениям здравоохранения Санкт-Петербурга на иные цели в соответствии с </w:t>
      </w:r>
      <w:hyperlink r:id="rId135">
        <w:r>
          <w:rPr>
            <w:color w:val="0000FF"/>
          </w:rPr>
          <w:t>постановлением</w:t>
        </w:r>
      </w:hyperlink>
      <w:r>
        <w:t xml:space="preserve"> Правительства Российской Федерации от 22.02.2020 N 203.</w:t>
      </w:r>
    </w:p>
    <w:p w:rsidR="006D7CF4" w:rsidRDefault="006D7CF4">
      <w:pPr>
        <w:pStyle w:val="ConsPlusNormal"/>
        <w:spacing w:before="220"/>
        <w:ind w:firstLine="540"/>
        <w:jc w:val="both"/>
      </w:pPr>
      <w:r>
        <w:t xml:space="preserve">Реализация мероприятия, указанного в </w:t>
      </w:r>
      <w:hyperlink w:anchor="P6113">
        <w:r>
          <w:rPr>
            <w:color w:val="0000FF"/>
          </w:rPr>
          <w:t>пункте 1.2.1 таблицы подраздела 9.2.1</w:t>
        </w:r>
      </w:hyperlink>
      <w:r>
        <w:t xml:space="preserve"> государственной программы, осуществляется путем выделения бюджетных ассигнований из бюджета Санкт-Петербурга и федерального бюджета в соответствии с Федеральным </w:t>
      </w:r>
      <w:hyperlink r:id="rId136">
        <w:r>
          <w:rPr>
            <w:color w:val="0000FF"/>
          </w:rPr>
          <w:t>законом</w:t>
        </w:r>
      </w:hyperlink>
      <w:r>
        <w:t xml:space="preserve"> "О федеральном бюджете на 2022 год и на плановый период 2023 и 2024 годов", </w:t>
      </w:r>
      <w:hyperlink r:id="rId137">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 утвержденными постановлением Правительства Российской Федерации от 30.12.2018 N 1772, путем предоставления субсидий государственным учреждениям здравоохранения Санкт-Петербурга на иные цели в соответствии с </w:t>
      </w:r>
      <w:hyperlink r:id="rId138">
        <w:r>
          <w:rPr>
            <w:color w:val="0000FF"/>
          </w:rPr>
          <w:t>постановлением</w:t>
        </w:r>
      </w:hyperlink>
      <w:r>
        <w:t xml:space="preserve"> Правительства Российской Федерации от 22.02.2020 N 203.</w:t>
      </w:r>
    </w:p>
    <w:p w:rsidR="006D7CF4" w:rsidRDefault="006D7CF4">
      <w:pPr>
        <w:pStyle w:val="ConsPlusNormal"/>
        <w:spacing w:before="220"/>
        <w:ind w:firstLine="540"/>
        <w:jc w:val="both"/>
      </w:pPr>
      <w:r>
        <w:t xml:space="preserve">Реализация мероприятия, указанного в </w:t>
      </w:r>
      <w:hyperlink w:anchor="P6182">
        <w:r>
          <w:rPr>
            <w:color w:val="0000FF"/>
          </w:rPr>
          <w:t>пункте 1 таблицы подраздела 9.2.2</w:t>
        </w:r>
      </w:hyperlink>
      <w:r>
        <w:t xml:space="preserve"> государственной программы, осуществляется Комитетом по социальной политике Санкт-Петербурга путем предоставления субсидий социально ориентированным некоммерческим организациям в соответствии с ежегодно утверждаемыми постановлениями Правительства Санкт-Петербурга порядками предоставления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оказанию медицинской помощи лицам, инфицированным вирусом иммунодефицита человека, гепатитами B и C; Комитетом по молодежной политике и взаимодействию с общественными организациями путем выделения бюджетных ассигнований на закупку товаров, работ, услуг согласно Федеральному </w:t>
      </w:r>
      <w:hyperlink r:id="rId139">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 </w:t>
      </w:r>
      <w:r>
        <w:lastRenderedPageBreak/>
        <w:t xml:space="preserve">Комитетом по здравоохранению путем выделения в соответствии со </w:t>
      </w:r>
      <w:hyperlink r:id="rId140">
        <w:r>
          <w:rPr>
            <w:color w:val="0000FF"/>
          </w:rPr>
          <w:t>статьей 161</w:t>
        </w:r>
      </w:hyperlink>
      <w:r>
        <w:t xml:space="preserve"> Бюджетного кодекса Российской Федерации бюджетных ассигнований на обеспечение выполнения функций государственных казенных учреждений Санкт-Петербурга, государственным бюджетным учреждениям здравоохранения субсидий на иные цели согласно </w:t>
      </w:r>
      <w:hyperlink r:id="rId141">
        <w:r>
          <w:rPr>
            <w:color w:val="0000FF"/>
          </w:rPr>
          <w:t>постановлению</w:t>
        </w:r>
      </w:hyperlink>
      <w:r>
        <w:t xml:space="preserve"> Правительства Российской Федерации от 22.02.2020 N 203.</w:t>
      </w:r>
    </w:p>
    <w:p w:rsidR="006D7CF4" w:rsidRDefault="006D7CF4">
      <w:pPr>
        <w:pStyle w:val="ConsPlusNormal"/>
        <w:spacing w:before="220"/>
        <w:ind w:firstLine="540"/>
        <w:jc w:val="both"/>
      </w:pPr>
      <w:r>
        <w:t xml:space="preserve">Реализация мероприятий, указанных в </w:t>
      </w:r>
      <w:hyperlink w:anchor="P6204">
        <w:r>
          <w:rPr>
            <w:color w:val="0000FF"/>
          </w:rPr>
          <w:t>пунктах 2</w:t>
        </w:r>
      </w:hyperlink>
      <w:r>
        <w:t xml:space="preserve"> и </w:t>
      </w:r>
      <w:hyperlink w:anchor="P6345">
        <w:r>
          <w:rPr>
            <w:color w:val="0000FF"/>
          </w:rPr>
          <w:t>5 таблицы подраздела 9.2.2</w:t>
        </w:r>
      </w:hyperlink>
      <w:r>
        <w:t xml:space="preserve"> государственной программы, осуществляется путем выделения в соответствии со </w:t>
      </w:r>
      <w:hyperlink r:id="rId142">
        <w:r>
          <w:rPr>
            <w:color w:val="0000FF"/>
          </w:rPr>
          <w:t>статьей 161</w:t>
        </w:r>
      </w:hyperlink>
      <w:r>
        <w:t xml:space="preserve"> Бюджетного кодекса Российской Федерации бюджетных ассигнований на обеспечение выполнения функций государственных казенных учреждений Санкт-Петербурга.</w:t>
      </w:r>
    </w:p>
    <w:p w:rsidR="006D7CF4" w:rsidRDefault="006D7CF4">
      <w:pPr>
        <w:pStyle w:val="ConsPlusNormal"/>
        <w:spacing w:before="220"/>
        <w:ind w:firstLine="540"/>
        <w:jc w:val="both"/>
      </w:pPr>
      <w:r>
        <w:t xml:space="preserve">Реализация мероприятий, указанных в </w:t>
      </w:r>
      <w:hyperlink w:anchor="P6251">
        <w:r>
          <w:rPr>
            <w:color w:val="0000FF"/>
          </w:rPr>
          <w:t>пунктах 3</w:t>
        </w:r>
      </w:hyperlink>
      <w:r>
        <w:t xml:space="preserve">, </w:t>
      </w:r>
      <w:hyperlink w:anchor="P6330">
        <w:r>
          <w:rPr>
            <w:color w:val="0000FF"/>
          </w:rPr>
          <w:t>4</w:t>
        </w:r>
      </w:hyperlink>
      <w:r>
        <w:t xml:space="preserve">, </w:t>
      </w:r>
      <w:hyperlink w:anchor="P6370">
        <w:r>
          <w:rPr>
            <w:color w:val="0000FF"/>
          </w:rPr>
          <w:t>7</w:t>
        </w:r>
      </w:hyperlink>
      <w:r>
        <w:t xml:space="preserve"> и </w:t>
      </w:r>
      <w:hyperlink w:anchor="P6473">
        <w:r>
          <w:rPr>
            <w:color w:val="0000FF"/>
          </w:rPr>
          <w:t>12 таблицы подраздела 9.2.2</w:t>
        </w:r>
      </w:hyperlink>
      <w:r>
        <w:t xml:space="preserve"> государственной программы, осуществляется путем предоставления субсидий государственным бюджетным учреждениям на финансовое обеспечение выполнения государственного задания в соответствии с </w:t>
      </w:r>
      <w:hyperlink r:id="rId143">
        <w:r>
          <w:rPr>
            <w:color w:val="0000FF"/>
          </w:rPr>
          <w:t>постановлением</w:t>
        </w:r>
      </w:hyperlink>
      <w:r>
        <w:t xml:space="preserve"> Правительства Санкт-Петербурга от 20.01.2011 N 63, </w:t>
      </w:r>
      <w:hyperlink r:id="rId144">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приведенными в приложении N 4 к государственной программе Российской Федерации "Развитие здравоохранения".</w:t>
      </w:r>
    </w:p>
    <w:p w:rsidR="006D7CF4" w:rsidRDefault="006D7CF4">
      <w:pPr>
        <w:pStyle w:val="ConsPlusNormal"/>
        <w:jc w:val="both"/>
      </w:pPr>
      <w:r>
        <w:t xml:space="preserve">(в ред. </w:t>
      </w:r>
      <w:hyperlink r:id="rId145">
        <w:r>
          <w:rPr>
            <w:color w:val="0000FF"/>
          </w:rPr>
          <w:t>Постановления</w:t>
        </w:r>
      </w:hyperlink>
      <w:r>
        <w:t xml:space="preserve"> Правительства Санкт-Петербурга от 25.11.2022 N 1057)</w:t>
      </w:r>
    </w:p>
    <w:p w:rsidR="006D7CF4" w:rsidRDefault="006D7CF4">
      <w:pPr>
        <w:pStyle w:val="ConsPlusNormal"/>
        <w:spacing w:before="220"/>
        <w:ind w:firstLine="540"/>
        <w:jc w:val="both"/>
      </w:pPr>
      <w:r>
        <w:t xml:space="preserve">Реализация мероприятия, указанного в </w:t>
      </w:r>
      <w:hyperlink w:anchor="P6357">
        <w:r>
          <w:rPr>
            <w:color w:val="0000FF"/>
          </w:rPr>
          <w:t>пункте 6 таблицы подраздела 9.2.2</w:t>
        </w:r>
      </w:hyperlink>
      <w:r>
        <w:t xml:space="preserve"> государственной программы, осуществляется путем выделения бюджетных ассигнований на закупку товаров, работ, услуг согласно Федеральному </w:t>
      </w:r>
      <w:hyperlink r:id="rId146">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 в целях реализации </w:t>
      </w:r>
      <w:hyperlink r:id="rId147">
        <w:r>
          <w:rPr>
            <w:color w:val="0000FF"/>
          </w:rPr>
          <w:t>Закона</w:t>
        </w:r>
      </w:hyperlink>
      <w:r>
        <w:t xml:space="preserve"> Санкт-Петербурга от 20.06.2012 N 367-63 "Об основах организации охраны здоровья граждан в Санкт-Петербурге", а также путем выделения государственным бюджетным учреждениям здравоохранения субсидий на иные цели согласно </w:t>
      </w:r>
      <w:hyperlink r:id="rId148">
        <w:r>
          <w:rPr>
            <w:color w:val="0000FF"/>
          </w:rPr>
          <w:t>постановлению</w:t>
        </w:r>
      </w:hyperlink>
      <w:r>
        <w:t xml:space="preserve"> Правительства Российской Федерации от 22.02.2020 N 203.</w:t>
      </w:r>
    </w:p>
    <w:p w:rsidR="006D7CF4" w:rsidRDefault="006D7CF4">
      <w:pPr>
        <w:pStyle w:val="ConsPlusNormal"/>
        <w:jc w:val="both"/>
      </w:pPr>
      <w:r>
        <w:t xml:space="preserve">(абзац введен </w:t>
      </w:r>
      <w:hyperlink r:id="rId149">
        <w:r>
          <w:rPr>
            <w:color w:val="0000FF"/>
          </w:rPr>
          <w:t>Постановлением</w:t>
        </w:r>
      </w:hyperlink>
      <w:r>
        <w:t xml:space="preserve"> Правительства Санкт-Петербурга от 25.11.2022 N 1057)</w:t>
      </w:r>
    </w:p>
    <w:p w:rsidR="006D7CF4" w:rsidRDefault="006D7CF4">
      <w:pPr>
        <w:pStyle w:val="ConsPlusNormal"/>
        <w:spacing w:before="220"/>
        <w:ind w:firstLine="540"/>
        <w:jc w:val="both"/>
      </w:pPr>
      <w:r>
        <w:t xml:space="preserve">Реализация мероприятия, указанного в </w:t>
      </w:r>
      <w:hyperlink w:anchor="P6390">
        <w:r>
          <w:rPr>
            <w:color w:val="0000FF"/>
          </w:rPr>
          <w:t>пункте 8 таблицы подраздела 9.2.2</w:t>
        </w:r>
      </w:hyperlink>
      <w:r>
        <w:t xml:space="preserve"> государственной программы, осуществляется путем выделения бюджетных ассигнований на закупку товаров, работ, услуг согласно Федеральному </w:t>
      </w:r>
      <w:hyperlink r:id="rId150">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 в целях реализации </w:t>
      </w:r>
      <w:hyperlink r:id="rId151">
        <w:r>
          <w:rPr>
            <w:color w:val="0000FF"/>
          </w:rPr>
          <w:t>Закона</w:t>
        </w:r>
      </w:hyperlink>
      <w:r>
        <w:t xml:space="preserve"> Санкт-Петербурга от 20.06.2012 N 367-63 "Об основах организации охраны здоровья граждан в Санкт-Петербурге".</w:t>
      </w:r>
    </w:p>
    <w:p w:rsidR="006D7CF4" w:rsidRDefault="006D7CF4">
      <w:pPr>
        <w:pStyle w:val="ConsPlusNormal"/>
        <w:spacing w:before="220"/>
        <w:ind w:firstLine="540"/>
        <w:jc w:val="both"/>
      </w:pPr>
      <w:r>
        <w:t xml:space="preserve">Мероприятия, указанные в </w:t>
      </w:r>
      <w:hyperlink w:anchor="P6408">
        <w:r>
          <w:rPr>
            <w:color w:val="0000FF"/>
          </w:rPr>
          <w:t>пунктах 9</w:t>
        </w:r>
      </w:hyperlink>
      <w:r>
        <w:t xml:space="preserve"> - </w:t>
      </w:r>
      <w:hyperlink w:anchor="P6451">
        <w:r>
          <w:rPr>
            <w:color w:val="0000FF"/>
          </w:rPr>
          <w:t>11 таблицы подраздела 9.2.2</w:t>
        </w:r>
      </w:hyperlink>
      <w:r>
        <w:t xml:space="preserve"> государственной программы, реализуются путем предоставления субсидий на иные цели государственным бюджетным учреждениям Санкт-Петербурга согласно </w:t>
      </w:r>
      <w:hyperlink r:id="rId152">
        <w:r>
          <w:rPr>
            <w:color w:val="0000FF"/>
          </w:rPr>
          <w:t>постановлению</w:t>
        </w:r>
      </w:hyperlink>
      <w:r>
        <w:t xml:space="preserve"> Правительства Российской Федерации от 22.02.2020 N 203 с софинансированием данных мероприятий из федерального бюджета в соответствии с </w:t>
      </w:r>
      <w:hyperlink r:id="rId153">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w:t>
      </w:r>
      <w:hyperlink r:id="rId154">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приведенными в приложении N 1 к государственной программе Российской Федерации "Развитие здравоохранения".</w:t>
      </w:r>
    </w:p>
    <w:p w:rsidR="006D7CF4" w:rsidRDefault="006D7CF4">
      <w:pPr>
        <w:pStyle w:val="ConsPlusNormal"/>
      </w:pPr>
    </w:p>
    <w:p w:rsidR="006D7CF4" w:rsidRDefault="006D7CF4">
      <w:pPr>
        <w:pStyle w:val="ConsPlusTitle"/>
        <w:jc w:val="center"/>
        <w:outlineLvl w:val="1"/>
      </w:pPr>
      <w:bookmarkStart w:id="34" w:name="P6536"/>
      <w:bookmarkEnd w:id="34"/>
      <w:r>
        <w:t>10. Паспорт подпрограммы 3</w:t>
      </w:r>
    </w:p>
    <w:p w:rsidR="006D7CF4" w:rsidRDefault="006D7C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6576"/>
      </w:tblGrid>
      <w:tr w:rsidR="006D7CF4">
        <w:tc>
          <w:tcPr>
            <w:tcW w:w="454" w:type="dxa"/>
          </w:tcPr>
          <w:p w:rsidR="006D7CF4" w:rsidRDefault="006D7CF4">
            <w:pPr>
              <w:pStyle w:val="ConsPlusNormal"/>
              <w:jc w:val="center"/>
            </w:pPr>
            <w:r>
              <w:t>1</w:t>
            </w:r>
          </w:p>
        </w:tc>
        <w:tc>
          <w:tcPr>
            <w:tcW w:w="2041" w:type="dxa"/>
          </w:tcPr>
          <w:p w:rsidR="006D7CF4" w:rsidRDefault="006D7CF4">
            <w:pPr>
              <w:pStyle w:val="ConsPlusNormal"/>
            </w:pPr>
            <w:r>
              <w:t>Исполнители подпрограммы 3</w:t>
            </w:r>
          </w:p>
        </w:tc>
        <w:tc>
          <w:tcPr>
            <w:tcW w:w="6576" w:type="dxa"/>
          </w:tcPr>
          <w:p w:rsidR="006D7CF4" w:rsidRDefault="006D7CF4">
            <w:pPr>
              <w:pStyle w:val="ConsPlusNormal"/>
            </w:pPr>
            <w:r>
              <w:t>Администрации районов Санкт-Петербурга;</w:t>
            </w:r>
          </w:p>
          <w:p w:rsidR="006D7CF4" w:rsidRDefault="006D7CF4">
            <w:pPr>
              <w:pStyle w:val="ConsPlusNormal"/>
            </w:pPr>
            <w:r>
              <w:t>Комитет по здравоохранению</w:t>
            </w:r>
          </w:p>
        </w:tc>
      </w:tr>
      <w:tr w:rsidR="006D7CF4">
        <w:tc>
          <w:tcPr>
            <w:tcW w:w="454" w:type="dxa"/>
          </w:tcPr>
          <w:p w:rsidR="006D7CF4" w:rsidRDefault="006D7CF4">
            <w:pPr>
              <w:pStyle w:val="ConsPlusNormal"/>
              <w:jc w:val="center"/>
            </w:pPr>
            <w:r>
              <w:lastRenderedPageBreak/>
              <w:t>2</w:t>
            </w:r>
          </w:p>
        </w:tc>
        <w:tc>
          <w:tcPr>
            <w:tcW w:w="2041" w:type="dxa"/>
          </w:tcPr>
          <w:p w:rsidR="006D7CF4" w:rsidRDefault="006D7CF4">
            <w:pPr>
              <w:pStyle w:val="ConsPlusNormal"/>
            </w:pPr>
            <w:r>
              <w:t>Участник (участники) государственной программы (в части реализации подпрограммы 3)</w:t>
            </w:r>
          </w:p>
        </w:tc>
        <w:tc>
          <w:tcPr>
            <w:tcW w:w="6576" w:type="dxa"/>
          </w:tcPr>
          <w:p w:rsidR="006D7CF4" w:rsidRDefault="006D7CF4">
            <w:pPr>
              <w:pStyle w:val="ConsPlusNormal"/>
            </w:pPr>
            <w:r>
              <w:t>-</w:t>
            </w:r>
          </w:p>
        </w:tc>
      </w:tr>
      <w:tr w:rsidR="006D7CF4">
        <w:tc>
          <w:tcPr>
            <w:tcW w:w="454" w:type="dxa"/>
          </w:tcPr>
          <w:p w:rsidR="006D7CF4" w:rsidRDefault="006D7CF4">
            <w:pPr>
              <w:pStyle w:val="ConsPlusNormal"/>
              <w:jc w:val="center"/>
            </w:pPr>
            <w:r>
              <w:t>3</w:t>
            </w:r>
          </w:p>
        </w:tc>
        <w:tc>
          <w:tcPr>
            <w:tcW w:w="2041" w:type="dxa"/>
          </w:tcPr>
          <w:p w:rsidR="006D7CF4" w:rsidRDefault="006D7CF4">
            <w:pPr>
              <w:pStyle w:val="ConsPlusNormal"/>
            </w:pPr>
            <w:r>
              <w:t>Цели подпрограммы 3</w:t>
            </w:r>
          </w:p>
        </w:tc>
        <w:tc>
          <w:tcPr>
            <w:tcW w:w="6576" w:type="dxa"/>
          </w:tcPr>
          <w:p w:rsidR="006D7CF4" w:rsidRDefault="006D7CF4">
            <w:pPr>
              <w:pStyle w:val="ConsPlusNormal"/>
            </w:pPr>
            <w:r>
              <w:t>Снижение детской смертности.</w:t>
            </w:r>
          </w:p>
          <w:p w:rsidR="006D7CF4" w:rsidRDefault="006D7CF4">
            <w:pPr>
              <w:pStyle w:val="ConsPlusNormal"/>
            </w:pPr>
            <w:r>
              <w:t>Снижение уровня вертикальной передачи ВИЧ-инфекции от матери ребенку</w:t>
            </w:r>
          </w:p>
        </w:tc>
      </w:tr>
      <w:tr w:rsidR="006D7CF4">
        <w:tc>
          <w:tcPr>
            <w:tcW w:w="454" w:type="dxa"/>
          </w:tcPr>
          <w:p w:rsidR="006D7CF4" w:rsidRDefault="006D7CF4">
            <w:pPr>
              <w:pStyle w:val="ConsPlusNormal"/>
              <w:jc w:val="center"/>
            </w:pPr>
            <w:r>
              <w:t>4</w:t>
            </w:r>
          </w:p>
        </w:tc>
        <w:tc>
          <w:tcPr>
            <w:tcW w:w="2041" w:type="dxa"/>
          </w:tcPr>
          <w:p w:rsidR="006D7CF4" w:rsidRDefault="006D7CF4">
            <w:pPr>
              <w:pStyle w:val="ConsPlusNormal"/>
            </w:pPr>
            <w:r>
              <w:t>Задачи подпрограммы 3</w:t>
            </w:r>
          </w:p>
        </w:tc>
        <w:tc>
          <w:tcPr>
            <w:tcW w:w="6576" w:type="dxa"/>
          </w:tcPr>
          <w:p w:rsidR="006D7CF4" w:rsidRDefault="006D7CF4">
            <w:pPr>
              <w:pStyle w:val="ConsPlusNormal"/>
            </w:pPr>
            <w:r>
              <w:t>Развитие специализированной медицинской помощи матерям и детям.</w:t>
            </w:r>
          </w:p>
          <w:p w:rsidR="006D7CF4" w:rsidRDefault="006D7CF4">
            <w:pPr>
              <w:pStyle w:val="ConsPlusNormal"/>
            </w:pPr>
            <w:r>
              <w:t>Совершенствование и развитие пренатальной и неонатальной диагностики, неонатальной и фетальной хирургии.</w:t>
            </w:r>
          </w:p>
          <w:p w:rsidR="006D7CF4" w:rsidRDefault="006D7CF4">
            <w:pPr>
              <w:pStyle w:val="ConsPlusNormal"/>
            </w:pPr>
            <w:r>
              <w:t>Профилактика и снижение количества абортов.</w:t>
            </w:r>
          </w:p>
          <w:p w:rsidR="006D7CF4" w:rsidRDefault="006D7CF4">
            <w:pPr>
              <w:pStyle w:val="ConsPlusNormal"/>
            </w:pPr>
            <w:r>
              <w:t>Увеличение охвата трехэтапной химиопрофилактикой пар "мать-дитя" в целях предотвращения вертикальной передачи ВИЧ-инфекции.</w:t>
            </w:r>
          </w:p>
          <w:p w:rsidR="006D7CF4" w:rsidRDefault="006D7CF4">
            <w:pPr>
              <w:pStyle w:val="ConsPlusNormal"/>
            </w:pPr>
            <w:r>
              <w:t>Развитие профилактической направленности педиатрической службы.</w:t>
            </w:r>
          </w:p>
          <w:p w:rsidR="006D7CF4" w:rsidRDefault="006D7CF4">
            <w:pPr>
              <w:pStyle w:val="ConsPlusNormal"/>
            </w:pPr>
            <w:r>
              <w:t>Внедрение стационарозамещающих технологий в амбулаторном звене</w:t>
            </w:r>
          </w:p>
        </w:tc>
      </w:tr>
      <w:tr w:rsidR="006D7CF4">
        <w:tc>
          <w:tcPr>
            <w:tcW w:w="454" w:type="dxa"/>
          </w:tcPr>
          <w:p w:rsidR="006D7CF4" w:rsidRDefault="006D7CF4">
            <w:pPr>
              <w:pStyle w:val="ConsPlusNormal"/>
              <w:jc w:val="center"/>
            </w:pPr>
            <w:r>
              <w:t>5</w:t>
            </w:r>
          </w:p>
        </w:tc>
        <w:tc>
          <w:tcPr>
            <w:tcW w:w="2041" w:type="dxa"/>
          </w:tcPr>
          <w:p w:rsidR="006D7CF4" w:rsidRDefault="006D7CF4">
            <w:pPr>
              <w:pStyle w:val="ConsPlusNormal"/>
            </w:pPr>
            <w:r>
              <w:t>Региональные проекты, реализуемые в рамках подпрограммы 3</w:t>
            </w:r>
          </w:p>
        </w:tc>
        <w:tc>
          <w:tcPr>
            <w:tcW w:w="6576" w:type="dxa"/>
          </w:tcPr>
          <w:p w:rsidR="006D7CF4" w:rsidRDefault="006D7CF4">
            <w:pPr>
              <w:pStyle w:val="ConsPlusNormal"/>
            </w:pPr>
            <w:r>
              <w:t>-</w:t>
            </w:r>
          </w:p>
        </w:tc>
      </w:tr>
      <w:tr w:rsidR="006D7CF4">
        <w:tc>
          <w:tcPr>
            <w:tcW w:w="454" w:type="dxa"/>
          </w:tcPr>
          <w:p w:rsidR="006D7CF4" w:rsidRDefault="006D7CF4">
            <w:pPr>
              <w:pStyle w:val="ConsPlusNormal"/>
              <w:jc w:val="center"/>
            </w:pPr>
            <w:r>
              <w:t>6</w:t>
            </w:r>
          </w:p>
        </w:tc>
        <w:tc>
          <w:tcPr>
            <w:tcW w:w="2041" w:type="dxa"/>
          </w:tcPr>
          <w:p w:rsidR="006D7CF4" w:rsidRDefault="006D7CF4">
            <w:pPr>
              <w:pStyle w:val="ConsPlusNormal"/>
            </w:pPr>
            <w:r>
              <w:t>Общий объем финансирования подпрограммы 3 по источникам финансирования, в том числе по годам реализации</w:t>
            </w:r>
          </w:p>
        </w:tc>
        <w:tc>
          <w:tcPr>
            <w:tcW w:w="6576" w:type="dxa"/>
          </w:tcPr>
          <w:p w:rsidR="006D7CF4" w:rsidRDefault="006D7CF4">
            <w:pPr>
              <w:pStyle w:val="ConsPlusNormal"/>
            </w:pPr>
            <w:r>
              <w:t>Общий объем финансирования подпрограммы 3 за счет средств бюджета Санкт-Петербурга составляет 10263053,5 тыс. руб., в том числе по годам реализации:</w:t>
            </w:r>
          </w:p>
          <w:p w:rsidR="006D7CF4" w:rsidRDefault="006D7CF4">
            <w:pPr>
              <w:pStyle w:val="ConsPlusNormal"/>
            </w:pPr>
            <w:r>
              <w:t>2022 г. - 1551819,8 тыс. руб.;</w:t>
            </w:r>
          </w:p>
          <w:p w:rsidR="006D7CF4" w:rsidRDefault="006D7CF4">
            <w:pPr>
              <w:pStyle w:val="ConsPlusNormal"/>
            </w:pPr>
            <w:r>
              <w:t>2023 г. - 1608552,4 тыс. руб.;</w:t>
            </w:r>
          </w:p>
          <w:p w:rsidR="006D7CF4" w:rsidRDefault="006D7CF4">
            <w:pPr>
              <w:pStyle w:val="ConsPlusNormal"/>
            </w:pPr>
            <w:r>
              <w:t>2024 г. - 1672610,8 тыс. руб.;</w:t>
            </w:r>
          </w:p>
          <w:p w:rsidR="006D7CF4" w:rsidRDefault="006D7CF4">
            <w:pPr>
              <w:pStyle w:val="ConsPlusNormal"/>
            </w:pPr>
            <w:r>
              <w:t>2025 г. - 1739515,2 тыс. руб.;</w:t>
            </w:r>
          </w:p>
          <w:p w:rsidR="006D7CF4" w:rsidRDefault="006D7CF4">
            <w:pPr>
              <w:pStyle w:val="ConsPlusNormal"/>
            </w:pPr>
            <w:r>
              <w:t>2026 г. - 1809095,7 тыс. руб.;</w:t>
            </w:r>
          </w:p>
          <w:p w:rsidR="006D7CF4" w:rsidRDefault="006D7CF4">
            <w:pPr>
              <w:pStyle w:val="ConsPlusNormal"/>
            </w:pPr>
            <w:r>
              <w:t>2027 г. - 1881459,6 тыс. руб.</w:t>
            </w:r>
          </w:p>
        </w:tc>
      </w:tr>
      <w:tr w:rsidR="006D7CF4">
        <w:tc>
          <w:tcPr>
            <w:tcW w:w="454" w:type="dxa"/>
          </w:tcPr>
          <w:p w:rsidR="006D7CF4" w:rsidRDefault="006D7CF4">
            <w:pPr>
              <w:pStyle w:val="ConsPlusNormal"/>
              <w:jc w:val="center"/>
            </w:pPr>
            <w:r>
              <w:t>7</w:t>
            </w:r>
          </w:p>
        </w:tc>
        <w:tc>
          <w:tcPr>
            <w:tcW w:w="2041" w:type="dxa"/>
          </w:tcPr>
          <w:p w:rsidR="006D7CF4" w:rsidRDefault="006D7CF4">
            <w:pPr>
              <w:pStyle w:val="ConsPlusNormal"/>
            </w:pPr>
            <w:r>
              <w:t>Ожидаемые результаты реализации подпрограммы 3</w:t>
            </w:r>
          </w:p>
        </w:tc>
        <w:tc>
          <w:tcPr>
            <w:tcW w:w="6576" w:type="dxa"/>
          </w:tcPr>
          <w:p w:rsidR="006D7CF4" w:rsidRDefault="006D7CF4">
            <w:pPr>
              <w:pStyle w:val="ConsPlusNormal"/>
            </w:pPr>
            <w:r>
              <w:t>Снижение смертности детей 0-17 лет до 41,5 случая на 100 тыс. населения соответствующего возраста.</w:t>
            </w:r>
          </w:p>
          <w:p w:rsidR="006D7CF4" w:rsidRDefault="006D7CF4">
            <w:pPr>
              <w:pStyle w:val="ConsPlusNormal"/>
            </w:pPr>
            <w:r>
              <w:t>Увеличение доли посещений с профилактической и иными целями детьми в возрасте 0-17 лет до 52,0%.</w:t>
            </w:r>
          </w:p>
          <w:p w:rsidR="006D7CF4" w:rsidRDefault="006D7CF4">
            <w:pPr>
              <w:pStyle w:val="ConsPlusNormal"/>
            </w:pPr>
            <w:r>
              <w:t>Увеличение доли преждевременных родов (22-37 недель) в перинатальных центрах до 12,6% (от общего количества преждевременных родов).</w:t>
            </w:r>
          </w:p>
          <w:p w:rsidR="006D7CF4" w:rsidRDefault="006D7CF4">
            <w:pPr>
              <w:pStyle w:val="ConsPlusNormal"/>
            </w:pPr>
            <w:r>
              <w:t>Увеличение доли взятых под диспансерное наблюдение детей в возрасте 0-17 лет с впервые в жизни установленными диагнозами до 91%.</w:t>
            </w:r>
          </w:p>
          <w:p w:rsidR="006D7CF4" w:rsidRDefault="006D7CF4">
            <w:pPr>
              <w:pStyle w:val="ConsPlusNormal"/>
            </w:pPr>
            <w:r>
              <w:t>Увеличение укомплектованности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врачами-педиатрами до 86,6%.</w:t>
            </w:r>
          </w:p>
          <w:p w:rsidR="006D7CF4" w:rsidRDefault="006D7CF4">
            <w:pPr>
              <w:pStyle w:val="ConsPlusNormal"/>
            </w:pPr>
            <w:r>
              <w:t xml:space="preserve">Увеличение числа выполненных детьми посещений детских </w:t>
            </w:r>
            <w:r>
              <w:lastRenderedPageBreak/>
              <w:t>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до 95%</w:t>
            </w:r>
          </w:p>
        </w:tc>
      </w:tr>
    </w:tbl>
    <w:p w:rsidR="006D7CF4" w:rsidRDefault="006D7CF4">
      <w:pPr>
        <w:pStyle w:val="ConsPlusNormal"/>
      </w:pPr>
    </w:p>
    <w:p w:rsidR="006D7CF4" w:rsidRDefault="006D7CF4">
      <w:pPr>
        <w:pStyle w:val="ConsPlusTitle"/>
        <w:jc w:val="center"/>
        <w:outlineLvl w:val="2"/>
      </w:pPr>
      <w:r>
        <w:t>10.1. Характеристика текущего состояния сферы подпрограммы 3</w:t>
      </w:r>
    </w:p>
    <w:p w:rsidR="006D7CF4" w:rsidRDefault="006D7CF4">
      <w:pPr>
        <w:pStyle w:val="ConsPlusTitle"/>
        <w:jc w:val="center"/>
      </w:pPr>
      <w:r>
        <w:t>с указанием основных проблем и прогноз ее развития</w:t>
      </w:r>
    </w:p>
    <w:p w:rsidR="006D7CF4" w:rsidRDefault="006D7CF4">
      <w:pPr>
        <w:pStyle w:val="ConsPlusNormal"/>
      </w:pPr>
    </w:p>
    <w:p w:rsidR="006D7CF4" w:rsidRDefault="006D7CF4">
      <w:pPr>
        <w:pStyle w:val="ConsPlusNormal"/>
        <w:ind w:firstLine="540"/>
        <w:jc w:val="both"/>
      </w:pPr>
      <w:r>
        <w:t>Служба родовспоможения Санкт-Петербурга в 2021 году была представлена 47 женскими консультациями, 20 родовспомогательными учреждениями (1 городской перинатальный центр, 7 родильных домов, 4 акушерских отделения многопрофильных стационаров, 5 акушерских клиник в федеральных учреждениях (2 из которых федеральные перинатальные центры), 3 частных родильных дома).</w:t>
      </w:r>
    </w:p>
    <w:p w:rsidR="006D7CF4" w:rsidRDefault="006D7CF4">
      <w:pPr>
        <w:pStyle w:val="ConsPlusNormal"/>
        <w:spacing w:before="220"/>
        <w:ind w:firstLine="540"/>
        <w:jc w:val="both"/>
      </w:pPr>
      <w:r>
        <w:t>В 2021 году в Санкт-Петербурге состоялись роды у 54722 женщин, родилось 55044 новорожденных. Число родов у несовершеннолетних - 132.</w:t>
      </w:r>
    </w:p>
    <w:p w:rsidR="006D7CF4" w:rsidRDefault="006D7CF4">
      <w:pPr>
        <w:pStyle w:val="ConsPlusNormal"/>
        <w:spacing w:before="220"/>
        <w:ind w:firstLine="540"/>
        <w:jc w:val="both"/>
      </w:pPr>
      <w:r>
        <w:t>На территории Санкт-Петербурга лечение бесплодия с использованием вспомогательных репродуктивных технологий за счет средств обязательного медицинского страхования в 2021 году осуществлялось в 20 клиниках. Выполнено 4440 циклов экстракорпорального оплодотворения.</w:t>
      </w:r>
    </w:p>
    <w:p w:rsidR="006D7CF4" w:rsidRDefault="006D7CF4">
      <w:pPr>
        <w:pStyle w:val="ConsPlusNormal"/>
        <w:spacing w:before="220"/>
        <w:ind w:firstLine="540"/>
        <w:jc w:val="both"/>
      </w:pPr>
      <w:r>
        <w:t>Оказание комплексной медико-социально-психологической помощи осуществляется всеми женскими и молодежными консультациями, ГБУЗ "Центр планирования семьи и репродукции", ГБУЗ "Городской центр охраны репродуктивного здоровья подростков "Ювента". Из числа женщин, проконсультированных в указанных учреждениях и кабинетах медико-социальной поддержки беременных женщин, оказавшихся в трудной жизненной ситуации, отказались от искусственного прерывания беременности (встали на учет по беременности) - 486.</w:t>
      </w:r>
    </w:p>
    <w:p w:rsidR="006D7CF4" w:rsidRDefault="006D7CF4">
      <w:pPr>
        <w:pStyle w:val="ConsPlusNormal"/>
        <w:spacing w:before="220"/>
        <w:ind w:firstLine="540"/>
        <w:jc w:val="both"/>
      </w:pPr>
      <w:r>
        <w:t>Уровень младенческой смертности 2021 года в Санкт-Петербурге составил 3,7 на 1000 родившихся живыми.</w:t>
      </w:r>
    </w:p>
    <w:p w:rsidR="006D7CF4" w:rsidRDefault="006D7CF4">
      <w:pPr>
        <w:pStyle w:val="ConsPlusNormal"/>
        <w:spacing w:before="220"/>
        <w:ind w:firstLine="540"/>
        <w:jc w:val="both"/>
      </w:pPr>
      <w:r>
        <w:t>В рамках реализации регионального проекта Санкт-Петербурга "Программа развития детского здравоохранения Санкт-Петербурга, включая создание современной инфраструктуры оказания медицинской помощи детям" за 2021 год в симуляционных центрах федеральных государственных бюджетных образовательных организациях высшего образования прошли обучение 181 акушер-гинеколог, 70 анестезиологов-реаниматологов, 40 неонатологов Санкт-Петербурга.</w:t>
      </w:r>
    </w:p>
    <w:p w:rsidR="006D7CF4" w:rsidRDefault="006D7CF4">
      <w:pPr>
        <w:pStyle w:val="ConsPlusNormal"/>
        <w:spacing w:before="220"/>
        <w:ind w:firstLine="540"/>
        <w:jc w:val="both"/>
      </w:pPr>
      <w:r>
        <w:t>В целях реализации мероприятий по пренатальной (дородовой) диагностике нарушений развития ребенка в Санкт-Петербурге осуществляется селективный пренатальный скрининг беременных женщин. За 2021 год проведено трехкратное скрининговое ультразвуковое исследование более чем у 80% беременных. Осуществлялся расширенный неонатальный скрининг на адреногенитальный синдром, муковисцидоз, галактоземию, врожденный гипотиреоз, фенилкетонурию (с охватом 99% новорожденных).</w:t>
      </w:r>
    </w:p>
    <w:p w:rsidR="006D7CF4" w:rsidRDefault="006D7CF4">
      <w:pPr>
        <w:pStyle w:val="ConsPlusNormal"/>
        <w:spacing w:before="220"/>
        <w:ind w:firstLine="540"/>
        <w:jc w:val="both"/>
      </w:pPr>
      <w:r>
        <w:t>В 2021 году в ГБУЗ "Центр по профилактике и борьбе со СПИД и инфекционными заболеваниями" на диспансерном учете состояли 677 беременных женщин, у 477 беременность завершилась родами в отчетном году, рождено 482 живых ребенка. Диагноз ВИЧ-инфекция установлен 3 детям из 482 рожденных. Перинатальная передача ВИЧ в Санкт-Петербурге в 2021 году составила 0,6%, что ниже целевого показателя по Российской Федерации (1,5%).</w:t>
      </w:r>
    </w:p>
    <w:p w:rsidR="006D7CF4" w:rsidRDefault="006D7CF4">
      <w:pPr>
        <w:pStyle w:val="ConsPlusNormal"/>
      </w:pPr>
    </w:p>
    <w:p w:rsidR="006D7CF4" w:rsidRDefault="006D7CF4">
      <w:pPr>
        <w:pStyle w:val="ConsPlusTitle"/>
        <w:jc w:val="center"/>
        <w:outlineLvl w:val="2"/>
      </w:pPr>
      <w:r>
        <w:t>10.2. Перечень мероприятий подпрограммы 3</w:t>
      </w:r>
    </w:p>
    <w:p w:rsidR="006D7CF4" w:rsidRDefault="006D7CF4">
      <w:pPr>
        <w:pStyle w:val="ConsPlusNormal"/>
        <w:jc w:val="center"/>
      </w:pPr>
    </w:p>
    <w:p w:rsidR="006D7CF4" w:rsidRDefault="006D7CF4">
      <w:pPr>
        <w:pStyle w:val="ConsPlusTitle"/>
        <w:jc w:val="center"/>
        <w:outlineLvl w:val="3"/>
      </w:pPr>
      <w:r>
        <w:t>10.2.1. Процессная часть</w:t>
      </w:r>
    </w:p>
    <w:p w:rsidR="006D7CF4" w:rsidRDefault="006D7CF4">
      <w:pPr>
        <w:pStyle w:val="ConsPlusNormal"/>
        <w:jc w:val="center"/>
      </w:pPr>
    </w:p>
    <w:p w:rsidR="006D7CF4" w:rsidRDefault="006D7CF4">
      <w:pPr>
        <w:pStyle w:val="ConsPlusNormal"/>
        <w:sectPr w:rsidR="006D7C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2268"/>
        <w:gridCol w:w="1191"/>
        <w:gridCol w:w="1304"/>
        <w:gridCol w:w="1247"/>
        <w:gridCol w:w="1247"/>
        <w:gridCol w:w="1247"/>
        <w:gridCol w:w="1304"/>
        <w:gridCol w:w="1247"/>
        <w:gridCol w:w="1474"/>
        <w:gridCol w:w="1757"/>
      </w:tblGrid>
      <w:tr w:rsidR="006D7CF4">
        <w:tc>
          <w:tcPr>
            <w:tcW w:w="510" w:type="dxa"/>
            <w:vMerge w:val="restart"/>
          </w:tcPr>
          <w:p w:rsidR="006D7CF4" w:rsidRDefault="006D7CF4">
            <w:pPr>
              <w:pStyle w:val="ConsPlusNormal"/>
              <w:jc w:val="center"/>
            </w:pPr>
            <w:r>
              <w:lastRenderedPageBreak/>
              <w:t>N п/п</w:t>
            </w:r>
          </w:p>
        </w:tc>
        <w:tc>
          <w:tcPr>
            <w:tcW w:w="2268" w:type="dxa"/>
            <w:vMerge w:val="restart"/>
          </w:tcPr>
          <w:p w:rsidR="006D7CF4" w:rsidRDefault="006D7CF4">
            <w:pPr>
              <w:pStyle w:val="ConsPlusNormal"/>
              <w:jc w:val="center"/>
            </w:pPr>
            <w:r>
              <w:t>Наименование мероприятия</w:t>
            </w:r>
          </w:p>
        </w:tc>
        <w:tc>
          <w:tcPr>
            <w:tcW w:w="2268" w:type="dxa"/>
            <w:vMerge w:val="restart"/>
          </w:tcPr>
          <w:p w:rsidR="006D7CF4" w:rsidRDefault="006D7CF4">
            <w:pPr>
              <w:pStyle w:val="ConsPlusNormal"/>
              <w:jc w:val="center"/>
            </w:pPr>
            <w:r>
              <w:t>Исполнитель, участник</w:t>
            </w:r>
          </w:p>
        </w:tc>
        <w:tc>
          <w:tcPr>
            <w:tcW w:w="1191" w:type="dxa"/>
            <w:vMerge w:val="restart"/>
          </w:tcPr>
          <w:p w:rsidR="006D7CF4" w:rsidRDefault="006D7CF4">
            <w:pPr>
              <w:pStyle w:val="ConsPlusNormal"/>
              <w:jc w:val="center"/>
            </w:pPr>
            <w:r>
              <w:t>Источник финансирования</w:t>
            </w:r>
          </w:p>
        </w:tc>
        <w:tc>
          <w:tcPr>
            <w:tcW w:w="7596" w:type="dxa"/>
            <w:gridSpan w:val="6"/>
          </w:tcPr>
          <w:p w:rsidR="006D7CF4" w:rsidRDefault="006D7CF4">
            <w:pPr>
              <w:pStyle w:val="ConsPlusNormal"/>
              <w:jc w:val="center"/>
            </w:pPr>
            <w:r>
              <w:t>Срок реализации и объем финансирования по годам, тыс. руб.</w:t>
            </w:r>
          </w:p>
        </w:tc>
        <w:tc>
          <w:tcPr>
            <w:tcW w:w="1474" w:type="dxa"/>
            <w:vMerge w:val="restart"/>
          </w:tcPr>
          <w:p w:rsidR="006D7CF4" w:rsidRDefault="006D7CF4">
            <w:pPr>
              <w:pStyle w:val="ConsPlusNormal"/>
              <w:jc w:val="center"/>
            </w:pPr>
            <w:r>
              <w:t>ИТОГО</w:t>
            </w:r>
          </w:p>
        </w:tc>
        <w:tc>
          <w:tcPr>
            <w:tcW w:w="1757" w:type="dxa"/>
            <w:vMerge w:val="restart"/>
          </w:tcPr>
          <w:p w:rsidR="006D7CF4" w:rsidRDefault="006D7CF4">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6D7CF4">
        <w:tc>
          <w:tcPr>
            <w:tcW w:w="510" w:type="dxa"/>
            <w:vMerge/>
          </w:tcPr>
          <w:p w:rsidR="006D7CF4" w:rsidRDefault="006D7CF4">
            <w:pPr>
              <w:pStyle w:val="ConsPlusNormal"/>
            </w:pPr>
          </w:p>
        </w:tc>
        <w:tc>
          <w:tcPr>
            <w:tcW w:w="2268" w:type="dxa"/>
            <w:vMerge/>
          </w:tcPr>
          <w:p w:rsidR="006D7CF4" w:rsidRDefault="006D7CF4">
            <w:pPr>
              <w:pStyle w:val="ConsPlusNormal"/>
            </w:pPr>
          </w:p>
        </w:tc>
        <w:tc>
          <w:tcPr>
            <w:tcW w:w="2268" w:type="dxa"/>
            <w:vMerge/>
          </w:tcPr>
          <w:p w:rsidR="006D7CF4" w:rsidRDefault="006D7CF4">
            <w:pPr>
              <w:pStyle w:val="ConsPlusNormal"/>
            </w:pPr>
          </w:p>
        </w:tc>
        <w:tc>
          <w:tcPr>
            <w:tcW w:w="1191" w:type="dxa"/>
            <w:vMerge/>
          </w:tcPr>
          <w:p w:rsidR="006D7CF4" w:rsidRDefault="006D7CF4">
            <w:pPr>
              <w:pStyle w:val="ConsPlusNormal"/>
            </w:pPr>
          </w:p>
        </w:tc>
        <w:tc>
          <w:tcPr>
            <w:tcW w:w="1304" w:type="dxa"/>
          </w:tcPr>
          <w:p w:rsidR="006D7CF4" w:rsidRDefault="006D7CF4">
            <w:pPr>
              <w:pStyle w:val="ConsPlusNormal"/>
              <w:jc w:val="center"/>
            </w:pPr>
            <w:r>
              <w:t>2022 г.</w:t>
            </w:r>
          </w:p>
        </w:tc>
        <w:tc>
          <w:tcPr>
            <w:tcW w:w="1247" w:type="dxa"/>
          </w:tcPr>
          <w:p w:rsidR="006D7CF4" w:rsidRDefault="006D7CF4">
            <w:pPr>
              <w:pStyle w:val="ConsPlusNormal"/>
              <w:jc w:val="center"/>
            </w:pPr>
            <w:r>
              <w:t>2023 г.</w:t>
            </w:r>
          </w:p>
        </w:tc>
        <w:tc>
          <w:tcPr>
            <w:tcW w:w="1247" w:type="dxa"/>
          </w:tcPr>
          <w:p w:rsidR="006D7CF4" w:rsidRDefault="006D7CF4">
            <w:pPr>
              <w:pStyle w:val="ConsPlusNormal"/>
              <w:jc w:val="center"/>
            </w:pPr>
            <w:r>
              <w:t>2024 г.</w:t>
            </w:r>
          </w:p>
        </w:tc>
        <w:tc>
          <w:tcPr>
            <w:tcW w:w="1247" w:type="dxa"/>
          </w:tcPr>
          <w:p w:rsidR="006D7CF4" w:rsidRDefault="006D7CF4">
            <w:pPr>
              <w:pStyle w:val="ConsPlusNormal"/>
              <w:jc w:val="center"/>
            </w:pPr>
            <w:r>
              <w:t>2025 г.</w:t>
            </w:r>
          </w:p>
        </w:tc>
        <w:tc>
          <w:tcPr>
            <w:tcW w:w="1304" w:type="dxa"/>
          </w:tcPr>
          <w:p w:rsidR="006D7CF4" w:rsidRDefault="006D7CF4">
            <w:pPr>
              <w:pStyle w:val="ConsPlusNormal"/>
              <w:jc w:val="center"/>
            </w:pPr>
            <w:r>
              <w:t>2026 г.</w:t>
            </w:r>
          </w:p>
        </w:tc>
        <w:tc>
          <w:tcPr>
            <w:tcW w:w="1247" w:type="dxa"/>
          </w:tcPr>
          <w:p w:rsidR="006D7CF4" w:rsidRDefault="006D7CF4">
            <w:pPr>
              <w:pStyle w:val="ConsPlusNormal"/>
              <w:jc w:val="center"/>
            </w:pPr>
            <w:r>
              <w:t>2027 г.</w:t>
            </w:r>
          </w:p>
        </w:tc>
        <w:tc>
          <w:tcPr>
            <w:tcW w:w="1474" w:type="dxa"/>
            <w:vMerge/>
          </w:tcPr>
          <w:p w:rsidR="006D7CF4" w:rsidRDefault="006D7CF4">
            <w:pPr>
              <w:pStyle w:val="ConsPlusNormal"/>
            </w:pPr>
          </w:p>
        </w:tc>
        <w:tc>
          <w:tcPr>
            <w:tcW w:w="1757" w:type="dxa"/>
            <w:vMerge/>
          </w:tcPr>
          <w:p w:rsidR="006D7CF4" w:rsidRDefault="006D7CF4">
            <w:pPr>
              <w:pStyle w:val="ConsPlusNormal"/>
            </w:pPr>
          </w:p>
        </w:tc>
      </w:tr>
      <w:tr w:rsidR="006D7CF4">
        <w:tc>
          <w:tcPr>
            <w:tcW w:w="510" w:type="dxa"/>
          </w:tcPr>
          <w:p w:rsidR="006D7CF4" w:rsidRDefault="006D7CF4">
            <w:pPr>
              <w:pStyle w:val="ConsPlusNormal"/>
              <w:jc w:val="center"/>
            </w:pPr>
            <w:r>
              <w:t>1</w:t>
            </w:r>
          </w:p>
        </w:tc>
        <w:tc>
          <w:tcPr>
            <w:tcW w:w="2268" w:type="dxa"/>
          </w:tcPr>
          <w:p w:rsidR="006D7CF4" w:rsidRDefault="006D7CF4">
            <w:pPr>
              <w:pStyle w:val="ConsPlusNormal"/>
              <w:jc w:val="center"/>
            </w:pPr>
            <w:r>
              <w:t>2</w:t>
            </w:r>
          </w:p>
        </w:tc>
        <w:tc>
          <w:tcPr>
            <w:tcW w:w="2268" w:type="dxa"/>
          </w:tcPr>
          <w:p w:rsidR="006D7CF4" w:rsidRDefault="006D7CF4">
            <w:pPr>
              <w:pStyle w:val="ConsPlusNormal"/>
              <w:jc w:val="center"/>
            </w:pPr>
            <w:r>
              <w:t>3</w:t>
            </w:r>
          </w:p>
        </w:tc>
        <w:tc>
          <w:tcPr>
            <w:tcW w:w="1191" w:type="dxa"/>
          </w:tcPr>
          <w:p w:rsidR="006D7CF4" w:rsidRDefault="006D7CF4">
            <w:pPr>
              <w:pStyle w:val="ConsPlusNormal"/>
              <w:jc w:val="center"/>
            </w:pPr>
            <w:r>
              <w:t>4</w:t>
            </w:r>
          </w:p>
        </w:tc>
        <w:tc>
          <w:tcPr>
            <w:tcW w:w="1304" w:type="dxa"/>
          </w:tcPr>
          <w:p w:rsidR="006D7CF4" w:rsidRDefault="006D7CF4">
            <w:pPr>
              <w:pStyle w:val="ConsPlusNormal"/>
              <w:jc w:val="center"/>
            </w:pPr>
            <w:r>
              <w:t>5</w:t>
            </w:r>
          </w:p>
        </w:tc>
        <w:tc>
          <w:tcPr>
            <w:tcW w:w="1247" w:type="dxa"/>
          </w:tcPr>
          <w:p w:rsidR="006D7CF4" w:rsidRDefault="006D7CF4">
            <w:pPr>
              <w:pStyle w:val="ConsPlusNormal"/>
              <w:jc w:val="center"/>
            </w:pPr>
            <w:r>
              <w:t>6</w:t>
            </w:r>
          </w:p>
        </w:tc>
        <w:tc>
          <w:tcPr>
            <w:tcW w:w="1247" w:type="dxa"/>
          </w:tcPr>
          <w:p w:rsidR="006D7CF4" w:rsidRDefault="006D7CF4">
            <w:pPr>
              <w:pStyle w:val="ConsPlusNormal"/>
              <w:jc w:val="center"/>
            </w:pPr>
            <w:r>
              <w:t>7</w:t>
            </w:r>
          </w:p>
        </w:tc>
        <w:tc>
          <w:tcPr>
            <w:tcW w:w="1247" w:type="dxa"/>
          </w:tcPr>
          <w:p w:rsidR="006D7CF4" w:rsidRDefault="006D7CF4">
            <w:pPr>
              <w:pStyle w:val="ConsPlusNormal"/>
              <w:jc w:val="center"/>
            </w:pPr>
            <w:r>
              <w:t>8</w:t>
            </w:r>
          </w:p>
        </w:tc>
        <w:tc>
          <w:tcPr>
            <w:tcW w:w="1304" w:type="dxa"/>
          </w:tcPr>
          <w:p w:rsidR="006D7CF4" w:rsidRDefault="006D7CF4">
            <w:pPr>
              <w:pStyle w:val="ConsPlusNormal"/>
              <w:jc w:val="center"/>
            </w:pPr>
            <w:r>
              <w:t>9</w:t>
            </w:r>
          </w:p>
        </w:tc>
        <w:tc>
          <w:tcPr>
            <w:tcW w:w="1247" w:type="dxa"/>
          </w:tcPr>
          <w:p w:rsidR="006D7CF4" w:rsidRDefault="006D7CF4">
            <w:pPr>
              <w:pStyle w:val="ConsPlusNormal"/>
              <w:jc w:val="center"/>
            </w:pPr>
            <w:r>
              <w:t>10</w:t>
            </w:r>
          </w:p>
        </w:tc>
        <w:tc>
          <w:tcPr>
            <w:tcW w:w="1474" w:type="dxa"/>
          </w:tcPr>
          <w:p w:rsidR="006D7CF4" w:rsidRDefault="006D7CF4">
            <w:pPr>
              <w:pStyle w:val="ConsPlusNormal"/>
              <w:jc w:val="center"/>
            </w:pPr>
            <w:r>
              <w:t>11</w:t>
            </w:r>
          </w:p>
        </w:tc>
        <w:tc>
          <w:tcPr>
            <w:tcW w:w="1757" w:type="dxa"/>
          </w:tcPr>
          <w:p w:rsidR="006D7CF4" w:rsidRDefault="006D7CF4">
            <w:pPr>
              <w:pStyle w:val="ConsPlusNormal"/>
              <w:jc w:val="center"/>
            </w:pPr>
            <w:r>
              <w:t>12</w:t>
            </w:r>
          </w:p>
        </w:tc>
      </w:tr>
      <w:tr w:rsidR="006D7CF4">
        <w:tc>
          <w:tcPr>
            <w:tcW w:w="510" w:type="dxa"/>
          </w:tcPr>
          <w:p w:rsidR="006D7CF4" w:rsidRDefault="006D7CF4">
            <w:pPr>
              <w:pStyle w:val="ConsPlusNormal"/>
              <w:jc w:val="center"/>
            </w:pPr>
            <w:bookmarkStart w:id="35" w:name="P6619"/>
            <w:bookmarkEnd w:id="35"/>
            <w:r>
              <w:t>1</w:t>
            </w:r>
          </w:p>
        </w:tc>
        <w:tc>
          <w:tcPr>
            <w:tcW w:w="2268" w:type="dxa"/>
          </w:tcPr>
          <w:p w:rsidR="006D7CF4" w:rsidRDefault="006D7CF4">
            <w:pPr>
              <w:pStyle w:val="ConsPlusNormal"/>
            </w:pPr>
            <w:r>
              <w:t>Обеспечение продуктами детского лечебного питания, специальным питанием беременных и кормящих в соответствии с законодательством Санкт-Петербурга</w:t>
            </w:r>
          </w:p>
        </w:tc>
        <w:tc>
          <w:tcPr>
            <w:tcW w:w="2268"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304" w:type="dxa"/>
          </w:tcPr>
          <w:p w:rsidR="006D7CF4" w:rsidRDefault="006D7CF4">
            <w:pPr>
              <w:pStyle w:val="ConsPlusNormal"/>
              <w:jc w:val="center"/>
            </w:pPr>
            <w:r>
              <w:t>57000,0</w:t>
            </w:r>
          </w:p>
        </w:tc>
        <w:tc>
          <w:tcPr>
            <w:tcW w:w="1247" w:type="dxa"/>
          </w:tcPr>
          <w:p w:rsidR="006D7CF4" w:rsidRDefault="006D7CF4">
            <w:pPr>
              <w:pStyle w:val="ConsPlusNormal"/>
              <w:jc w:val="center"/>
            </w:pPr>
            <w:r>
              <w:t>58400,0</w:t>
            </w:r>
          </w:p>
        </w:tc>
        <w:tc>
          <w:tcPr>
            <w:tcW w:w="1247" w:type="dxa"/>
          </w:tcPr>
          <w:p w:rsidR="006D7CF4" w:rsidRDefault="006D7CF4">
            <w:pPr>
              <w:pStyle w:val="ConsPlusNormal"/>
              <w:jc w:val="center"/>
            </w:pPr>
            <w:r>
              <w:t>60128,0</w:t>
            </w:r>
          </w:p>
        </w:tc>
        <w:tc>
          <w:tcPr>
            <w:tcW w:w="1247" w:type="dxa"/>
          </w:tcPr>
          <w:p w:rsidR="006D7CF4" w:rsidRDefault="006D7CF4">
            <w:pPr>
              <w:pStyle w:val="ConsPlusNormal"/>
              <w:jc w:val="center"/>
            </w:pPr>
            <w:r>
              <w:t>62533,1</w:t>
            </w:r>
          </w:p>
        </w:tc>
        <w:tc>
          <w:tcPr>
            <w:tcW w:w="1304" w:type="dxa"/>
          </w:tcPr>
          <w:p w:rsidR="006D7CF4" w:rsidRDefault="006D7CF4">
            <w:pPr>
              <w:pStyle w:val="ConsPlusNormal"/>
              <w:jc w:val="center"/>
            </w:pPr>
            <w:r>
              <w:t>65034,4</w:t>
            </w:r>
          </w:p>
        </w:tc>
        <w:tc>
          <w:tcPr>
            <w:tcW w:w="1247" w:type="dxa"/>
          </w:tcPr>
          <w:p w:rsidR="006D7CF4" w:rsidRDefault="006D7CF4">
            <w:pPr>
              <w:pStyle w:val="ConsPlusNormal"/>
              <w:jc w:val="center"/>
            </w:pPr>
            <w:r>
              <w:t>67635,8</w:t>
            </w:r>
          </w:p>
        </w:tc>
        <w:tc>
          <w:tcPr>
            <w:tcW w:w="1474" w:type="dxa"/>
          </w:tcPr>
          <w:p w:rsidR="006D7CF4" w:rsidRDefault="006D7CF4">
            <w:pPr>
              <w:pStyle w:val="ConsPlusNormal"/>
              <w:jc w:val="center"/>
            </w:pPr>
            <w:r>
              <w:t>370731,3</w:t>
            </w:r>
          </w:p>
        </w:tc>
        <w:tc>
          <w:tcPr>
            <w:tcW w:w="1757" w:type="dxa"/>
          </w:tcPr>
          <w:p w:rsidR="006D7CF4" w:rsidRDefault="006D7CF4">
            <w:pPr>
              <w:pStyle w:val="ConsPlusNormal"/>
            </w:pPr>
            <w:r>
              <w:t>Целевой показатель 1;</w:t>
            </w:r>
          </w:p>
          <w:p w:rsidR="006D7CF4" w:rsidRDefault="006D7CF4">
            <w:pPr>
              <w:pStyle w:val="ConsPlusNormal"/>
            </w:pPr>
            <w:r>
              <w:t>Целевой показатель 12;</w:t>
            </w:r>
          </w:p>
          <w:p w:rsidR="006D7CF4" w:rsidRDefault="006D7CF4">
            <w:pPr>
              <w:pStyle w:val="ConsPlusNormal"/>
            </w:pPr>
            <w:r>
              <w:t>Индикатор 3.1</w:t>
            </w:r>
          </w:p>
        </w:tc>
      </w:tr>
      <w:tr w:rsidR="006D7CF4">
        <w:tc>
          <w:tcPr>
            <w:tcW w:w="510" w:type="dxa"/>
            <w:vMerge w:val="restart"/>
          </w:tcPr>
          <w:p w:rsidR="006D7CF4" w:rsidRDefault="006D7CF4">
            <w:pPr>
              <w:pStyle w:val="ConsPlusNormal"/>
              <w:jc w:val="center"/>
            </w:pPr>
            <w:bookmarkStart w:id="36" w:name="P6633"/>
            <w:bookmarkEnd w:id="36"/>
            <w:r>
              <w:t>2</w:t>
            </w:r>
          </w:p>
        </w:tc>
        <w:tc>
          <w:tcPr>
            <w:tcW w:w="2268" w:type="dxa"/>
            <w:vMerge w:val="restart"/>
          </w:tcPr>
          <w:p w:rsidR="006D7CF4" w:rsidRDefault="006D7CF4">
            <w:pPr>
              <w:pStyle w:val="ConsPlusNormal"/>
            </w:pPr>
            <w:r>
              <w:t>Содержание домов ребенка</w:t>
            </w:r>
          </w:p>
        </w:tc>
        <w:tc>
          <w:tcPr>
            <w:tcW w:w="2268" w:type="dxa"/>
          </w:tcPr>
          <w:p w:rsidR="006D7CF4" w:rsidRDefault="006D7CF4">
            <w:pPr>
              <w:pStyle w:val="ConsPlusNormal"/>
            </w:pPr>
            <w:r>
              <w:t>Администрация Фрунзенского района Санкт-Петербурга</w:t>
            </w:r>
          </w:p>
        </w:tc>
        <w:tc>
          <w:tcPr>
            <w:tcW w:w="1191" w:type="dxa"/>
          </w:tcPr>
          <w:p w:rsidR="006D7CF4" w:rsidRDefault="006D7CF4">
            <w:pPr>
              <w:pStyle w:val="ConsPlusNormal"/>
            </w:pPr>
            <w:r>
              <w:t>Бюджет Санкт-Петербурга</w:t>
            </w:r>
          </w:p>
        </w:tc>
        <w:tc>
          <w:tcPr>
            <w:tcW w:w="1304" w:type="dxa"/>
          </w:tcPr>
          <w:p w:rsidR="006D7CF4" w:rsidRDefault="006D7CF4">
            <w:pPr>
              <w:pStyle w:val="ConsPlusNormal"/>
              <w:jc w:val="center"/>
            </w:pPr>
            <w:r>
              <w:t>223960,2</w:t>
            </w:r>
          </w:p>
        </w:tc>
        <w:tc>
          <w:tcPr>
            <w:tcW w:w="1247" w:type="dxa"/>
          </w:tcPr>
          <w:p w:rsidR="006D7CF4" w:rsidRDefault="006D7CF4">
            <w:pPr>
              <w:pStyle w:val="ConsPlusNormal"/>
              <w:jc w:val="center"/>
            </w:pPr>
            <w:r>
              <w:t>233179,2</w:t>
            </w:r>
          </w:p>
        </w:tc>
        <w:tc>
          <w:tcPr>
            <w:tcW w:w="1247" w:type="dxa"/>
          </w:tcPr>
          <w:p w:rsidR="006D7CF4" w:rsidRDefault="006D7CF4">
            <w:pPr>
              <w:pStyle w:val="ConsPlusNormal"/>
              <w:jc w:val="center"/>
            </w:pPr>
            <w:r>
              <w:t>242615,5</w:t>
            </w:r>
          </w:p>
        </w:tc>
        <w:tc>
          <w:tcPr>
            <w:tcW w:w="1247" w:type="dxa"/>
          </w:tcPr>
          <w:p w:rsidR="006D7CF4" w:rsidRDefault="006D7CF4">
            <w:pPr>
              <w:pStyle w:val="ConsPlusNormal"/>
              <w:jc w:val="center"/>
            </w:pPr>
            <w:r>
              <w:t>252320,1</w:t>
            </w:r>
          </w:p>
        </w:tc>
        <w:tc>
          <w:tcPr>
            <w:tcW w:w="1304" w:type="dxa"/>
          </w:tcPr>
          <w:p w:rsidR="006D7CF4" w:rsidRDefault="006D7CF4">
            <w:pPr>
              <w:pStyle w:val="ConsPlusNormal"/>
              <w:jc w:val="center"/>
            </w:pPr>
            <w:r>
              <w:t>262412,9</w:t>
            </w:r>
          </w:p>
        </w:tc>
        <w:tc>
          <w:tcPr>
            <w:tcW w:w="1247" w:type="dxa"/>
          </w:tcPr>
          <w:p w:rsidR="006D7CF4" w:rsidRDefault="006D7CF4">
            <w:pPr>
              <w:pStyle w:val="ConsPlusNormal"/>
              <w:jc w:val="center"/>
            </w:pPr>
            <w:r>
              <w:t>272909,4</w:t>
            </w:r>
          </w:p>
        </w:tc>
        <w:tc>
          <w:tcPr>
            <w:tcW w:w="1474" w:type="dxa"/>
          </w:tcPr>
          <w:p w:rsidR="006D7CF4" w:rsidRDefault="006D7CF4">
            <w:pPr>
              <w:pStyle w:val="ConsPlusNormal"/>
              <w:jc w:val="center"/>
            </w:pPr>
            <w:r>
              <w:t>1487397,3</w:t>
            </w:r>
          </w:p>
        </w:tc>
        <w:tc>
          <w:tcPr>
            <w:tcW w:w="1757" w:type="dxa"/>
            <w:vMerge w:val="restart"/>
          </w:tcPr>
          <w:p w:rsidR="006D7CF4" w:rsidRDefault="006D7CF4">
            <w:pPr>
              <w:pStyle w:val="ConsPlusNormal"/>
            </w:pPr>
            <w:r>
              <w:t>Целевой показатель 1;</w:t>
            </w:r>
          </w:p>
          <w:p w:rsidR="006D7CF4" w:rsidRDefault="006D7CF4">
            <w:pPr>
              <w:pStyle w:val="ConsPlusNormal"/>
            </w:pPr>
            <w:r>
              <w:t>Целевой показатель 11;</w:t>
            </w:r>
          </w:p>
          <w:p w:rsidR="006D7CF4" w:rsidRDefault="006D7CF4">
            <w:pPr>
              <w:pStyle w:val="ConsPlusNormal"/>
            </w:pPr>
            <w:r>
              <w:t>Целевой показатель 12;</w:t>
            </w:r>
          </w:p>
          <w:p w:rsidR="006D7CF4" w:rsidRDefault="006D7CF4">
            <w:pPr>
              <w:pStyle w:val="ConsPlusNormal"/>
            </w:pPr>
            <w:r>
              <w:t>Целевой показатель 13;</w:t>
            </w:r>
          </w:p>
          <w:p w:rsidR="006D7CF4" w:rsidRDefault="006D7CF4">
            <w:pPr>
              <w:pStyle w:val="ConsPlusNormal"/>
            </w:pPr>
            <w:r>
              <w:t>Целевой показатель 14;</w:t>
            </w:r>
          </w:p>
          <w:p w:rsidR="006D7CF4" w:rsidRDefault="006D7CF4">
            <w:pPr>
              <w:pStyle w:val="ConsPlusNormal"/>
            </w:pPr>
            <w:r>
              <w:t>Целевой показатель 15;</w:t>
            </w:r>
          </w:p>
          <w:p w:rsidR="006D7CF4" w:rsidRDefault="006D7CF4">
            <w:pPr>
              <w:pStyle w:val="ConsPlusNormal"/>
            </w:pPr>
            <w:r>
              <w:lastRenderedPageBreak/>
              <w:t>Индикатор 3.1</w:t>
            </w:r>
          </w:p>
        </w:tc>
      </w:tr>
      <w:tr w:rsidR="006D7CF4">
        <w:tc>
          <w:tcPr>
            <w:tcW w:w="510" w:type="dxa"/>
            <w:vMerge/>
          </w:tcPr>
          <w:p w:rsidR="006D7CF4" w:rsidRDefault="006D7CF4">
            <w:pPr>
              <w:pStyle w:val="ConsPlusNormal"/>
            </w:pPr>
          </w:p>
        </w:tc>
        <w:tc>
          <w:tcPr>
            <w:tcW w:w="2268" w:type="dxa"/>
            <w:vMerge/>
          </w:tcPr>
          <w:p w:rsidR="006D7CF4" w:rsidRDefault="006D7CF4">
            <w:pPr>
              <w:pStyle w:val="ConsPlusNormal"/>
            </w:pPr>
          </w:p>
        </w:tc>
        <w:tc>
          <w:tcPr>
            <w:tcW w:w="2268" w:type="dxa"/>
          </w:tcPr>
          <w:p w:rsidR="006D7CF4" w:rsidRDefault="006D7CF4">
            <w:pPr>
              <w:pStyle w:val="ConsPlusNormal"/>
            </w:pPr>
            <w:r>
              <w:t>Администрация Приморского района Санкт-Петербурга</w:t>
            </w:r>
          </w:p>
        </w:tc>
        <w:tc>
          <w:tcPr>
            <w:tcW w:w="1191" w:type="dxa"/>
          </w:tcPr>
          <w:p w:rsidR="006D7CF4" w:rsidRDefault="006D7CF4">
            <w:pPr>
              <w:pStyle w:val="ConsPlusNormal"/>
            </w:pPr>
            <w:r>
              <w:t>Бюджет Санкт-Петербурга</w:t>
            </w:r>
          </w:p>
        </w:tc>
        <w:tc>
          <w:tcPr>
            <w:tcW w:w="1304" w:type="dxa"/>
          </w:tcPr>
          <w:p w:rsidR="006D7CF4" w:rsidRDefault="006D7CF4">
            <w:pPr>
              <w:pStyle w:val="ConsPlusNormal"/>
              <w:jc w:val="center"/>
            </w:pPr>
            <w:r>
              <w:t>160628,0</w:t>
            </w:r>
          </w:p>
        </w:tc>
        <w:tc>
          <w:tcPr>
            <w:tcW w:w="1247" w:type="dxa"/>
          </w:tcPr>
          <w:p w:rsidR="006D7CF4" w:rsidRDefault="006D7CF4">
            <w:pPr>
              <w:pStyle w:val="ConsPlusNormal"/>
              <w:jc w:val="center"/>
            </w:pPr>
            <w:r>
              <w:t>167222,7</w:t>
            </w:r>
          </w:p>
        </w:tc>
        <w:tc>
          <w:tcPr>
            <w:tcW w:w="1247" w:type="dxa"/>
          </w:tcPr>
          <w:p w:rsidR="006D7CF4" w:rsidRDefault="006D7CF4">
            <w:pPr>
              <w:pStyle w:val="ConsPlusNormal"/>
              <w:jc w:val="center"/>
            </w:pPr>
            <w:r>
              <w:t>174085,7</w:t>
            </w:r>
          </w:p>
        </w:tc>
        <w:tc>
          <w:tcPr>
            <w:tcW w:w="1247" w:type="dxa"/>
          </w:tcPr>
          <w:p w:rsidR="006D7CF4" w:rsidRDefault="006D7CF4">
            <w:pPr>
              <w:pStyle w:val="ConsPlusNormal"/>
              <w:jc w:val="center"/>
            </w:pPr>
            <w:r>
              <w:t>181049,1</w:t>
            </w:r>
          </w:p>
        </w:tc>
        <w:tc>
          <w:tcPr>
            <w:tcW w:w="1304" w:type="dxa"/>
          </w:tcPr>
          <w:p w:rsidR="006D7CF4" w:rsidRDefault="006D7CF4">
            <w:pPr>
              <w:pStyle w:val="ConsPlusNormal"/>
              <w:jc w:val="center"/>
            </w:pPr>
            <w:r>
              <w:t>188291,1</w:t>
            </w:r>
          </w:p>
        </w:tc>
        <w:tc>
          <w:tcPr>
            <w:tcW w:w="1247" w:type="dxa"/>
          </w:tcPr>
          <w:p w:rsidR="006D7CF4" w:rsidRDefault="006D7CF4">
            <w:pPr>
              <w:pStyle w:val="ConsPlusNormal"/>
              <w:jc w:val="center"/>
            </w:pPr>
            <w:r>
              <w:t>195822,7</w:t>
            </w:r>
          </w:p>
        </w:tc>
        <w:tc>
          <w:tcPr>
            <w:tcW w:w="1474" w:type="dxa"/>
          </w:tcPr>
          <w:p w:rsidR="006D7CF4" w:rsidRDefault="006D7CF4">
            <w:pPr>
              <w:pStyle w:val="ConsPlusNormal"/>
              <w:jc w:val="center"/>
            </w:pPr>
            <w:r>
              <w:t>1067099,3</w:t>
            </w:r>
          </w:p>
        </w:tc>
        <w:tc>
          <w:tcPr>
            <w:tcW w:w="1757" w:type="dxa"/>
            <w:vMerge/>
          </w:tcPr>
          <w:p w:rsidR="006D7CF4" w:rsidRDefault="006D7CF4">
            <w:pPr>
              <w:pStyle w:val="ConsPlusNormal"/>
            </w:pPr>
          </w:p>
        </w:tc>
      </w:tr>
      <w:tr w:rsidR="006D7CF4">
        <w:tc>
          <w:tcPr>
            <w:tcW w:w="510" w:type="dxa"/>
            <w:vMerge/>
          </w:tcPr>
          <w:p w:rsidR="006D7CF4" w:rsidRDefault="006D7CF4">
            <w:pPr>
              <w:pStyle w:val="ConsPlusNormal"/>
            </w:pPr>
          </w:p>
        </w:tc>
        <w:tc>
          <w:tcPr>
            <w:tcW w:w="2268" w:type="dxa"/>
            <w:vMerge/>
          </w:tcPr>
          <w:p w:rsidR="006D7CF4" w:rsidRDefault="006D7CF4">
            <w:pPr>
              <w:pStyle w:val="ConsPlusNormal"/>
            </w:pPr>
          </w:p>
        </w:tc>
        <w:tc>
          <w:tcPr>
            <w:tcW w:w="2268" w:type="dxa"/>
          </w:tcPr>
          <w:p w:rsidR="006D7CF4" w:rsidRDefault="006D7CF4">
            <w:pPr>
              <w:pStyle w:val="ConsPlusNormal"/>
            </w:pPr>
            <w:r>
              <w:t>Администрация Адмиралтейского района Санкт-</w:t>
            </w:r>
            <w:r>
              <w:lastRenderedPageBreak/>
              <w:t>Петербурга</w:t>
            </w:r>
          </w:p>
        </w:tc>
        <w:tc>
          <w:tcPr>
            <w:tcW w:w="1191" w:type="dxa"/>
          </w:tcPr>
          <w:p w:rsidR="006D7CF4" w:rsidRDefault="006D7CF4">
            <w:pPr>
              <w:pStyle w:val="ConsPlusNormal"/>
            </w:pPr>
            <w:r>
              <w:lastRenderedPageBreak/>
              <w:t>Бюджет Санкт-Петербург</w:t>
            </w:r>
            <w:r>
              <w:lastRenderedPageBreak/>
              <w:t>а</w:t>
            </w:r>
          </w:p>
        </w:tc>
        <w:tc>
          <w:tcPr>
            <w:tcW w:w="1304" w:type="dxa"/>
          </w:tcPr>
          <w:p w:rsidR="006D7CF4" w:rsidRDefault="006D7CF4">
            <w:pPr>
              <w:pStyle w:val="ConsPlusNormal"/>
              <w:jc w:val="center"/>
            </w:pPr>
            <w:r>
              <w:lastRenderedPageBreak/>
              <w:t>154710,8</w:t>
            </w:r>
          </w:p>
        </w:tc>
        <w:tc>
          <w:tcPr>
            <w:tcW w:w="1247" w:type="dxa"/>
          </w:tcPr>
          <w:p w:rsidR="006D7CF4" w:rsidRDefault="006D7CF4">
            <w:pPr>
              <w:pStyle w:val="ConsPlusNormal"/>
              <w:jc w:val="center"/>
            </w:pPr>
            <w:r>
              <w:t>160488,9</w:t>
            </w:r>
          </w:p>
        </w:tc>
        <w:tc>
          <w:tcPr>
            <w:tcW w:w="1247" w:type="dxa"/>
          </w:tcPr>
          <w:p w:rsidR="006D7CF4" w:rsidRDefault="006D7CF4">
            <w:pPr>
              <w:pStyle w:val="ConsPlusNormal"/>
              <w:jc w:val="center"/>
            </w:pPr>
            <w:r>
              <w:t>167075,2</w:t>
            </w:r>
          </w:p>
        </w:tc>
        <w:tc>
          <w:tcPr>
            <w:tcW w:w="1247" w:type="dxa"/>
          </w:tcPr>
          <w:p w:rsidR="006D7CF4" w:rsidRDefault="006D7CF4">
            <w:pPr>
              <w:pStyle w:val="ConsPlusNormal"/>
              <w:jc w:val="center"/>
            </w:pPr>
            <w:r>
              <w:t>173758,2</w:t>
            </w:r>
          </w:p>
        </w:tc>
        <w:tc>
          <w:tcPr>
            <w:tcW w:w="1304" w:type="dxa"/>
          </w:tcPr>
          <w:p w:rsidR="006D7CF4" w:rsidRDefault="006D7CF4">
            <w:pPr>
              <w:pStyle w:val="ConsPlusNormal"/>
              <w:jc w:val="center"/>
            </w:pPr>
            <w:r>
              <w:t>180708,5</w:t>
            </w:r>
          </w:p>
        </w:tc>
        <w:tc>
          <w:tcPr>
            <w:tcW w:w="1247" w:type="dxa"/>
          </w:tcPr>
          <w:p w:rsidR="006D7CF4" w:rsidRDefault="006D7CF4">
            <w:pPr>
              <w:pStyle w:val="ConsPlusNormal"/>
              <w:jc w:val="center"/>
            </w:pPr>
            <w:r>
              <w:t>187936,9</w:t>
            </w:r>
          </w:p>
        </w:tc>
        <w:tc>
          <w:tcPr>
            <w:tcW w:w="1474" w:type="dxa"/>
          </w:tcPr>
          <w:p w:rsidR="006D7CF4" w:rsidRDefault="006D7CF4">
            <w:pPr>
              <w:pStyle w:val="ConsPlusNormal"/>
              <w:jc w:val="center"/>
            </w:pPr>
            <w:r>
              <w:t>1024678,5</w:t>
            </w:r>
          </w:p>
        </w:tc>
        <w:tc>
          <w:tcPr>
            <w:tcW w:w="1757" w:type="dxa"/>
            <w:vMerge/>
          </w:tcPr>
          <w:p w:rsidR="006D7CF4" w:rsidRDefault="006D7CF4">
            <w:pPr>
              <w:pStyle w:val="ConsPlusNormal"/>
            </w:pPr>
          </w:p>
        </w:tc>
      </w:tr>
      <w:tr w:rsidR="006D7CF4">
        <w:tc>
          <w:tcPr>
            <w:tcW w:w="510" w:type="dxa"/>
            <w:vMerge/>
          </w:tcPr>
          <w:p w:rsidR="006D7CF4" w:rsidRDefault="006D7CF4">
            <w:pPr>
              <w:pStyle w:val="ConsPlusNormal"/>
            </w:pPr>
          </w:p>
        </w:tc>
        <w:tc>
          <w:tcPr>
            <w:tcW w:w="2268" w:type="dxa"/>
            <w:vMerge/>
          </w:tcPr>
          <w:p w:rsidR="006D7CF4" w:rsidRDefault="006D7CF4">
            <w:pPr>
              <w:pStyle w:val="ConsPlusNormal"/>
            </w:pPr>
          </w:p>
        </w:tc>
        <w:tc>
          <w:tcPr>
            <w:tcW w:w="2268" w:type="dxa"/>
          </w:tcPr>
          <w:p w:rsidR="006D7CF4" w:rsidRDefault="006D7CF4">
            <w:pPr>
              <w:pStyle w:val="ConsPlusNormal"/>
            </w:pPr>
            <w:r>
              <w:t>Администрация Красногвардейского района Санкт-Петербурга</w:t>
            </w:r>
          </w:p>
        </w:tc>
        <w:tc>
          <w:tcPr>
            <w:tcW w:w="1191" w:type="dxa"/>
          </w:tcPr>
          <w:p w:rsidR="006D7CF4" w:rsidRDefault="006D7CF4">
            <w:pPr>
              <w:pStyle w:val="ConsPlusNormal"/>
            </w:pPr>
            <w:r>
              <w:t>Бюджет Санкт-Петербурга</w:t>
            </w:r>
          </w:p>
        </w:tc>
        <w:tc>
          <w:tcPr>
            <w:tcW w:w="1304" w:type="dxa"/>
          </w:tcPr>
          <w:p w:rsidR="006D7CF4" w:rsidRDefault="006D7CF4">
            <w:pPr>
              <w:pStyle w:val="ConsPlusNormal"/>
              <w:jc w:val="center"/>
            </w:pPr>
            <w:r>
              <w:t>134625,7</w:t>
            </w:r>
          </w:p>
        </w:tc>
        <w:tc>
          <w:tcPr>
            <w:tcW w:w="1247" w:type="dxa"/>
          </w:tcPr>
          <w:p w:rsidR="006D7CF4" w:rsidRDefault="006D7CF4">
            <w:pPr>
              <w:pStyle w:val="ConsPlusNormal"/>
              <w:jc w:val="center"/>
            </w:pPr>
            <w:r>
              <w:t>140175,8</w:t>
            </w:r>
          </w:p>
        </w:tc>
        <w:tc>
          <w:tcPr>
            <w:tcW w:w="1247" w:type="dxa"/>
          </w:tcPr>
          <w:p w:rsidR="006D7CF4" w:rsidRDefault="006D7CF4">
            <w:pPr>
              <w:pStyle w:val="ConsPlusNormal"/>
              <w:jc w:val="center"/>
            </w:pPr>
            <w:r>
              <w:t>145923,0</w:t>
            </w:r>
          </w:p>
        </w:tc>
        <w:tc>
          <w:tcPr>
            <w:tcW w:w="1247" w:type="dxa"/>
          </w:tcPr>
          <w:p w:rsidR="006D7CF4" w:rsidRDefault="006D7CF4">
            <w:pPr>
              <w:pStyle w:val="ConsPlusNormal"/>
              <w:jc w:val="center"/>
            </w:pPr>
            <w:r>
              <w:t>151759,9</w:t>
            </w:r>
          </w:p>
        </w:tc>
        <w:tc>
          <w:tcPr>
            <w:tcW w:w="1304" w:type="dxa"/>
          </w:tcPr>
          <w:p w:rsidR="006D7CF4" w:rsidRDefault="006D7CF4">
            <w:pPr>
              <w:pStyle w:val="ConsPlusNormal"/>
              <w:jc w:val="center"/>
            </w:pPr>
            <w:r>
              <w:t>157830,3</w:t>
            </w:r>
          </w:p>
        </w:tc>
        <w:tc>
          <w:tcPr>
            <w:tcW w:w="1247" w:type="dxa"/>
          </w:tcPr>
          <w:p w:rsidR="006D7CF4" w:rsidRDefault="006D7CF4">
            <w:pPr>
              <w:pStyle w:val="ConsPlusNormal"/>
              <w:jc w:val="center"/>
            </w:pPr>
            <w:r>
              <w:t>164143,5</w:t>
            </w:r>
          </w:p>
        </w:tc>
        <w:tc>
          <w:tcPr>
            <w:tcW w:w="1474" w:type="dxa"/>
          </w:tcPr>
          <w:p w:rsidR="006D7CF4" w:rsidRDefault="006D7CF4">
            <w:pPr>
              <w:pStyle w:val="ConsPlusNormal"/>
              <w:jc w:val="center"/>
            </w:pPr>
            <w:r>
              <w:t>894458,2</w:t>
            </w:r>
          </w:p>
        </w:tc>
        <w:tc>
          <w:tcPr>
            <w:tcW w:w="1757" w:type="dxa"/>
            <w:vMerge/>
          </w:tcPr>
          <w:p w:rsidR="006D7CF4" w:rsidRDefault="006D7CF4">
            <w:pPr>
              <w:pStyle w:val="ConsPlusNormal"/>
            </w:pPr>
          </w:p>
        </w:tc>
      </w:tr>
      <w:tr w:rsidR="006D7CF4">
        <w:tc>
          <w:tcPr>
            <w:tcW w:w="510" w:type="dxa"/>
            <w:vMerge/>
          </w:tcPr>
          <w:p w:rsidR="006D7CF4" w:rsidRDefault="006D7CF4">
            <w:pPr>
              <w:pStyle w:val="ConsPlusNormal"/>
            </w:pPr>
          </w:p>
        </w:tc>
        <w:tc>
          <w:tcPr>
            <w:tcW w:w="2268" w:type="dxa"/>
            <w:vMerge/>
          </w:tcPr>
          <w:p w:rsidR="006D7CF4" w:rsidRDefault="006D7CF4">
            <w:pPr>
              <w:pStyle w:val="ConsPlusNormal"/>
            </w:pPr>
          </w:p>
        </w:tc>
        <w:tc>
          <w:tcPr>
            <w:tcW w:w="2268" w:type="dxa"/>
          </w:tcPr>
          <w:p w:rsidR="006D7CF4" w:rsidRDefault="006D7CF4">
            <w:pPr>
              <w:pStyle w:val="ConsPlusNormal"/>
            </w:pPr>
            <w:r>
              <w:t>Администрация Василеостровского района Санкт-Петербурга</w:t>
            </w:r>
          </w:p>
        </w:tc>
        <w:tc>
          <w:tcPr>
            <w:tcW w:w="1191" w:type="dxa"/>
          </w:tcPr>
          <w:p w:rsidR="006D7CF4" w:rsidRDefault="006D7CF4">
            <w:pPr>
              <w:pStyle w:val="ConsPlusNormal"/>
            </w:pPr>
            <w:r>
              <w:t>Бюджет Санкт-Петербурга</w:t>
            </w:r>
          </w:p>
        </w:tc>
        <w:tc>
          <w:tcPr>
            <w:tcW w:w="1304" w:type="dxa"/>
          </w:tcPr>
          <w:p w:rsidR="006D7CF4" w:rsidRDefault="006D7CF4">
            <w:pPr>
              <w:pStyle w:val="ConsPlusNormal"/>
              <w:jc w:val="center"/>
            </w:pPr>
            <w:r>
              <w:t>170465,9</w:t>
            </w:r>
          </w:p>
        </w:tc>
        <w:tc>
          <w:tcPr>
            <w:tcW w:w="1247" w:type="dxa"/>
          </w:tcPr>
          <w:p w:rsidR="006D7CF4" w:rsidRDefault="006D7CF4">
            <w:pPr>
              <w:pStyle w:val="ConsPlusNormal"/>
              <w:jc w:val="center"/>
            </w:pPr>
            <w:r>
              <w:t>172175,1</w:t>
            </w:r>
          </w:p>
        </w:tc>
        <w:tc>
          <w:tcPr>
            <w:tcW w:w="1247" w:type="dxa"/>
          </w:tcPr>
          <w:p w:rsidR="006D7CF4" w:rsidRDefault="006D7CF4">
            <w:pPr>
              <w:pStyle w:val="ConsPlusNormal"/>
              <w:jc w:val="center"/>
            </w:pPr>
            <w:r>
              <w:t>179245,0</w:t>
            </w:r>
          </w:p>
        </w:tc>
        <w:tc>
          <w:tcPr>
            <w:tcW w:w="1247" w:type="dxa"/>
          </w:tcPr>
          <w:p w:rsidR="006D7CF4" w:rsidRDefault="006D7CF4">
            <w:pPr>
              <w:pStyle w:val="ConsPlusNormal"/>
              <w:jc w:val="center"/>
            </w:pPr>
            <w:r>
              <w:t>186414,8</w:t>
            </w:r>
          </w:p>
        </w:tc>
        <w:tc>
          <w:tcPr>
            <w:tcW w:w="1304" w:type="dxa"/>
          </w:tcPr>
          <w:p w:rsidR="006D7CF4" w:rsidRDefault="006D7CF4">
            <w:pPr>
              <w:pStyle w:val="ConsPlusNormal"/>
              <w:jc w:val="center"/>
            </w:pPr>
            <w:r>
              <w:t>193871,4</w:t>
            </w:r>
          </w:p>
        </w:tc>
        <w:tc>
          <w:tcPr>
            <w:tcW w:w="1247" w:type="dxa"/>
          </w:tcPr>
          <w:p w:rsidR="006D7CF4" w:rsidRDefault="006D7CF4">
            <w:pPr>
              <w:pStyle w:val="ConsPlusNormal"/>
              <w:jc w:val="center"/>
            </w:pPr>
            <w:r>
              <w:t>201626,2</w:t>
            </w:r>
          </w:p>
        </w:tc>
        <w:tc>
          <w:tcPr>
            <w:tcW w:w="1474" w:type="dxa"/>
          </w:tcPr>
          <w:p w:rsidR="006D7CF4" w:rsidRDefault="006D7CF4">
            <w:pPr>
              <w:pStyle w:val="ConsPlusNormal"/>
              <w:jc w:val="center"/>
            </w:pPr>
            <w:r>
              <w:t>1103798,4</w:t>
            </w:r>
          </w:p>
        </w:tc>
        <w:tc>
          <w:tcPr>
            <w:tcW w:w="1757" w:type="dxa"/>
            <w:vMerge/>
          </w:tcPr>
          <w:p w:rsidR="006D7CF4" w:rsidRDefault="006D7CF4">
            <w:pPr>
              <w:pStyle w:val="ConsPlusNormal"/>
            </w:pPr>
          </w:p>
        </w:tc>
      </w:tr>
      <w:tr w:rsidR="006D7CF4">
        <w:tc>
          <w:tcPr>
            <w:tcW w:w="510" w:type="dxa"/>
          </w:tcPr>
          <w:p w:rsidR="006D7CF4" w:rsidRDefault="006D7CF4">
            <w:pPr>
              <w:pStyle w:val="ConsPlusNormal"/>
              <w:jc w:val="center"/>
            </w:pPr>
            <w:bookmarkStart w:id="37" w:name="P6687"/>
            <w:bookmarkEnd w:id="37"/>
            <w:r>
              <w:t>3</w:t>
            </w:r>
          </w:p>
        </w:tc>
        <w:tc>
          <w:tcPr>
            <w:tcW w:w="2268" w:type="dxa"/>
          </w:tcPr>
          <w:p w:rsidR="006D7CF4" w:rsidRDefault="006D7CF4">
            <w:pPr>
              <w:pStyle w:val="ConsPlusNormal"/>
            </w:pPr>
            <w:r>
              <w:t>Содержание поликлиник, амбулаторий, диагностических центров в рамках подпрограммы 3</w:t>
            </w:r>
          </w:p>
        </w:tc>
        <w:tc>
          <w:tcPr>
            <w:tcW w:w="2268"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304" w:type="dxa"/>
          </w:tcPr>
          <w:p w:rsidR="006D7CF4" w:rsidRDefault="006D7CF4">
            <w:pPr>
              <w:pStyle w:val="ConsPlusNormal"/>
              <w:jc w:val="center"/>
            </w:pPr>
            <w:r>
              <w:t>517889,8</w:t>
            </w:r>
          </w:p>
        </w:tc>
        <w:tc>
          <w:tcPr>
            <w:tcW w:w="1247" w:type="dxa"/>
          </w:tcPr>
          <w:p w:rsidR="006D7CF4" w:rsidRDefault="006D7CF4">
            <w:pPr>
              <w:pStyle w:val="ConsPlusNormal"/>
              <w:jc w:val="center"/>
            </w:pPr>
            <w:r>
              <w:t>538406,9</w:t>
            </w:r>
          </w:p>
        </w:tc>
        <w:tc>
          <w:tcPr>
            <w:tcW w:w="1247" w:type="dxa"/>
          </w:tcPr>
          <w:p w:rsidR="006D7CF4" w:rsidRDefault="006D7CF4">
            <w:pPr>
              <w:pStyle w:val="ConsPlusNormal"/>
              <w:jc w:val="center"/>
            </w:pPr>
            <w:r>
              <w:t>559639,0</w:t>
            </w:r>
          </w:p>
        </w:tc>
        <w:tc>
          <w:tcPr>
            <w:tcW w:w="1247" w:type="dxa"/>
          </w:tcPr>
          <w:p w:rsidR="006D7CF4" w:rsidRDefault="006D7CF4">
            <w:pPr>
              <w:pStyle w:val="ConsPlusNormal"/>
              <w:jc w:val="center"/>
            </w:pPr>
            <w:r>
              <w:t>582024,6</w:t>
            </w:r>
          </w:p>
        </w:tc>
        <w:tc>
          <w:tcPr>
            <w:tcW w:w="1304" w:type="dxa"/>
          </w:tcPr>
          <w:p w:rsidR="006D7CF4" w:rsidRDefault="006D7CF4">
            <w:pPr>
              <w:pStyle w:val="ConsPlusNormal"/>
              <w:jc w:val="center"/>
            </w:pPr>
            <w:r>
              <w:t>605305,5</w:t>
            </w:r>
          </w:p>
        </w:tc>
        <w:tc>
          <w:tcPr>
            <w:tcW w:w="1247" w:type="dxa"/>
          </w:tcPr>
          <w:p w:rsidR="006D7CF4" w:rsidRDefault="006D7CF4">
            <w:pPr>
              <w:pStyle w:val="ConsPlusNormal"/>
              <w:jc w:val="center"/>
            </w:pPr>
            <w:r>
              <w:t>629517,8</w:t>
            </w:r>
          </w:p>
        </w:tc>
        <w:tc>
          <w:tcPr>
            <w:tcW w:w="1474" w:type="dxa"/>
          </w:tcPr>
          <w:p w:rsidR="006D7CF4" w:rsidRDefault="006D7CF4">
            <w:pPr>
              <w:pStyle w:val="ConsPlusNormal"/>
              <w:jc w:val="center"/>
            </w:pPr>
            <w:r>
              <w:t>3432783,6</w:t>
            </w:r>
          </w:p>
        </w:tc>
        <w:tc>
          <w:tcPr>
            <w:tcW w:w="1757" w:type="dxa"/>
          </w:tcPr>
          <w:p w:rsidR="006D7CF4" w:rsidRDefault="006D7CF4">
            <w:pPr>
              <w:pStyle w:val="ConsPlusNormal"/>
            </w:pPr>
            <w:r>
              <w:t>Целевой показатель 1;</w:t>
            </w:r>
          </w:p>
          <w:p w:rsidR="006D7CF4" w:rsidRDefault="006D7CF4">
            <w:pPr>
              <w:pStyle w:val="ConsPlusNormal"/>
            </w:pPr>
            <w:r>
              <w:t>Целевой показатель 2;</w:t>
            </w:r>
          </w:p>
          <w:p w:rsidR="006D7CF4" w:rsidRDefault="006D7CF4">
            <w:pPr>
              <w:pStyle w:val="ConsPlusNormal"/>
            </w:pPr>
            <w:r>
              <w:t>Целевой показатель 3;</w:t>
            </w:r>
          </w:p>
          <w:p w:rsidR="006D7CF4" w:rsidRDefault="006D7CF4">
            <w:pPr>
              <w:pStyle w:val="ConsPlusNormal"/>
            </w:pPr>
            <w:r>
              <w:t>Целевой показатель 4;</w:t>
            </w:r>
          </w:p>
          <w:p w:rsidR="006D7CF4" w:rsidRDefault="006D7CF4">
            <w:pPr>
              <w:pStyle w:val="ConsPlusNormal"/>
            </w:pPr>
            <w:r>
              <w:t>Целевой показатель 11;</w:t>
            </w:r>
          </w:p>
          <w:p w:rsidR="006D7CF4" w:rsidRDefault="006D7CF4">
            <w:pPr>
              <w:pStyle w:val="ConsPlusNormal"/>
            </w:pPr>
            <w:r>
              <w:t>Целевой показатель 12;</w:t>
            </w:r>
          </w:p>
          <w:p w:rsidR="006D7CF4" w:rsidRDefault="006D7CF4">
            <w:pPr>
              <w:pStyle w:val="ConsPlusNormal"/>
            </w:pPr>
            <w:r>
              <w:t>Целевой показатель 13;</w:t>
            </w:r>
          </w:p>
          <w:p w:rsidR="006D7CF4" w:rsidRDefault="006D7CF4">
            <w:pPr>
              <w:pStyle w:val="ConsPlusNormal"/>
            </w:pPr>
            <w:r>
              <w:t>Целевой показатель 14;</w:t>
            </w:r>
          </w:p>
          <w:p w:rsidR="006D7CF4" w:rsidRDefault="006D7CF4">
            <w:pPr>
              <w:pStyle w:val="ConsPlusNormal"/>
            </w:pPr>
            <w:r>
              <w:t>Целевой показатель 15;</w:t>
            </w:r>
          </w:p>
          <w:p w:rsidR="006D7CF4" w:rsidRDefault="006D7CF4">
            <w:pPr>
              <w:pStyle w:val="ConsPlusNormal"/>
            </w:pPr>
            <w:r>
              <w:t>Индикатор 3.1;</w:t>
            </w:r>
          </w:p>
          <w:p w:rsidR="006D7CF4" w:rsidRDefault="006D7CF4">
            <w:pPr>
              <w:pStyle w:val="ConsPlusNormal"/>
            </w:pPr>
            <w:r>
              <w:t>Индикатор 3.2;</w:t>
            </w:r>
          </w:p>
          <w:p w:rsidR="006D7CF4" w:rsidRDefault="006D7CF4">
            <w:pPr>
              <w:pStyle w:val="ConsPlusNormal"/>
            </w:pPr>
            <w:r>
              <w:t>Индикатор 3.4;</w:t>
            </w:r>
          </w:p>
          <w:p w:rsidR="006D7CF4" w:rsidRDefault="006D7CF4">
            <w:pPr>
              <w:pStyle w:val="ConsPlusNormal"/>
            </w:pPr>
            <w:r>
              <w:t>Индикатор 3.5;</w:t>
            </w:r>
          </w:p>
          <w:p w:rsidR="006D7CF4" w:rsidRDefault="006D7CF4">
            <w:pPr>
              <w:pStyle w:val="ConsPlusNormal"/>
            </w:pPr>
            <w:r>
              <w:t>Индикатор 3.6;</w:t>
            </w:r>
          </w:p>
          <w:p w:rsidR="006D7CF4" w:rsidRDefault="006D7CF4">
            <w:pPr>
              <w:pStyle w:val="ConsPlusNormal"/>
            </w:pPr>
            <w:r>
              <w:t>Индикатор 3.7;</w:t>
            </w:r>
          </w:p>
          <w:p w:rsidR="006D7CF4" w:rsidRDefault="006D7CF4">
            <w:pPr>
              <w:pStyle w:val="ConsPlusNormal"/>
            </w:pPr>
            <w:r>
              <w:lastRenderedPageBreak/>
              <w:t>Индикатор 3.8;</w:t>
            </w:r>
          </w:p>
          <w:p w:rsidR="006D7CF4" w:rsidRDefault="006D7CF4">
            <w:pPr>
              <w:pStyle w:val="ConsPlusNormal"/>
            </w:pPr>
            <w:r>
              <w:t>Индикатор 3.9;</w:t>
            </w:r>
          </w:p>
          <w:p w:rsidR="006D7CF4" w:rsidRDefault="006D7CF4">
            <w:pPr>
              <w:pStyle w:val="ConsPlusNormal"/>
            </w:pPr>
            <w:r>
              <w:t>Индикатор 3.10</w:t>
            </w:r>
          </w:p>
        </w:tc>
      </w:tr>
      <w:tr w:rsidR="006D7CF4">
        <w:tc>
          <w:tcPr>
            <w:tcW w:w="510" w:type="dxa"/>
          </w:tcPr>
          <w:p w:rsidR="006D7CF4" w:rsidRDefault="006D7CF4">
            <w:pPr>
              <w:pStyle w:val="ConsPlusNormal"/>
              <w:jc w:val="center"/>
            </w:pPr>
            <w:bookmarkStart w:id="38" w:name="P6716"/>
            <w:bookmarkEnd w:id="38"/>
            <w:r>
              <w:lastRenderedPageBreak/>
              <w:t>4</w:t>
            </w:r>
          </w:p>
        </w:tc>
        <w:tc>
          <w:tcPr>
            <w:tcW w:w="2268" w:type="dxa"/>
          </w:tcPr>
          <w:p w:rsidR="006D7CF4" w:rsidRDefault="006D7CF4">
            <w:pPr>
              <w:pStyle w:val="ConsPlusNormal"/>
            </w:pPr>
            <w:r>
              <w:t>Предоставление субсидий автономным учреждениям - больницам, клиникам на финансовое обеспечение выполнения государственного задания</w:t>
            </w:r>
          </w:p>
        </w:tc>
        <w:tc>
          <w:tcPr>
            <w:tcW w:w="2268"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304" w:type="dxa"/>
          </w:tcPr>
          <w:p w:rsidR="006D7CF4" w:rsidRDefault="006D7CF4">
            <w:pPr>
              <w:pStyle w:val="ConsPlusNormal"/>
              <w:jc w:val="center"/>
            </w:pPr>
            <w:r>
              <w:t>132539,4</w:t>
            </w:r>
          </w:p>
        </w:tc>
        <w:tc>
          <w:tcPr>
            <w:tcW w:w="1247" w:type="dxa"/>
          </w:tcPr>
          <w:p w:rsidR="006D7CF4" w:rsidRDefault="006D7CF4">
            <w:pPr>
              <w:pStyle w:val="ConsPlusNormal"/>
              <w:jc w:val="center"/>
            </w:pPr>
            <w:r>
              <w:t>138503,8</w:t>
            </w:r>
          </w:p>
        </w:tc>
        <w:tc>
          <w:tcPr>
            <w:tcW w:w="1247" w:type="dxa"/>
          </w:tcPr>
          <w:p w:rsidR="006D7CF4" w:rsidRDefault="006D7CF4">
            <w:pPr>
              <w:pStyle w:val="ConsPlusNormal"/>
              <w:jc w:val="center"/>
            </w:pPr>
            <w:r>
              <w:t>143899,4</w:t>
            </w:r>
          </w:p>
        </w:tc>
        <w:tc>
          <w:tcPr>
            <w:tcW w:w="1247" w:type="dxa"/>
          </w:tcPr>
          <w:p w:rsidR="006D7CF4" w:rsidRDefault="006D7CF4">
            <w:pPr>
              <w:pStyle w:val="ConsPlusNormal"/>
              <w:jc w:val="center"/>
            </w:pPr>
            <w:r>
              <w:t>149655,4</w:t>
            </w:r>
          </w:p>
        </w:tc>
        <w:tc>
          <w:tcPr>
            <w:tcW w:w="1304" w:type="dxa"/>
          </w:tcPr>
          <w:p w:rsidR="006D7CF4" w:rsidRDefault="006D7CF4">
            <w:pPr>
              <w:pStyle w:val="ConsPlusNormal"/>
              <w:jc w:val="center"/>
            </w:pPr>
            <w:r>
              <w:t>155641,6</w:t>
            </w:r>
          </w:p>
        </w:tc>
        <w:tc>
          <w:tcPr>
            <w:tcW w:w="1247" w:type="dxa"/>
          </w:tcPr>
          <w:p w:rsidR="006D7CF4" w:rsidRDefault="006D7CF4">
            <w:pPr>
              <w:pStyle w:val="ConsPlusNormal"/>
              <w:jc w:val="center"/>
            </w:pPr>
            <w:r>
              <w:t>161867,3</w:t>
            </w:r>
          </w:p>
        </w:tc>
        <w:tc>
          <w:tcPr>
            <w:tcW w:w="1474" w:type="dxa"/>
          </w:tcPr>
          <w:p w:rsidR="006D7CF4" w:rsidRDefault="006D7CF4">
            <w:pPr>
              <w:pStyle w:val="ConsPlusNormal"/>
              <w:jc w:val="center"/>
            </w:pPr>
            <w:r>
              <w:t>882106,9</w:t>
            </w:r>
          </w:p>
        </w:tc>
        <w:tc>
          <w:tcPr>
            <w:tcW w:w="1757" w:type="dxa"/>
          </w:tcPr>
          <w:p w:rsidR="006D7CF4" w:rsidRDefault="006D7CF4">
            <w:pPr>
              <w:pStyle w:val="ConsPlusNormal"/>
            </w:pPr>
            <w:r>
              <w:t>Целевой показатель 1;</w:t>
            </w:r>
          </w:p>
          <w:p w:rsidR="006D7CF4" w:rsidRDefault="006D7CF4">
            <w:pPr>
              <w:pStyle w:val="ConsPlusNormal"/>
            </w:pPr>
            <w:r>
              <w:t>Целевой показатель 2;</w:t>
            </w:r>
          </w:p>
          <w:p w:rsidR="006D7CF4" w:rsidRDefault="006D7CF4">
            <w:pPr>
              <w:pStyle w:val="ConsPlusNormal"/>
            </w:pPr>
            <w:r>
              <w:t>Целевой показатель 3;</w:t>
            </w:r>
          </w:p>
          <w:p w:rsidR="006D7CF4" w:rsidRDefault="006D7CF4">
            <w:pPr>
              <w:pStyle w:val="ConsPlusNormal"/>
            </w:pPr>
            <w:r>
              <w:t>Целевой показатель 4;</w:t>
            </w:r>
          </w:p>
          <w:p w:rsidR="006D7CF4" w:rsidRDefault="006D7CF4">
            <w:pPr>
              <w:pStyle w:val="ConsPlusNormal"/>
            </w:pPr>
            <w:r>
              <w:t>Целевой показатель 11;</w:t>
            </w:r>
          </w:p>
          <w:p w:rsidR="006D7CF4" w:rsidRDefault="006D7CF4">
            <w:pPr>
              <w:pStyle w:val="ConsPlusNormal"/>
            </w:pPr>
            <w:r>
              <w:t>Целевой показатель 12;</w:t>
            </w:r>
          </w:p>
          <w:p w:rsidR="006D7CF4" w:rsidRDefault="006D7CF4">
            <w:pPr>
              <w:pStyle w:val="ConsPlusNormal"/>
            </w:pPr>
            <w:r>
              <w:t>Целевой показатель 13;</w:t>
            </w:r>
          </w:p>
          <w:p w:rsidR="006D7CF4" w:rsidRDefault="006D7CF4">
            <w:pPr>
              <w:pStyle w:val="ConsPlusNormal"/>
            </w:pPr>
            <w:r>
              <w:t>Целевой показатель 14;</w:t>
            </w:r>
          </w:p>
          <w:p w:rsidR="006D7CF4" w:rsidRDefault="006D7CF4">
            <w:pPr>
              <w:pStyle w:val="ConsPlusNormal"/>
            </w:pPr>
            <w:r>
              <w:t>Целевой показатель 15;</w:t>
            </w:r>
          </w:p>
          <w:p w:rsidR="006D7CF4" w:rsidRDefault="006D7CF4">
            <w:pPr>
              <w:pStyle w:val="ConsPlusNormal"/>
            </w:pPr>
            <w:r>
              <w:t>Индикатор 3.1;</w:t>
            </w:r>
          </w:p>
          <w:p w:rsidR="006D7CF4" w:rsidRDefault="006D7CF4">
            <w:pPr>
              <w:pStyle w:val="ConsPlusNormal"/>
            </w:pPr>
            <w:r>
              <w:t>Индикатор 3.2;</w:t>
            </w:r>
          </w:p>
          <w:p w:rsidR="006D7CF4" w:rsidRDefault="006D7CF4">
            <w:pPr>
              <w:pStyle w:val="ConsPlusNormal"/>
            </w:pPr>
            <w:r>
              <w:t>Индикатор 3.3</w:t>
            </w:r>
          </w:p>
        </w:tc>
      </w:tr>
      <w:tr w:rsidR="006D7CF4">
        <w:tc>
          <w:tcPr>
            <w:tcW w:w="6237" w:type="dxa"/>
            <w:gridSpan w:val="4"/>
          </w:tcPr>
          <w:p w:rsidR="006D7CF4" w:rsidRDefault="006D7CF4">
            <w:pPr>
              <w:pStyle w:val="ConsPlusNormal"/>
            </w:pPr>
            <w:r>
              <w:t>ВСЕГО процессная часть подпрограммы 3</w:t>
            </w:r>
          </w:p>
        </w:tc>
        <w:tc>
          <w:tcPr>
            <w:tcW w:w="1304" w:type="dxa"/>
          </w:tcPr>
          <w:p w:rsidR="006D7CF4" w:rsidRDefault="006D7CF4">
            <w:pPr>
              <w:pStyle w:val="ConsPlusNormal"/>
              <w:jc w:val="center"/>
            </w:pPr>
            <w:r>
              <w:t>1551819,8</w:t>
            </w:r>
          </w:p>
        </w:tc>
        <w:tc>
          <w:tcPr>
            <w:tcW w:w="1247" w:type="dxa"/>
          </w:tcPr>
          <w:p w:rsidR="006D7CF4" w:rsidRDefault="006D7CF4">
            <w:pPr>
              <w:pStyle w:val="ConsPlusNormal"/>
              <w:jc w:val="center"/>
            </w:pPr>
            <w:r>
              <w:t>1608552,4</w:t>
            </w:r>
          </w:p>
        </w:tc>
        <w:tc>
          <w:tcPr>
            <w:tcW w:w="1247" w:type="dxa"/>
          </w:tcPr>
          <w:p w:rsidR="006D7CF4" w:rsidRDefault="006D7CF4">
            <w:pPr>
              <w:pStyle w:val="ConsPlusNormal"/>
              <w:jc w:val="center"/>
            </w:pPr>
            <w:r>
              <w:t>1672610,8</w:t>
            </w:r>
          </w:p>
        </w:tc>
        <w:tc>
          <w:tcPr>
            <w:tcW w:w="1247" w:type="dxa"/>
          </w:tcPr>
          <w:p w:rsidR="006D7CF4" w:rsidRDefault="006D7CF4">
            <w:pPr>
              <w:pStyle w:val="ConsPlusNormal"/>
              <w:jc w:val="center"/>
            </w:pPr>
            <w:r>
              <w:t>1739515,2</w:t>
            </w:r>
          </w:p>
        </w:tc>
        <w:tc>
          <w:tcPr>
            <w:tcW w:w="1304" w:type="dxa"/>
          </w:tcPr>
          <w:p w:rsidR="006D7CF4" w:rsidRDefault="006D7CF4">
            <w:pPr>
              <w:pStyle w:val="ConsPlusNormal"/>
              <w:jc w:val="center"/>
            </w:pPr>
            <w:r>
              <w:t>1809095,7</w:t>
            </w:r>
          </w:p>
        </w:tc>
        <w:tc>
          <w:tcPr>
            <w:tcW w:w="1247" w:type="dxa"/>
          </w:tcPr>
          <w:p w:rsidR="006D7CF4" w:rsidRDefault="006D7CF4">
            <w:pPr>
              <w:pStyle w:val="ConsPlusNormal"/>
              <w:jc w:val="center"/>
            </w:pPr>
            <w:r>
              <w:t>1881459,6</w:t>
            </w:r>
          </w:p>
        </w:tc>
        <w:tc>
          <w:tcPr>
            <w:tcW w:w="1474" w:type="dxa"/>
          </w:tcPr>
          <w:p w:rsidR="006D7CF4" w:rsidRDefault="006D7CF4">
            <w:pPr>
              <w:pStyle w:val="ConsPlusNormal"/>
              <w:jc w:val="center"/>
            </w:pPr>
            <w:r>
              <w:t>10263053,5</w:t>
            </w:r>
          </w:p>
        </w:tc>
        <w:tc>
          <w:tcPr>
            <w:tcW w:w="1757" w:type="dxa"/>
          </w:tcPr>
          <w:p w:rsidR="006D7CF4" w:rsidRDefault="006D7CF4">
            <w:pPr>
              <w:pStyle w:val="ConsPlusNormal"/>
            </w:pPr>
          </w:p>
        </w:tc>
      </w:tr>
    </w:tbl>
    <w:p w:rsidR="006D7CF4" w:rsidRDefault="006D7CF4">
      <w:pPr>
        <w:pStyle w:val="ConsPlusNormal"/>
        <w:sectPr w:rsidR="006D7CF4">
          <w:pgSz w:w="16838" w:h="11905" w:orient="landscape"/>
          <w:pgMar w:top="1701" w:right="1134" w:bottom="850" w:left="1134" w:header="0" w:footer="0" w:gutter="0"/>
          <w:cols w:space="720"/>
          <w:titlePg/>
        </w:sectPr>
      </w:pPr>
    </w:p>
    <w:p w:rsidR="006D7CF4" w:rsidRDefault="006D7CF4">
      <w:pPr>
        <w:pStyle w:val="ConsPlusNormal"/>
        <w:jc w:val="both"/>
      </w:pPr>
    </w:p>
    <w:p w:rsidR="006D7CF4" w:rsidRDefault="006D7CF4">
      <w:pPr>
        <w:pStyle w:val="ConsPlusTitle"/>
        <w:jc w:val="center"/>
        <w:outlineLvl w:val="2"/>
      </w:pPr>
      <w:r>
        <w:t>10.3. Механизм реализации мероприятий и механизм</w:t>
      </w:r>
    </w:p>
    <w:p w:rsidR="006D7CF4" w:rsidRDefault="006D7CF4">
      <w:pPr>
        <w:pStyle w:val="ConsPlusTitle"/>
        <w:jc w:val="center"/>
      </w:pPr>
      <w:r>
        <w:t>взаимодействия соисполнителей в случаях,</w:t>
      </w:r>
    </w:p>
    <w:p w:rsidR="006D7CF4" w:rsidRDefault="006D7CF4">
      <w:pPr>
        <w:pStyle w:val="ConsPlusTitle"/>
        <w:jc w:val="center"/>
      </w:pPr>
      <w:r>
        <w:t>когда мероприятия подпрограммы 3 предусматривают</w:t>
      </w:r>
    </w:p>
    <w:p w:rsidR="006D7CF4" w:rsidRDefault="006D7CF4">
      <w:pPr>
        <w:pStyle w:val="ConsPlusTitle"/>
        <w:jc w:val="center"/>
      </w:pPr>
      <w:r>
        <w:t>их реализацию несколькими соисполнителями</w:t>
      </w:r>
    </w:p>
    <w:p w:rsidR="006D7CF4" w:rsidRDefault="006D7CF4">
      <w:pPr>
        <w:pStyle w:val="ConsPlusNormal"/>
      </w:pPr>
    </w:p>
    <w:p w:rsidR="006D7CF4" w:rsidRDefault="006D7CF4">
      <w:pPr>
        <w:pStyle w:val="ConsPlusNormal"/>
        <w:ind w:firstLine="540"/>
        <w:jc w:val="both"/>
      </w:pPr>
      <w:r>
        <w:t>Подпрограмма 3 реализуется в виде комплекса мероприятий, взаимосвязанных между собой и направленных на решение поставленных задач.</w:t>
      </w:r>
    </w:p>
    <w:p w:rsidR="006D7CF4" w:rsidRDefault="006D7CF4">
      <w:pPr>
        <w:pStyle w:val="ConsPlusNormal"/>
        <w:spacing w:before="220"/>
        <w:ind w:firstLine="540"/>
        <w:jc w:val="both"/>
      </w:pPr>
      <w:r>
        <w:t>Контроль за выполнением мероприятий подпрограммы 3 осуществляется Комитетом по здравоохранению.</w:t>
      </w:r>
    </w:p>
    <w:p w:rsidR="006D7CF4" w:rsidRDefault="006D7CF4">
      <w:pPr>
        <w:pStyle w:val="ConsPlusNormal"/>
        <w:spacing w:before="220"/>
        <w:ind w:firstLine="540"/>
        <w:jc w:val="both"/>
      </w:pPr>
      <w:r>
        <w:t>Комитет по здравоохранению как координатор подпрограммы 3:</w:t>
      </w:r>
    </w:p>
    <w:p w:rsidR="006D7CF4" w:rsidRDefault="006D7CF4">
      <w:pPr>
        <w:pStyle w:val="ConsPlusNormal"/>
        <w:spacing w:before="220"/>
        <w:ind w:firstLine="540"/>
        <w:jc w:val="both"/>
      </w:pPr>
      <w:r>
        <w:t>обеспечивает общую координацию мероприятий подпрограммы 3, выполняемых в увязке с мероприятиями государственной программы и иных программ;</w:t>
      </w:r>
    </w:p>
    <w:p w:rsidR="006D7CF4" w:rsidRDefault="006D7CF4">
      <w:pPr>
        <w:pStyle w:val="ConsPlusNormal"/>
        <w:spacing w:before="220"/>
        <w:ind w:firstLine="540"/>
        <w:jc w:val="both"/>
      </w:pPr>
      <w:r>
        <w:t>обеспечивает оказание организационно-методической помощи исполнителям мероприятий подпрограммы 3;</w:t>
      </w:r>
    </w:p>
    <w:p w:rsidR="006D7CF4" w:rsidRDefault="006D7CF4">
      <w:pPr>
        <w:pStyle w:val="ConsPlusNormal"/>
        <w:spacing w:before="220"/>
        <w:ind w:firstLine="540"/>
        <w:jc w:val="both"/>
      </w:pPr>
      <w:r>
        <w:t>обеспечивает ведение промежуточной и итоговой отчетности о реализации подпрограммы 3;</w:t>
      </w:r>
    </w:p>
    <w:p w:rsidR="006D7CF4" w:rsidRDefault="006D7CF4">
      <w:pPr>
        <w:pStyle w:val="ConsPlusNormal"/>
        <w:spacing w:before="220"/>
        <w:ind w:firstLine="540"/>
        <w:jc w:val="both"/>
      </w:pPr>
      <w:r>
        <w:t>готовит Правительству Санкт-Петербурга ежегодный отчет о ходе реализации подпрограммы 3.</w:t>
      </w:r>
    </w:p>
    <w:p w:rsidR="006D7CF4" w:rsidRDefault="006D7CF4">
      <w:pPr>
        <w:pStyle w:val="ConsPlusNormal"/>
        <w:spacing w:before="220"/>
        <w:ind w:firstLine="540"/>
        <w:jc w:val="both"/>
      </w:pPr>
      <w:r>
        <w:t xml:space="preserve">Реализация мероприятий, указанных в </w:t>
      </w:r>
      <w:hyperlink w:anchor="P6633">
        <w:r>
          <w:rPr>
            <w:color w:val="0000FF"/>
          </w:rPr>
          <w:t>пунктах 2</w:t>
        </w:r>
      </w:hyperlink>
      <w:r>
        <w:t xml:space="preserve"> и </w:t>
      </w:r>
      <w:hyperlink w:anchor="P6687">
        <w:r>
          <w:rPr>
            <w:color w:val="0000FF"/>
          </w:rPr>
          <w:t>3 таблицы подраздела 10.2.1</w:t>
        </w:r>
      </w:hyperlink>
      <w:r>
        <w:t xml:space="preserve"> государственной программы, осуществляется путем выделения в соответствии со </w:t>
      </w:r>
      <w:hyperlink r:id="rId155">
        <w:r>
          <w:rPr>
            <w:color w:val="0000FF"/>
          </w:rPr>
          <w:t>статьей 161</w:t>
        </w:r>
      </w:hyperlink>
      <w:r>
        <w:t xml:space="preserve"> Бюджетного кодекса Российской Федерации бюджетных ассигнований на обеспечение выполнения функций государственных казенных учреждений Санкт-Петербурга на основании бюджетной сметы.</w:t>
      </w:r>
    </w:p>
    <w:p w:rsidR="006D7CF4" w:rsidRDefault="006D7CF4">
      <w:pPr>
        <w:pStyle w:val="ConsPlusNormal"/>
        <w:spacing w:before="220"/>
        <w:ind w:firstLine="540"/>
        <w:jc w:val="both"/>
      </w:pPr>
      <w:r>
        <w:t xml:space="preserve">Реализация мероприятия, указанного в </w:t>
      </w:r>
      <w:hyperlink w:anchor="P6619">
        <w:r>
          <w:rPr>
            <w:color w:val="0000FF"/>
          </w:rPr>
          <w:t>пункте 1 таблицы подраздела 10.2.1</w:t>
        </w:r>
      </w:hyperlink>
      <w:r>
        <w:t xml:space="preserve"> государственной программы, осуществляется путем выделения бюджетных ассигнований на закупку товаров, работ, услуг согласно Федеральному </w:t>
      </w:r>
      <w:hyperlink r:id="rId156">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 в целях реализации </w:t>
      </w:r>
      <w:hyperlink r:id="rId157">
        <w:r>
          <w:rPr>
            <w:color w:val="0000FF"/>
          </w:rPr>
          <w:t>Закона</w:t>
        </w:r>
      </w:hyperlink>
      <w:r>
        <w:t xml:space="preserve"> Санкт-Петербурга от 09.11.2011 N 728-132 "Социальный кодекс Санкт-Петербурга", </w:t>
      </w:r>
      <w:hyperlink r:id="rId158">
        <w:r>
          <w:rPr>
            <w:color w:val="0000FF"/>
          </w:rPr>
          <w:t>Закона</w:t>
        </w:r>
      </w:hyperlink>
      <w:r>
        <w:t xml:space="preserve"> Санкт-Петербурга от 20.06.2012 N 367-63 "Об основах организации охраны здоровья граждан в Санкт-Петербурге", </w:t>
      </w:r>
      <w:hyperlink r:id="rId159">
        <w:r>
          <w:rPr>
            <w:color w:val="0000FF"/>
          </w:rPr>
          <w:t>постановления</w:t>
        </w:r>
      </w:hyperlink>
      <w:r>
        <w:t xml:space="preserve"> Правительства Санкт-Петербурга от 26.12.2014 N 1262 "О мерах по реализации главы 15 "Меры социальной поддержки беременных женщин и кормящих матерей" Закона Санкт-Петербурга "Социальный кодекс Санкт-Петербурга".</w:t>
      </w:r>
    </w:p>
    <w:p w:rsidR="006D7CF4" w:rsidRDefault="006D7CF4">
      <w:pPr>
        <w:pStyle w:val="ConsPlusNormal"/>
        <w:spacing w:before="220"/>
        <w:ind w:firstLine="540"/>
        <w:jc w:val="both"/>
      </w:pPr>
      <w:r>
        <w:t xml:space="preserve">Реализация мероприятий, указанных в </w:t>
      </w:r>
      <w:hyperlink w:anchor="P6716">
        <w:r>
          <w:rPr>
            <w:color w:val="0000FF"/>
          </w:rPr>
          <w:t>пункте 4 таблицы подраздела 10.2.1</w:t>
        </w:r>
      </w:hyperlink>
      <w:r>
        <w:t xml:space="preserve"> государственной программы, осуществляется путем выделения бюджетных ассигнований на предоставление субсидий на финансовое обеспечение выполнения государственного задания государственным бюджетным (автономным) учреждениям в соответствии с </w:t>
      </w:r>
      <w:hyperlink r:id="rId160">
        <w:r>
          <w:rPr>
            <w:color w:val="0000FF"/>
          </w:rPr>
          <w:t>постановлением</w:t>
        </w:r>
      </w:hyperlink>
      <w:r>
        <w:t xml:space="preserve"> Правительства Санкт-Петербурга от 20.01.2011 N 63, </w:t>
      </w:r>
      <w:hyperlink r:id="rId161">
        <w:r>
          <w:rPr>
            <w:color w:val="0000FF"/>
          </w:rPr>
          <w:t>постановлением</w:t>
        </w:r>
      </w:hyperlink>
      <w:r>
        <w:t xml:space="preserve"> Правительства Санкт-Петербурга от 29.12.2016 N 1271 "О порядке предоставления субсидий из бюджета Санкт-Петербурга государственным бюджетным и автономным учреждениям Санкт-Петербурга на финансовое обеспечение выполнения ими государственного задания на оказание государственных услуг (выполнение работ)".</w:t>
      </w:r>
    </w:p>
    <w:p w:rsidR="006D7CF4" w:rsidRDefault="006D7CF4">
      <w:pPr>
        <w:pStyle w:val="ConsPlusNormal"/>
      </w:pPr>
    </w:p>
    <w:p w:rsidR="006D7CF4" w:rsidRDefault="006D7CF4">
      <w:pPr>
        <w:pStyle w:val="ConsPlusTitle"/>
        <w:jc w:val="center"/>
        <w:outlineLvl w:val="1"/>
      </w:pPr>
      <w:bookmarkStart w:id="39" w:name="P6765"/>
      <w:bookmarkEnd w:id="39"/>
      <w:r>
        <w:t>11. Паспорт подпрограммы 4</w:t>
      </w:r>
    </w:p>
    <w:p w:rsidR="006D7CF4" w:rsidRDefault="006D7C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6576"/>
      </w:tblGrid>
      <w:tr w:rsidR="006D7CF4">
        <w:tc>
          <w:tcPr>
            <w:tcW w:w="454" w:type="dxa"/>
          </w:tcPr>
          <w:p w:rsidR="006D7CF4" w:rsidRDefault="006D7CF4">
            <w:pPr>
              <w:pStyle w:val="ConsPlusNormal"/>
              <w:jc w:val="center"/>
            </w:pPr>
            <w:r>
              <w:t>1</w:t>
            </w:r>
          </w:p>
        </w:tc>
        <w:tc>
          <w:tcPr>
            <w:tcW w:w="2041" w:type="dxa"/>
          </w:tcPr>
          <w:p w:rsidR="006D7CF4" w:rsidRDefault="006D7CF4">
            <w:pPr>
              <w:pStyle w:val="ConsPlusNormal"/>
            </w:pPr>
            <w:r>
              <w:t>Исполнители подпрограммы 4</w:t>
            </w:r>
          </w:p>
        </w:tc>
        <w:tc>
          <w:tcPr>
            <w:tcW w:w="6576" w:type="dxa"/>
          </w:tcPr>
          <w:p w:rsidR="006D7CF4" w:rsidRDefault="006D7CF4">
            <w:pPr>
              <w:pStyle w:val="ConsPlusNormal"/>
            </w:pPr>
            <w:r>
              <w:t>Администрации районов Санкт-Петербурга;</w:t>
            </w:r>
          </w:p>
          <w:p w:rsidR="006D7CF4" w:rsidRDefault="006D7CF4">
            <w:pPr>
              <w:pStyle w:val="ConsPlusNormal"/>
            </w:pPr>
            <w:r>
              <w:t>Комитет по здравоохранению</w:t>
            </w:r>
          </w:p>
        </w:tc>
      </w:tr>
      <w:tr w:rsidR="006D7CF4">
        <w:tc>
          <w:tcPr>
            <w:tcW w:w="454" w:type="dxa"/>
          </w:tcPr>
          <w:p w:rsidR="006D7CF4" w:rsidRDefault="006D7CF4">
            <w:pPr>
              <w:pStyle w:val="ConsPlusNormal"/>
              <w:jc w:val="center"/>
            </w:pPr>
            <w:r>
              <w:t>2</w:t>
            </w:r>
          </w:p>
        </w:tc>
        <w:tc>
          <w:tcPr>
            <w:tcW w:w="2041" w:type="dxa"/>
          </w:tcPr>
          <w:p w:rsidR="006D7CF4" w:rsidRDefault="006D7CF4">
            <w:pPr>
              <w:pStyle w:val="ConsPlusNormal"/>
            </w:pPr>
            <w:r>
              <w:t xml:space="preserve">Участник (участники) </w:t>
            </w:r>
            <w:r>
              <w:lastRenderedPageBreak/>
              <w:t>государственной программы (в части реализации подпрограммы 4)</w:t>
            </w:r>
          </w:p>
        </w:tc>
        <w:tc>
          <w:tcPr>
            <w:tcW w:w="6576" w:type="dxa"/>
          </w:tcPr>
          <w:p w:rsidR="006D7CF4" w:rsidRDefault="006D7CF4">
            <w:pPr>
              <w:pStyle w:val="ConsPlusNormal"/>
            </w:pPr>
            <w:r>
              <w:lastRenderedPageBreak/>
              <w:t>-</w:t>
            </w:r>
          </w:p>
        </w:tc>
      </w:tr>
      <w:tr w:rsidR="006D7CF4">
        <w:tc>
          <w:tcPr>
            <w:tcW w:w="454" w:type="dxa"/>
          </w:tcPr>
          <w:p w:rsidR="006D7CF4" w:rsidRDefault="006D7CF4">
            <w:pPr>
              <w:pStyle w:val="ConsPlusNormal"/>
              <w:jc w:val="center"/>
            </w:pPr>
            <w:r>
              <w:t>3</w:t>
            </w:r>
          </w:p>
        </w:tc>
        <w:tc>
          <w:tcPr>
            <w:tcW w:w="2041" w:type="dxa"/>
          </w:tcPr>
          <w:p w:rsidR="006D7CF4" w:rsidRDefault="006D7CF4">
            <w:pPr>
              <w:pStyle w:val="ConsPlusNormal"/>
            </w:pPr>
            <w:r>
              <w:t>Цели подпрограммы 4</w:t>
            </w:r>
          </w:p>
        </w:tc>
        <w:tc>
          <w:tcPr>
            <w:tcW w:w="6576" w:type="dxa"/>
          </w:tcPr>
          <w:p w:rsidR="006D7CF4" w:rsidRDefault="006D7CF4">
            <w:pPr>
              <w:pStyle w:val="ConsPlusNormal"/>
            </w:pPr>
            <w:r>
              <w:t>Развитие и совершенствование системы медицинской реабилитации и санаторно-курортного лечения.</w:t>
            </w:r>
          </w:p>
          <w:p w:rsidR="006D7CF4" w:rsidRDefault="006D7CF4">
            <w:pPr>
              <w:pStyle w:val="ConsPlusNormal"/>
            </w:pPr>
            <w:r>
              <w:t>Повышение доступности и качества реабилитационных мероприятий.</w:t>
            </w:r>
          </w:p>
          <w:p w:rsidR="006D7CF4" w:rsidRDefault="006D7CF4">
            <w:pPr>
              <w:pStyle w:val="ConsPlusNormal"/>
            </w:pPr>
            <w:r>
              <w:t>Укрепление материально-технической базы медицинских организаций по медицинской реабилитации</w:t>
            </w:r>
          </w:p>
        </w:tc>
      </w:tr>
      <w:tr w:rsidR="006D7CF4">
        <w:tc>
          <w:tcPr>
            <w:tcW w:w="454" w:type="dxa"/>
          </w:tcPr>
          <w:p w:rsidR="006D7CF4" w:rsidRDefault="006D7CF4">
            <w:pPr>
              <w:pStyle w:val="ConsPlusNormal"/>
              <w:jc w:val="center"/>
            </w:pPr>
            <w:r>
              <w:t>4</w:t>
            </w:r>
          </w:p>
        </w:tc>
        <w:tc>
          <w:tcPr>
            <w:tcW w:w="2041" w:type="dxa"/>
          </w:tcPr>
          <w:p w:rsidR="006D7CF4" w:rsidRDefault="006D7CF4">
            <w:pPr>
              <w:pStyle w:val="ConsPlusNormal"/>
            </w:pPr>
            <w:r>
              <w:t>Задачи подпрограммы 4</w:t>
            </w:r>
          </w:p>
        </w:tc>
        <w:tc>
          <w:tcPr>
            <w:tcW w:w="6576" w:type="dxa"/>
          </w:tcPr>
          <w:p w:rsidR="006D7CF4" w:rsidRDefault="006D7CF4">
            <w:pPr>
              <w:pStyle w:val="ConsPlusNormal"/>
            </w:pPr>
            <w:r>
              <w:t>Разработка и внедрение новых организационных моделей, а также поддержка развития инфраструктуры системы медицинской реабилитации.</w:t>
            </w:r>
          </w:p>
          <w:p w:rsidR="006D7CF4" w:rsidRDefault="006D7CF4">
            <w:pPr>
              <w:pStyle w:val="ConsPlusNormal"/>
            </w:pPr>
            <w:r>
              <w:t>Разработка и внедрение новых организационных моделей, а также поддержка развития инфраструктуры системы санаторно-курортного лечения</w:t>
            </w:r>
          </w:p>
        </w:tc>
      </w:tr>
      <w:tr w:rsidR="006D7CF4">
        <w:tc>
          <w:tcPr>
            <w:tcW w:w="454" w:type="dxa"/>
          </w:tcPr>
          <w:p w:rsidR="006D7CF4" w:rsidRDefault="006D7CF4">
            <w:pPr>
              <w:pStyle w:val="ConsPlusNormal"/>
              <w:jc w:val="center"/>
            </w:pPr>
            <w:r>
              <w:t>5</w:t>
            </w:r>
          </w:p>
        </w:tc>
        <w:tc>
          <w:tcPr>
            <w:tcW w:w="2041" w:type="dxa"/>
          </w:tcPr>
          <w:p w:rsidR="006D7CF4" w:rsidRDefault="006D7CF4">
            <w:pPr>
              <w:pStyle w:val="ConsPlusNormal"/>
            </w:pPr>
            <w:r>
              <w:t>Региональные проекты, реализуемые в рамках подпрограммы 4</w:t>
            </w:r>
          </w:p>
        </w:tc>
        <w:tc>
          <w:tcPr>
            <w:tcW w:w="6576" w:type="dxa"/>
          </w:tcPr>
          <w:p w:rsidR="006D7CF4" w:rsidRDefault="006D7CF4">
            <w:pPr>
              <w:pStyle w:val="ConsPlusNormal"/>
            </w:pPr>
            <w:r>
              <w:t>-</w:t>
            </w:r>
          </w:p>
        </w:tc>
      </w:tr>
      <w:tr w:rsidR="006D7CF4">
        <w:tc>
          <w:tcPr>
            <w:tcW w:w="454" w:type="dxa"/>
          </w:tcPr>
          <w:p w:rsidR="006D7CF4" w:rsidRDefault="006D7CF4">
            <w:pPr>
              <w:pStyle w:val="ConsPlusNormal"/>
              <w:jc w:val="center"/>
            </w:pPr>
            <w:r>
              <w:t>6</w:t>
            </w:r>
          </w:p>
        </w:tc>
        <w:tc>
          <w:tcPr>
            <w:tcW w:w="2041" w:type="dxa"/>
          </w:tcPr>
          <w:p w:rsidR="006D7CF4" w:rsidRDefault="006D7CF4">
            <w:pPr>
              <w:pStyle w:val="ConsPlusNormal"/>
            </w:pPr>
            <w:r>
              <w:t>Общий объем финансирования подпрограммы 4 по источникам финансирования, в том числе по годам реализации</w:t>
            </w:r>
          </w:p>
        </w:tc>
        <w:tc>
          <w:tcPr>
            <w:tcW w:w="6576" w:type="dxa"/>
          </w:tcPr>
          <w:p w:rsidR="006D7CF4" w:rsidRDefault="006D7CF4">
            <w:pPr>
              <w:pStyle w:val="ConsPlusNormal"/>
            </w:pPr>
            <w:r>
              <w:t>Общий объем финансирования подпрограммы 4 составляет 19483128,5 тыс. руб. за счет средств бюджета Санкт-Петербурга, в том числе по годам реализации:</w:t>
            </w:r>
          </w:p>
          <w:p w:rsidR="006D7CF4" w:rsidRDefault="006D7CF4">
            <w:pPr>
              <w:pStyle w:val="ConsPlusNormal"/>
            </w:pPr>
            <w:r>
              <w:t>2022 г. - 2947264,2 тыс. руб.;</w:t>
            </w:r>
          </w:p>
          <w:p w:rsidR="006D7CF4" w:rsidRDefault="006D7CF4">
            <w:pPr>
              <w:pStyle w:val="ConsPlusNormal"/>
            </w:pPr>
            <w:r>
              <w:t>2023 г. - 3060880,9 тыс. руб.;</w:t>
            </w:r>
          </w:p>
          <w:p w:rsidR="006D7CF4" w:rsidRDefault="006D7CF4">
            <w:pPr>
              <w:pStyle w:val="ConsPlusNormal"/>
            </w:pPr>
            <w:r>
              <w:t>2024 г. - 3173224,4 тыс. руб.;</w:t>
            </w:r>
          </w:p>
          <w:p w:rsidR="006D7CF4" w:rsidRDefault="006D7CF4">
            <w:pPr>
              <w:pStyle w:val="ConsPlusNormal"/>
            </w:pPr>
            <w:r>
              <w:t>2025 г. - 3300153,3 тыс. руб.;</w:t>
            </w:r>
          </w:p>
          <w:p w:rsidR="006D7CF4" w:rsidRDefault="006D7CF4">
            <w:pPr>
              <w:pStyle w:val="ConsPlusNormal"/>
            </w:pPr>
            <w:r>
              <w:t>2026 г. - 3432159,7 тыс. руб.;</w:t>
            </w:r>
          </w:p>
          <w:p w:rsidR="006D7CF4" w:rsidRDefault="006D7CF4">
            <w:pPr>
              <w:pStyle w:val="ConsPlusNormal"/>
            </w:pPr>
            <w:r>
              <w:t>2027 г. - 3569445,8 тыс. руб.</w:t>
            </w:r>
          </w:p>
        </w:tc>
      </w:tr>
      <w:tr w:rsidR="006D7CF4">
        <w:tc>
          <w:tcPr>
            <w:tcW w:w="454" w:type="dxa"/>
          </w:tcPr>
          <w:p w:rsidR="006D7CF4" w:rsidRDefault="006D7CF4">
            <w:pPr>
              <w:pStyle w:val="ConsPlusNormal"/>
              <w:jc w:val="center"/>
            </w:pPr>
            <w:r>
              <w:t>7</w:t>
            </w:r>
          </w:p>
        </w:tc>
        <w:tc>
          <w:tcPr>
            <w:tcW w:w="2041" w:type="dxa"/>
          </w:tcPr>
          <w:p w:rsidR="006D7CF4" w:rsidRDefault="006D7CF4">
            <w:pPr>
              <w:pStyle w:val="ConsPlusNormal"/>
            </w:pPr>
            <w:r>
              <w:t>Ожидаемые результаты реализации подпрограммы 4</w:t>
            </w:r>
          </w:p>
        </w:tc>
        <w:tc>
          <w:tcPr>
            <w:tcW w:w="6576" w:type="dxa"/>
          </w:tcPr>
          <w:p w:rsidR="006D7CF4" w:rsidRDefault="006D7CF4">
            <w:pPr>
              <w:pStyle w:val="ConsPlusNormal"/>
            </w:pPr>
            <w:r>
              <w:t>Увеличение охвата медицинской реабилитацией взрослых пациентов до 29,5%.</w:t>
            </w:r>
          </w:p>
          <w:p w:rsidR="006D7CF4" w:rsidRDefault="006D7CF4">
            <w:pPr>
              <w:pStyle w:val="ConsPlusNormal"/>
            </w:pPr>
            <w:r>
              <w:t>Увеличение охвата медицинской реабилитацией детей до 96,6%.</w:t>
            </w:r>
          </w:p>
          <w:p w:rsidR="006D7CF4" w:rsidRDefault="006D7CF4">
            <w:pPr>
              <w:pStyle w:val="ConsPlusNormal"/>
            </w:pPr>
            <w:r>
              <w:t>Увеличение охвата санаторно-курортным лечением детского населения до 95%.</w:t>
            </w:r>
          </w:p>
          <w:p w:rsidR="006D7CF4" w:rsidRDefault="006D7CF4">
            <w:pPr>
              <w:pStyle w:val="ConsPlusNormal"/>
            </w:pPr>
            <w:r>
              <w:t>Увеличение охвата медицинской реабилитацией детей-инвалидов от числа нуждающихся до 96,5%</w:t>
            </w:r>
          </w:p>
        </w:tc>
      </w:tr>
    </w:tbl>
    <w:p w:rsidR="006D7CF4" w:rsidRDefault="006D7CF4">
      <w:pPr>
        <w:pStyle w:val="ConsPlusNormal"/>
      </w:pPr>
    </w:p>
    <w:p w:rsidR="006D7CF4" w:rsidRDefault="006D7CF4">
      <w:pPr>
        <w:pStyle w:val="ConsPlusTitle"/>
        <w:jc w:val="center"/>
        <w:outlineLvl w:val="2"/>
      </w:pPr>
      <w:r>
        <w:t>11.1. Характеристика текущего состояния сферы подпрограммы 4</w:t>
      </w:r>
    </w:p>
    <w:p w:rsidR="006D7CF4" w:rsidRDefault="006D7CF4">
      <w:pPr>
        <w:pStyle w:val="ConsPlusTitle"/>
        <w:jc w:val="center"/>
      </w:pPr>
      <w:r>
        <w:t>с указанием основных проблем и прогноз ее развития</w:t>
      </w:r>
    </w:p>
    <w:p w:rsidR="006D7CF4" w:rsidRDefault="006D7CF4">
      <w:pPr>
        <w:pStyle w:val="ConsPlusNormal"/>
      </w:pPr>
    </w:p>
    <w:p w:rsidR="006D7CF4" w:rsidRDefault="006D7CF4">
      <w:pPr>
        <w:pStyle w:val="ConsPlusNormal"/>
        <w:ind w:firstLine="540"/>
        <w:jc w:val="both"/>
      </w:pPr>
      <w:r>
        <w:t>Совершенствование организации системы медицинской реабилитации является одним из важных и социально значимых направлений практического здравоохранения в Санкт-Петербурге. Стратегической задачей реабилитации является социальная интеграция реабилитанта и обеспечение ему приемлемого качества жизни, то есть достижение удовлетворенности человека своим физическим и психическим состоянием и социальным статусом.</w:t>
      </w:r>
    </w:p>
    <w:p w:rsidR="006D7CF4" w:rsidRDefault="006D7CF4">
      <w:pPr>
        <w:pStyle w:val="ConsPlusNormal"/>
        <w:spacing w:before="220"/>
        <w:ind w:firstLine="540"/>
        <w:jc w:val="both"/>
      </w:pPr>
      <w:r>
        <w:t>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отсутствии противопоказаний к проведению отдельных методов медицинской реабилитации на основании установленного реабилитационного диагноза.</w:t>
      </w:r>
    </w:p>
    <w:p w:rsidR="006D7CF4" w:rsidRDefault="006D7CF4">
      <w:pPr>
        <w:pStyle w:val="ConsPlusNormal"/>
        <w:spacing w:before="220"/>
        <w:ind w:firstLine="540"/>
        <w:jc w:val="both"/>
      </w:pPr>
      <w:r>
        <w:lastRenderedPageBreak/>
        <w:t>В Санкт-Петербурге в соответствии со структурой общей заболеваемости населения сформирована комплексная трехэтапная система медицинской реабилитации.</w:t>
      </w:r>
    </w:p>
    <w:p w:rsidR="006D7CF4" w:rsidRDefault="006D7CF4">
      <w:pPr>
        <w:pStyle w:val="ConsPlusNormal"/>
        <w:spacing w:before="220"/>
        <w:ind w:firstLine="540"/>
        <w:jc w:val="both"/>
      </w:pPr>
      <w:r>
        <w:t>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w:t>
      </w:r>
    </w:p>
    <w:p w:rsidR="006D7CF4" w:rsidRDefault="006D7CF4">
      <w:pPr>
        <w:pStyle w:val="ConsPlusNormal"/>
        <w:spacing w:before="220"/>
        <w:ind w:firstLine="540"/>
        <w:jc w:val="both"/>
      </w:pPr>
      <w:r>
        <w:t>Второй этап медицинской реабилитации (стационарный этап медицинской реабилитации) представлен стационарными отделениями медицинской реабилитации в 17 учреждениях, подведомственных Комитету по здравоохранению и администрациям районов Санкт-Петербурга. Всего в стационарных отделениях медицинской реабилитации взрослой сети развернуто 1702 койки, из них: для пациентов с нарушением функции центральной нервной системы - 729 коек, для пациентов с нарушением функции периферической нервной системы и костно-мышечной системы - 686 коек, для пациентов с соматическими заболеваниями - 259 (из них 35 - онкологические) коек.</w:t>
      </w:r>
    </w:p>
    <w:p w:rsidR="006D7CF4" w:rsidRDefault="006D7CF4">
      <w:pPr>
        <w:pStyle w:val="ConsPlusNormal"/>
        <w:spacing w:before="220"/>
        <w:ind w:firstLine="540"/>
        <w:jc w:val="both"/>
      </w:pPr>
      <w:r>
        <w:t>Еще 99 коек развернуто в стационарах коммерческой и частной формы собственности, являющихся участниками Территориальной программы государственных гарантий бесплатного оказания медицинской помощи жителям в Санкт-Петербурге. Для детей развернуто 225 коек.</w:t>
      </w:r>
    </w:p>
    <w:p w:rsidR="006D7CF4" w:rsidRDefault="006D7CF4">
      <w:pPr>
        <w:pStyle w:val="ConsPlusNormal"/>
        <w:spacing w:before="220"/>
        <w:ind w:firstLine="540"/>
        <w:jc w:val="both"/>
      </w:pPr>
      <w:r>
        <w:t>Третий этап медицинской реабилитации осуществляется пациентам, не нуждающимся в посторонней помощи, в условиях амбулаторных и санаторно-курортных медицинских организаций. Амбулаторный этап медицинской реабилитации представлен 39 амбулаторно-поликлиническими медицинскими организациями в 16 районах Санкт-Петербурга, в том числе - четырьмя межрайонными центрами (Выборгский, Кировский, Московский и Центральный районы Санкт-Петербурга), дневными стационарами в пяти стационарах, подведомственных Комитету по здравоохранению и администрациям районов Санкт-Петербурга.</w:t>
      </w:r>
    </w:p>
    <w:p w:rsidR="006D7CF4" w:rsidRDefault="006D7CF4">
      <w:pPr>
        <w:pStyle w:val="ConsPlusNormal"/>
        <w:spacing w:before="220"/>
        <w:ind w:firstLine="540"/>
        <w:jc w:val="both"/>
      </w:pPr>
      <w:r>
        <w:t>Медицинскую реабилитацию детям на третьем этапе в 2021 году оказывали 34 медицинские организации.</w:t>
      </w:r>
    </w:p>
    <w:p w:rsidR="006D7CF4" w:rsidRDefault="006D7CF4">
      <w:pPr>
        <w:pStyle w:val="ConsPlusNormal"/>
        <w:spacing w:before="220"/>
        <w:ind w:firstLine="540"/>
        <w:jc w:val="both"/>
      </w:pPr>
      <w:r>
        <w:t>За 2021 год в амбулаторных и стационарных условиях медицинскую реабилитацию прошли 57,3 тыс. взрослых и 54,1 тыс. детей.</w:t>
      </w:r>
    </w:p>
    <w:p w:rsidR="006D7CF4" w:rsidRDefault="006D7CF4">
      <w:pPr>
        <w:pStyle w:val="ConsPlusNormal"/>
        <w:spacing w:before="220"/>
        <w:ind w:firstLine="540"/>
        <w:jc w:val="both"/>
      </w:pPr>
      <w:r>
        <w:t>Возросла потребность реабилитации пациентов с последствиями пневмоний, в том числе вызванными коронавирусной инфекцией. Всего в стационарных условиях прошли реабилитацию более 11200 пациентов. В поликлиниках амбулаторно мероприятия по медицинской реабилитации прошли почти 22100 пациентов.</w:t>
      </w:r>
    </w:p>
    <w:p w:rsidR="006D7CF4" w:rsidRDefault="006D7CF4">
      <w:pPr>
        <w:pStyle w:val="ConsPlusNormal"/>
        <w:spacing w:before="220"/>
        <w:ind w:firstLine="540"/>
        <w:jc w:val="both"/>
      </w:pPr>
      <w:r>
        <w:t>Для граждан, осуществляющих трудовую деятельность, организована возможность получения медицинской реабилитации второго этапа в условиях санаторно-курортных организаций Санкт-Петербурга. В перечень нозологических форм, по которым пациент может быть направлен на долечивание, добавлена новая нозологическая форма, позволяющая направлять на долечивание пациенток, завершивших стационарное лечение по поводу рака молочной железы. Также в связи с сохраняющейся актуальностью организовано оказание услуг по долечиванию в условиях санатория пациентов, перенесших пневмонию, в том числе протекающую с параллельным заболеванием.</w:t>
      </w:r>
    </w:p>
    <w:p w:rsidR="006D7CF4" w:rsidRDefault="006D7CF4">
      <w:pPr>
        <w:pStyle w:val="ConsPlusNormal"/>
        <w:spacing w:before="220"/>
        <w:ind w:firstLine="540"/>
        <w:jc w:val="both"/>
      </w:pPr>
      <w:r>
        <w:t>Санаторно-курортное лечение взрослых пациентов фтизиатрического профиля оказывается в Санкт-Петербургском государственном бюджетном учреждении здравоохранения "Туберкулезный санаторий "Сосновый Бор", а также в 21 федеральной санаторно-курортной организации. В 2021 году в Санкт-Петербургском государственном бюджетном учреждении здравоохранения "Туберкулезный санаторий "Сосновый Бор" пролечено 465 пациентов. В федеральные санаторно-курортные организации направлено 608 пациентов из числа взрослых. Потребность в санаторно-курортном лечении пациентов фтизиатрического профиля обеспечена в полном объеме.</w:t>
      </w:r>
    </w:p>
    <w:p w:rsidR="006D7CF4" w:rsidRDefault="006D7CF4">
      <w:pPr>
        <w:pStyle w:val="ConsPlusNormal"/>
        <w:spacing w:before="220"/>
        <w:ind w:firstLine="540"/>
        <w:jc w:val="both"/>
      </w:pPr>
      <w:r>
        <w:t xml:space="preserve">Организована работа по направлению на санаторно-курортное лечение пациентов, относящихся к категориям граждан, на которых распространяется действие </w:t>
      </w:r>
      <w:hyperlink r:id="rId162">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6D7CF4" w:rsidRDefault="006D7CF4">
      <w:pPr>
        <w:pStyle w:val="ConsPlusNormal"/>
        <w:spacing w:before="220"/>
        <w:ind w:firstLine="540"/>
        <w:jc w:val="both"/>
      </w:pPr>
      <w:r>
        <w:lastRenderedPageBreak/>
        <w:t>В 2022 году продолжится в Санкт-Петербурге организация медицинской реабилитации взрослых по следующим направлениям:</w:t>
      </w:r>
    </w:p>
    <w:p w:rsidR="006D7CF4" w:rsidRDefault="006D7CF4">
      <w:pPr>
        <w:pStyle w:val="ConsPlusNormal"/>
        <w:spacing w:before="220"/>
        <w:ind w:firstLine="540"/>
        <w:jc w:val="both"/>
      </w:pPr>
      <w:r>
        <w:t>организация обучения специалистов мультидисциплинарных реабилитационных команд;</w:t>
      </w:r>
    </w:p>
    <w:p w:rsidR="006D7CF4" w:rsidRDefault="006D7CF4">
      <w:pPr>
        <w:pStyle w:val="ConsPlusNormal"/>
        <w:spacing w:before="220"/>
        <w:ind w:firstLine="540"/>
        <w:jc w:val="both"/>
      </w:pPr>
      <w:r>
        <w:t>оснащение медицинских организаций медицинским оборудованием;</w:t>
      </w:r>
    </w:p>
    <w:p w:rsidR="006D7CF4" w:rsidRDefault="006D7CF4">
      <w:pPr>
        <w:pStyle w:val="ConsPlusNormal"/>
        <w:spacing w:before="220"/>
        <w:ind w:firstLine="540"/>
        <w:jc w:val="both"/>
      </w:pPr>
      <w:r>
        <w:t>разработка тарифов на оказание услуг по медицинской реабилитации в стационарных условиях.</w:t>
      </w:r>
    </w:p>
    <w:p w:rsidR="006D7CF4" w:rsidRDefault="006D7CF4">
      <w:pPr>
        <w:pStyle w:val="ConsPlusNormal"/>
        <w:spacing w:before="220"/>
        <w:ind w:firstLine="540"/>
        <w:jc w:val="both"/>
      </w:pPr>
      <w:r>
        <w:t>Санкт-Петербург станет участником федерального проекта "Оптимальная для восстановления здоровья медицинская реабилитация" на условиях предоставления субсидий из федерального бюджета бюджету Санкт-Петербурга на 2022-2024 годы.</w:t>
      </w:r>
    </w:p>
    <w:p w:rsidR="006D7CF4" w:rsidRDefault="006D7CF4">
      <w:pPr>
        <w:pStyle w:val="ConsPlusNormal"/>
        <w:jc w:val="both"/>
      </w:pPr>
    </w:p>
    <w:p w:rsidR="006D7CF4" w:rsidRDefault="006D7CF4">
      <w:pPr>
        <w:pStyle w:val="ConsPlusTitle"/>
        <w:jc w:val="center"/>
        <w:outlineLvl w:val="2"/>
      </w:pPr>
      <w:r>
        <w:t>11.2. Перечень мероприятий подпрограммы 4</w:t>
      </w:r>
    </w:p>
    <w:p w:rsidR="006D7CF4" w:rsidRDefault="006D7CF4">
      <w:pPr>
        <w:pStyle w:val="ConsPlusNormal"/>
        <w:jc w:val="center"/>
      </w:pPr>
    </w:p>
    <w:p w:rsidR="006D7CF4" w:rsidRDefault="006D7CF4">
      <w:pPr>
        <w:pStyle w:val="ConsPlusTitle"/>
        <w:jc w:val="center"/>
        <w:outlineLvl w:val="3"/>
      </w:pPr>
      <w:r>
        <w:t>11.2.1. Процессная часть</w:t>
      </w:r>
    </w:p>
    <w:p w:rsidR="006D7CF4" w:rsidRDefault="006D7CF4">
      <w:pPr>
        <w:pStyle w:val="ConsPlusNormal"/>
        <w:jc w:val="both"/>
      </w:pPr>
    </w:p>
    <w:p w:rsidR="006D7CF4" w:rsidRDefault="006D7CF4">
      <w:pPr>
        <w:pStyle w:val="ConsPlusNormal"/>
        <w:sectPr w:rsidR="006D7C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38"/>
        <w:gridCol w:w="2098"/>
        <w:gridCol w:w="1191"/>
        <w:gridCol w:w="1247"/>
        <w:gridCol w:w="1247"/>
        <w:gridCol w:w="1247"/>
        <w:gridCol w:w="1247"/>
        <w:gridCol w:w="1247"/>
        <w:gridCol w:w="1247"/>
        <w:gridCol w:w="1304"/>
        <w:gridCol w:w="1757"/>
      </w:tblGrid>
      <w:tr w:rsidR="006D7CF4">
        <w:tc>
          <w:tcPr>
            <w:tcW w:w="510" w:type="dxa"/>
            <w:vMerge w:val="restart"/>
          </w:tcPr>
          <w:p w:rsidR="006D7CF4" w:rsidRDefault="006D7CF4">
            <w:pPr>
              <w:pStyle w:val="ConsPlusNormal"/>
              <w:jc w:val="center"/>
            </w:pPr>
            <w:r>
              <w:lastRenderedPageBreak/>
              <w:t>N п/п</w:t>
            </w:r>
          </w:p>
        </w:tc>
        <w:tc>
          <w:tcPr>
            <w:tcW w:w="2438" w:type="dxa"/>
            <w:vMerge w:val="restart"/>
          </w:tcPr>
          <w:p w:rsidR="006D7CF4" w:rsidRDefault="006D7CF4">
            <w:pPr>
              <w:pStyle w:val="ConsPlusNormal"/>
              <w:jc w:val="center"/>
            </w:pPr>
            <w:r>
              <w:t>Наименование мероприятия</w:t>
            </w:r>
          </w:p>
        </w:tc>
        <w:tc>
          <w:tcPr>
            <w:tcW w:w="2098" w:type="dxa"/>
            <w:vMerge w:val="restart"/>
          </w:tcPr>
          <w:p w:rsidR="006D7CF4" w:rsidRDefault="006D7CF4">
            <w:pPr>
              <w:pStyle w:val="ConsPlusNormal"/>
              <w:jc w:val="center"/>
            </w:pPr>
            <w:r>
              <w:t>Исполнитель, участник</w:t>
            </w:r>
          </w:p>
        </w:tc>
        <w:tc>
          <w:tcPr>
            <w:tcW w:w="1191" w:type="dxa"/>
            <w:vMerge w:val="restart"/>
          </w:tcPr>
          <w:p w:rsidR="006D7CF4" w:rsidRDefault="006D7CF4">
            <w:pPr>
              <w:pStyle w:val="ConsPlusNormal"/>
              <w:jc w:val="center"/>
            </w:pPr>
            <w:r>
              <w:t>Источник финансирования</w:t>
            </w:r>
          </w:p>
        </w:tc>
        <w:tc>
          <w:tcPr>
            <w:tcW w:w="7482" w:type="dxa"/>
            <w:gridSpan w:val="6"/>
          </w:tcPr>
          <w:p w:rsidR="006D7CF4" w:rsidRDefault="006D7CF4">
            <w:pPr>
              <w:pStyle w:val="ConsPlusNormal"/>
              <w:jc w:val="center"/>
            </w:pPr>
            <w:r>
              <w:t>Срок реализации и объем финансирования по годам, тыс. руб.</w:t>
            </w:r>
          </w:p>
        </w:tc>
        <w:tc>
          <w:tcPr>
            <w:tcW w:w="1304" w:type="dxa"/>
            <w:vMerge w:val="restart"/>
          </w:tcPr>
          <w:p w:rsidR="006D7CF4" w:rsidRDefault="006D7CF4">
            <w:pPr>
              <w:pStyle w:val="ConsPlusNormal"/>
              <w:jc w:val="center"/>
            </w:pPr>
            <w:r>
              <w:t>ИТОГО</w:t>
            </w:r>
          </w:p>
        </w:tc>
        <w:tc>
          <w:tcPr>
            <w:tcW w:w="1757" w:type="dxa"/>
            <w:vMerge w:val="restart"/>
          </w:tcPr>
          <w:p w:rsidR="006D7CF4" w:rsidRDefault="006D7CF4">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6D7CF4">
        <w:tc>
          <w:tcPr>
            <w:tcW w:w="510" w:type="dxa"/>
            <w:vMerge/>
          </w:tcPr>
          <w:p w:rsidR="006D7CF4" w:rsidRDefault="006D7CF4">
            <w:pPr>
              <w:pStyle w:val="ConsPlusNormal"/>
            </w:pPr>
          </w:p>
        </w:tc>
        <w:tc>
          <w:tcPr>
            <w:tcW w:w="2438" w:type="dxa"/>
            <w:vMerge/>
          </w:tcPr>
          <w:p w:rsidR="006D7CF4" w:rsidRDefault="006D7CF4">
            <w:pPr>
              <w:pStyle w:val="ConsPlusNormal"/>
            </w:pPr>
          </w:p>
        </w:tc>
        <w:tc>
          <w:tcPr>
            <w:tcW w:w="2098" w:type="dxa"/>
            <w:vMerge/>
          </w:tcPr>
          <w:p w:rsidR="006D7CF4" w:rsidRDefault="006D7CF4">
            <w:pPr>
              <w:pStyle w:val="ConsPlusNormal"/>
            </w:pPr>
          </w:p>
        </w:tc>
        <w:tc>
          <w:tcPr>
            <w:tcW w:w="1191" w:type="dxa"/>
            <w:vMerge/>
          </w:tcPr>
          <w:p w:rsidR="006D7CF4" w:rsidRDefault="006D7CF4">
            <w:pPr>
              <w:pStyle w:val="ConsPlusNormal"/>
            </w:pPr>
          </w:p>
        </w:tc>
        <w:tc>
          <w:tcPr>
            <w:tcW w:w="1247" w:type="dxa"/>
          </w:tcPr>
          <w:p w:rsidR="006D7CF4" w:rsidRDefault="006D7CF4">
            <w:pPr>
              <w:pStyle w:val="ConsPlusNormal"/>
              <w:jc w:val="center"/>
            </w:pPr>
            <w:r>
              <w:t>2020 г.</w:t>
            </w:r>
          </w:p>
        </w:tc>
        <w:tc>
          <w:tcPr>
            <w:tcW w:w="1247" w:type="dxa"/>
          </w:tcPr>
          <w:p w:rsidR="006D7CF4" w:rsidRDefault="006D7CF4">
            <w:pPr>
              <w:pStyle w:val="ConsPlusNormal"/>
              <w:jc w:val="center"/>
            </w:pPr>
            <w:r>
              <w:t>2021 г.</w:t>
            </w:r>
          </w:p>
        </w:tc>
        <w:tc>
          <w:tcPr>
            <w:tcW w:w="1247" w:type="dxa"/>
          </w:tcPr>
          <w:p w:rsidR="006D7CF4" w:rsidRDefault="006D7CF4">
            <w:pPr>
              <w:pStyle w:val="ConsPlusNormal"/>
              <w:jc w:val="center"/>
            </w:pPr>
            <w:r>
              <w:t>2022 г.</w:t>
            </w:r>
          </w:p>
        </w:tc>
        <w:tc>
          <w:tcPr>
            <w:tcW w:w="1247" w:type="dxa"/>
          </w:tcPr>
          <w:p w:rsidR="006D7CF4" w:rsidRDefault="006D7CF4">
            <w:pPr>
              <w:pStyle w:val="ConsPlusNormal"/>
              <w:jc w:val="center"/>
            </w:pPr>
            <w:r>
              <w:t>2023 г.</w:t>
            </w:r>
          </w:p>
        </w:tc>
        <w:tc>
          <w:tcPr>
            <w:tcW w:w="1247" w:type="dxa"/>
          </w:tcPr>
          <w:p w:rsidR="006D7CF4" w:rsidRDefault="006D7CF4">
            <w:pPr>
              <w:pStyle w:val="ConsPlusNormal"/>
              <w:jc w:val="center"/>
            </w:pPr>
            <w:r>
              <w:t>2024 г.</w:t>
            </w:r>
          </w:p>
        </w:tc>
        <w:tc>
          <w:tcPr>
            <w:tcW w:w="1247" w:type="dxa"/>
          </w:tcPr>
          <w:p w:rsidR="006D7CF4" w:rsidRDefault="006D7CF4">
            <w:pPr>
              <w:pStyle w:val="ConsPlusNormal"/>
              <w:jc w:val="center"/>
            </w:pPr>
            <w:r>
              <w:t>2025 г.</w:t>
            </w:r>
          </w:p>
        </w:tc>
        <w:tc>
          <w:tcPr>
            <w:tcW w:w="1304" w:type="dxa"/>
            <w:vMerge/>
          </w:tcPr>
          <w:p w:rsidR="006D7CF4" w:rsidRDefault="006D7CF4">
            <w:pPr>
              <w:pStyle w:val="ConsPlusNormal"/>
            </w:pPr>
          </w:p>
        </w:tc>
        <w:tc>
          <w:tcPr>
            <w:tcW w:w="1757" w:type="dxa"/>
            <w:vMerge/>
          </w:tcPr>
          <w:p w:rsidR="006D7CF4" w:rsidRDefault="006D7CF4">
            <w:pPr>
              <w:pStyle w:val="ConsPlusNormal"/>
            </w:pPr>
          </w:p>
        </w:tc>
      </w:tr>
      <w:tr w:rsidR="006D7CF4">
        <w:tc>
          <w:tcPr>
            <w:tcW w:w="510" w:type="dxa"/>
          </w:tcPr>
          <w:p w:rsidR="006D7CF4" w:rsidRDefault="006D7CF4">
            <w:pPr>
              <w:pStyle w:val="ConsPlusNormal"/>
              <w:jc w:val="center"/>
            </w:pPr>
            <w:r>
              <w:t>1</w:t>
            </w:r>
          </w:p>
        </w:tc>
        <w:tc>
          <w:tcPr>
            <w:tcW w:w="2438" w:type="dxa"/>
          </w:tcPr>
          <w:p w:rsidR="006D7CF4" w:rsidRDefault="006D7CF4">
            <w:pPr>
              <w:pStyle w:val="ConsPlusNormal"/>
              <w:jc w:val="center"/>
            </w:pPr>
            <w:r>
              <w:t>2</w:t>
            </w:r>
          </w:p>
        </w:tc>
        <w:tc>
          <w:tcPr>
            <w:tcW w:w="2098" w:type="dxa"/>
          </w:tcPr>
          <w:p w:rsidR="006D7CF4" w:rsidRDefault="006D7CF4">
            <w:pPr>
              <w:pStyle w:val="ConsPlusNormal"/>
              <w:jc w:val="center"/>
            </w:pPr>
            <w:r>
              <w:t>3</w:t>
            </w:r>
          </w:p>
        </w:tc>
        <w:tc>
          <w:tcPr>
            <w:tcW w:w="1191" w:type="dxa"/>
          </w:tcPr>
          <w:p w:rsidR="006D7CF4" w:rsidRDefault="006D7CF4">
            <w:pPr>
              <w:pStyle w:val="ConsPlusNormal"/>
              <w:jc w:val="center"/>
            </w:pPr>
            <w:r>
              <w:t>4</w:t>
            </w:r>
          </w:p>
        </w:tc>
        <w:tc>
          <w:tcPr>
            <w:tcW w:w="1247" w:type="dxa"/>
          </w:tcPr>
          <w:p w:rsidR="006D7CF4" w:rsidRDefault="006D7CF4">
            <w:pPr>
              <w:pStyle w:val="ConsPlusNormal"/>
              <w:jc w:val="center"/>
            </w:pPr>
            <w:r>
              <w:t>5</w:t>
            </w:r>
          </w:p>
        </w:tc>
        <w:tc>
          <w:tcPr>
            <w:tcW w:w="1247" w:type="dxa"/>
          </w:tcPr>
          <w:p w:rsidR="006D7CF4" w:rsidRDefault="006D7CF4">
            <w:pPr>
              <w:pStyle w:val="ConsPlusNormal"/>
              <w:jc w:val="center"/>
            </w:pPr>
            <w:r>
              <w:t>6</w:t>
            </w:r>
          </w:p>
        </w:tc>
        <w:tc>
          <w:tcPr>
            <w:tcW w:w="1247" w:type="dxa"/>
          </w:tcPr>
          <w:p w:rsidR="006D7CF4" w:rsidRDefault="006D7CF4">
            <w:pPr>
              <w:pStyle w:val="ConsPlusNormal"/>
              <w:jc w:val="center"/>
            </w:pPr>
            <w:r>
              <w:t>7</w:t>
            </w:r>
          </w:p>
        </w:tc>
        <w:tc>
          <w:tcPr>
            <w:tcW w:w="1247" w:type="dxa"/>
          </w:tcPr>
          <w:p w:rsidR="006D7CF4" w:rsidRDefault="006D7CF4">
            <w:pPr>
              <w:pStyle w:val="ConsPlusNormal"/>
              <w:jc w:val="center"/>
            </w:pPr>
            <w:r>
              <w:t>8</w:t>
            </w:r>
          </w:p>
        </w:tc>
        <w:tc>
          <w:tcPr>
            <w:tcW w:w="1247" w:type="dxa"/>
          </w:tcPr>
          <w:p w:rsidR="006D7CF4" w:rsidRDefault="006D7CF4">
            <w:pPr>
              <w:pStyle w:val="ConsPlusNormal"/>
              <w:jc w:val="center"/>
            </w:pPr>
            <w:r>
              <w:t>9</w:t>
            </w:r>
          </w:p>
        </w:tc>
        <w:tc>
          <w:tcPr>
            <w:tcW w:w="1247" w:type="dxa"/>
          </w:tcPr>
          <w:p w:rsidR="006D7CF4" w:rsidRDefault="006D7CF4">
            <w:pPr>
              <w:pStyle w:val="ConsPlusNormal"/>
              <w:jc w:val="center"/>
            </w:pPr>
            <w:r>
              <w:t>10</w:t>
            </w:r>
          </w:p>
        </w:tc>
        <w:tc>
          <w:tcPr>
            <w:tcW w:w="1304" w:type="dxa"/>
          </w:tcPr>
          <w:p w:rsidR="006D7CF4" w:rsidRDefault="006D7CF4">
            <w:pPr>
              <w:pStyle w:val="ConsPlusNormal"/>
              <w:jc w:val="center"/>
            </w:pPr>
            <w:r>
              <w:t>11</w:t>
            </w:r>
          </w:p>
        </w:tc>
        <w:tc>
          <w:tcPr>
            <w:tcW w:w="1757" w:type="dxa"/>
          </w:tcPr>
          <w:p w:rsidR="006D7CF4" w:rsidRDefault="006D7CF4">
            <w:pPr>
              <w:pStyle w:val="ConsPlusNormal"/>
              <w:jc w:val="center"/>
            </w:pPr>
            <w:r>
              <w:t>12</w:t>
            </w:r>
          </w:p>
        </w:tc>
      </w:tr>
      <w:tr w:rsidR="006D7CF4">
        <w:tc>
          <w:tcPr>
            <w:tcW w:w="510" w:type="dxa"/>
          </w:tcPr>
          <w:p w:rsidR="006D7CF4" w:rsidRDefault="006D7CF4">
            <w:pPr>
              <w:pStyle w:val="ConsPlusNormal"/>
              <w:jc w:val="center"/>
            </w:pPr>
            <w:bookmarkStart w:id="40" w:name="P6853"/>
            <w:bookmarkEnd w:id="40"/>
            <w:r>
              <w:t>1</w:t>
            </w:r>
          </w:p>
        </w:tc>
        <w:tc>
          <w:tcPr>
            <w:tcW w:w="2438" w:type="dxa"/>
          </w:tcPr>
          <w:p w:rsidR="006D7CF4" w:rsidRDefault="006D7CF4">
            <w:pPr>
              <w:pStyle w:val="ConsPlusNormal"/>
            </w:pPr>
            <w:r>
              <w:t>Развитие медицинской реабилитации и санаторно-курортного лечения</w:t>
            </w:r>
          </w:p>
        </w:tc>
        <w:tc>
          <w:tcPr>
            <w:tcW w:w="2098"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47" w:type="dxa"/>
          </w:tcPr>
          <w:p w:rsidR="006D7CF4" w:rsidRDefault="006D7CF4">
            <w:pPr>
              <w:pStyle w:val="ConsPlusNormal"/>
              <w:jc w:val="center"/>
            </w:pPr>
            <w:r>
              <w:t>229540,2</w:t>
            </w:r>
          </w:p>
        </w:tc>
        <w:tc>
          <w:tcPr>
            <w:tcW w:w="1247" w:type="dxa"/>
          </w:tcPr>
          <w:p w:rsidR="006D7CF4" w:rsidRDefault="006D7CF4">
            <w:pPr>
              <w:pStyle w:val="ConsPlusNormal"/>
              <w:jc w:val="center"/>
            </w:pPr>
            <w:r>
              <w:t>238721,8</w:t>
            </w:r>
          </w:p>
        </w:tc>
        <w:tc>
          <w:tcPr>
            <w:tcW w:w="1247" w:type="dxa"/>
          </w:tcPr>
          <w:p w:rsidR="006D7CF4" w:rsidRDefault="006D7CF4">
            <w:pPr>
              <w:pStyle w:val="ConsPlusNormal"/>
              <w:jc w:val="center"/>
            </w:pPr>
            <w:r>
              <w:t>248509,4</w:t>
            </w:r>
          </w:p>
        </w:tc>
        <w:tc>
          <w:tcPr>
            <w:tcW w:w="1247" w:type="dxa"/>
          </w:tcPr>
          <w:p w:rsidR="006D7CF4" w:rsidRDefault="006D7CF4">
            <w:pPr>
              <w:pStyle w:val="ConsPlusNormal"/>
              <w:jc w:val="center"/>
            </w:pPr>
            <w:r>
              <w:t>258449,8</w:t>
            </w:r>
          </w:p>
        </w:tc>
        <w:tc>
          <w:tcPr>
            <w:tcW w:w="1247" w:type="dxa"/>
          </w:tcPr>
          <w:p w:rsidR="006D7CF4" w:rsidRDefault="006D7CF4">
            <w:pPr>
              <w:pStyle w:val="ConsPlusNormal"/>
              <w:jc w:val="center"/>
            </w:pPr>
            <w:r>
              <w:t>268787,8</w:t>
            </w:r>
          </w:p>
        </w:tc>
        <w:tc>
          <w:tcPr>
            <w:tcW w:w="1247" w:type="dxa"/>
          </w:tcPr>
          <w:p w:rsidR="006D7CF4" w:rsidRDefault="006D7CF4">
            <w:pPr>
              <w:pStyle w:val="ConsPlusNormal"/>
              <w:jc w:val="center"/>
            </w:pPr>
            <w:r>
              <w:t>279539,3</w:t>
            </w:r>
          </w:p>
        </w:tc>
        <w:tc>
          <w:tcPr>
            <w:tcW w:w="1304" w:type="dxa"/>
          </w:tcPr>
          <w:p w:rsidR="006D7CF4" w:rsidRDefault="006D7CF4">
            <w:pPr>
              <w:pStyle w:val="ConsPlusNormal"/>
              <w:jc w:val="center"/>
            </w:pPr>
            <w:r>
              <w:t>1523548,3</w:t>
            </w:r>
          </w:p>
        </w:tc>
        <w:tc>
          <w:tcPr>
            <w:tcW w:w="1757" w:type="dxa"/>
          </w:tcPr>
          <w:p w:rsidR="006D7CF4" w:rsidRDefault="006D7CF4">
            <w:pPr>
              <w:pStyle w:val="ConsPlusNormal"/>
            </w:pPr>
            <w:r>
              <w:t>Целевой показатель 1;</w:t>
            </w:r>
          </w:p>
          <w:p w:rsidR="006D7CF4" w:rsidRDefault="006D7CF4">
            <w:pPr>
              <w:pStyle w:val="ConsPlusNormal"/>
            </w:pPr>
            <w:r>
              <w:t>Целевой показатель 8;</w:t>
            </w:r>
          </w:p>
          <w:p w:rsidR="006D7CF4" w:rsidRDefault="006D7CF4">
            <w:pPr>
              <w:pStyle w:val="ConsPlusNormal"/>
            </w:pPr>
            <w:r>
              <w:t>Индикатор 4.1</w:t>
            </w:r>
          </w:p>
        </w:tc>
      </w:tr>
      <w:tr w:rsidR="006D7CF4">
        <w:tc>
          <w:tcPr>
            <w:tcW w:w="510" w:type="dxa"/>
            <w:vMerge w:val="restart"/>
          </w:tcPr>
          <w:p w:rsidR="006D7CF4" w:rsidRDefault="006D7CF4">
            <w:pPr>
              <w:pStyle w:val="ConsPlusNormal"/>
              <w:jc w:val="center"/>
            </w:pPr>
            <w:bookmarkStart w:id="41" w:name="P6867"/>
            <w:bookmarkEnd w:id="41"/>
            <w:r>
              <w:t>2</w:t>
            </w:r>
          </w:p>
        </w:tc>
        <w:tc>
          <w:tcPr>
            <w:tcW w:w="2438" w:type="dxa"/>
            <w:vMerge w:val="restart"/>
          </w:tcPr>
          <w:p w:rsidR="006D7CF4" w:rsidRDefault="006D7CF4">
            <w:pPr>
              <w:pStyle w:val="ConsPlusNormal"/>
            </w:pPr>
            <w:r>
              <w:t>Предоставление субсидий бюджетным учреждениям - санаториям для детей и подростков на финансовое обеспечение выполнения государственного задания</w:t>
            </w:r>
          </w:p>
        </w:tc>
        <w:tc>
          <w:tcPr>
            <w:tcW w:w="2098" w:type="dxa"/>
          </w:tcPr>
          <w:p w:rsidR="006D7CF4" w:rsidRDefault="006D7CF4">
            <w:pPr>
              <w:pStyle w:val="ConsPlusNormal"/>
            </w:pPr>
            <w:r>
              <w:t>Администрация Кронштадтского района Санкт-Петербурга</w:t>
            </w:r>
          </w:p>
        </w:tc>
        <w:tc>
          <w:tcPr>
            <w:tcW w:w="1191" w:type="dxa"/>
          </w:tcPr>
          <w:p w:rsidR="006D7CF4" w:rsidRDefault="006D7CF4">
            <w:pPr>
              <w:pStyle w:val="ConsPlusNormal"/>
            </w:pPr>
            <w:r>
              <w:t>Бюджет Санкт-Петербурга</w:t>
            </w:r>
          </w:p>
        </w:tc>
        <w:tc>
          <w:tcPr>
            <w:tcW w:w="1247" w:type="dxa"/>
          </w:tcPr>
          <w:p w:rsidR="006D7CF4" w:rsidRDefault="006D7CF4">
            <w:pPr>
              <w:pStyle w:val="ConsPlusNormal"/>
              <w:jc w:val="center"/>
            </w:pPr>
            <w:r>
              <w:t>52911,1</w:t>
            </w:r>
          </w:p>
        </w:tc>
        <w:tc>
          <w:tcPr>
            <w:tcW w:w="1247" w:type="dxa"/>
          </w:tcPr>
          <w:p w:rsidR="006D7CF4" w:rsidRDefault="006D7CF4">
            <w:pPr>
              <w:pStyle w:val="ConsPlusNormal"/>
              <w:jc w:val="center"/>
            </w:pPr>
            <w:r>
              <w:t>55024,3</w:t>
            </w:r>
          </w:p>
        </w:tc>
        <w:tc>
          <w:tcPr>
            <w:tcW w:w="1247" w:type="dxa"/>
          </w:tcPr>
          <w:p w:rsidR="006D7CF4" w:rsidRDefault="006D7CF4">
            <w:pPr>
              <w:pStyle w:val="ConsPlusNormal"/>
              <w:jc w:val="center"/>
            </w:pPr>
            <w:r>
              <w:t>57076,0</w:t>
            </w:r>
          </w:p>
        </w:tc>
        <w:tc>
          <w:tcPr>
            <w:tcW w:w="1247" w:type="dxa"/>
          </w:tcPr>
          <w:p w:rsidR="006D7CF4" w:rsidRDefault="006D7CF4">
            <w:pPr>
              <w:pStyle w:val="ConsPlusNormal"/>
              <w:jc w:val="center"/>
            </w:pPr>
            <w:r>
              <w:t>59359,0</w:t>
            </w:r>
          </w:p>
        </w:tc>
        <w:tc>
          <w:tcPr>
            <w:tcW w:w="1247" w:type="dxa"/>
          </w:tcPr>
          <w:p w:rsidR="006D7CF4" w:rsidRDefault="006D7CF4">
            <w:pPr>
              <w:pStyle w:val="ConsPlusNormal"/>
              <w:jc w:val="center"/>
            </w:pPr>
            <w:r>
              <w:t>61733,4</w:t>
            </w:r>
          </w:p>
        </w:tc>
        <w:tc>
          <w:tcPr>
            <w:tcW w:w="1247" w:type="dxa"/>
          </w:tcPr>
          <w:p w:rsidR="006D7CF4" w:rsidRDefault="006D7CF4">
            <w:pPr>
              <w:pStyle w:val="ConsPlusNormal"/>
              <w:jc w:val="center"/>
            </w:pPr>
            <w:r>
              <w:t>64202,7</w:t>
            </w:r>
          </w:p>
        </w:tc>
        <w:tc>
          <w:tcPr>
            <w:tcW w:w="1304" w:type="dxa"/>
          </w:tcPr>
          <w:p w:rsidR="006D7CF4" w:rsidRDefault="006D7CF4">
            <w:pPr>
              <w:pStyle w:val="ConsPlusNormal"/>
              <w:jc w:val="center"/>
            </w:pPr>
            <w:r>
              <w:t>350306,5</w:t>
            </w:r>
          </w:p>
        </w:tc>
        <w:tc>
          <w:tcPr>
            <w:tcW w:w="1757" w:type="dxa"/>
            <w:vMerge w:val="restart"/>
          </w:tcPr>
          <w:p w:rsidR="006D7CF4" w:rsidRDefault="006D7CF4">
            <w:pPr>
              <w:pStyle w:val="ConsPlusNormal"/>
            </w:pPr>
            <w:r>
              <w:t>Целевой показатель 1;</w:t>
            </w:r>
          </w:p>
          <w:p w:rsidR="006D7CF4" w:rsidRDefault="006D7CF4">
            <w:pPr>
              <w:pStyle w:val="ConsPlusNormal"/>
            </w:pPr>
            <w:r>
              <w:t>Целевой показатель 8;</w:t>
            </w:r>
          </w:p>
          <w:p w:rsidR="006D7CF4" w:rsidRDefault="006D7CF4">
            <w:pPr>
              <w:pStyle w:val="ConsPlusNormal"/>
            </w:pPr>
            <w:r>
              <w:t>Целевой показатель 11;</w:t>
            </w:r>
          </w:p>
          <w:p w:rsidR="006D7CF4" w:rsidRDefault="006D7CF4">
            <w:pPr>
              <w:pStyle w:val="ConsPlusNormal"/>
            </w:pPr>
            <w:r>
              <w:t>Целевой показатель 13;</w:t>
            </w:r>
          </w:p>
          <w:p w:rsidR="006D7CF4" w:rsidRDefault="006D7CF4">
            <w:pPr>
              <w:pStyle w:val="ConsPlusNormal"/>
            </w:pPr>
            <w:r>
              <w:t>Целевой показатель 14;</w:t>
            </w:r>
          </w:p>
          <w:p w:rsidR="006D7CF4" w:rsidRDefault="006D7CF4">
            <w:pPr>
              <w:pStyle w:val="ConsPlusNormal"/>
            </w:pPr>
            <w:r>
              <w:t>Целевой показатель 15;</w:t>
            </w:r>
          </w:p>
          <w:p w:rsidR="006D7CF4" w:rsidRDefault="006D7CF4">
            <w:pPr>
              <w:pStyle w:val="ConsPlusNormal"/>
            </w:pPr>
            <w:r>
              <w:t>Индикатор 4.1;</w:t>
            </w:r>
          </w:p>
          <w:p w:rsidR="006D7CF4" w:rsidRDefault="006D7CF4">
            <w:pPr>
              <w:pStyle w:val="ConsPlusNormal"/>
            </w:pPr>
            <w:r>
              <w:t>Индикатор 4.3;</w:t>
            </w:r>
          </w:p>
          <w:p w:rsidR="006D7CF4" w:rsidRDefault="006D7CF4">
            <w:pPr>
              <w:pStyle w:val="ConsPlusNormal"/>
            </w:pPr>
            <w:r>
              <w:t>Индикатор 4.4;</w:t>
            </w:r>
          </w:p>
          <w:p w:rsidR="006D7CF4" w:rsidRDefault="006D7CF4">
            <w:pPr>
              <w:pStyle w:val="ConsPlusNormal"/>
            </w:pPr>
            <w:r>
              <w:t>Индикатор 4.5</w:t>
            </w:r>
          </w:p>
        </w:tc>
      </w:tr>
      <w:tr w:rsidR="006D7CF4">
        <w:tc>
          <w:tcPr>
            <w:tcW w:w="510" w:type="dxa"/>
            <w:vMerge/>
          </w:tcPr>
          <w:p w:rsidR="006D7CF4" w:rsidRDefault="006D7CF4">
            <w:pPr>
              <w:pStyle w:val="ConsPlusNormal"/>
            </w:pPr>
          </w:p>
        </w:tc>
        <w:tc>
          <w:tcPr>
            <w:tcW w:w="2438" w:type="dxa"/>
            <w:vMerge/>
          </w:tcPr>
          <w:p w:rsidR="006D7CF4" w:rsidRDefault="006D7CF4">
            <w:pPr>
              <w:pStyle w:val="ConsPlusNormal"/>
            </w:pPr>
          </w:p>
        </w:tc>
        <w:tc>
          <w:tcPr>
            <w:tcW w:w="2098" w:type="dxa"/>
          </w:tcPr>
          <w:p w:rsidR="006D7CF4" w:rsidRDefault="006D7CF4">
            <w:pPr>
              <w:pStyle w:val="ConsPlusNormal"/>
            </w:pPr>
            <w:r>
              <w:t>Администрация Невского района Санкт-Петербурга</w:t>
            </w:r>
          </w:p>
        </w:tc>
        <w:tc>
          <w:tcPr>
            <w:tcW w:w="1191" w:type="dxa"/>
          </w:tcPr>
          <w:p w:rsidR="006D7CF4" w:rsidRDefault="006D7CF4">
            <w:pPr>
              <w:pStyle w:val="ConsPlusNormal"/>
            </w:pPr>
            <w:r>
              <w:t>Бюджет Санкт-Петербурга</w:t>
            </w:r>
          </w:p>
        </w:tc>
        <w:tc>
          <w:tcPr>
            <w:tcW w:w="1247" w:type="dxa"/>
          </w:tcPr>
          <w:p w:rsidR="006D7CF4" w:rsidRDefault="006D7CF4">
            <w:pPr>
              <w:pStyle w:val="ConsPlusNormal"/>
              <w:jc w:val="center"/>
            </w:pPr>
            <w:r>
              <w:t>50342,0</w:t>
            </w:r>
          </w:p>
        </w:tc>
        <w:tc>
          <w:tcPr>
            <w:tcW w:w="1247" w:type="dxa"/>
          </w:tcPr>
          <w:p w:rsidR="006D7CF4" w:rsidRDefault="006D7CF4">
            <w:pPr>
              <w:pStyle w:val="ConsPlusNormal"/>
              <w:jc w:val="center"/>
            </w:pPr>
            <w:r>
              <w:t>52406,0</w:t>
            </w:r>
          </w:p>
        </w:tc>
        <w:tc>
          <w:tcPr>
            <w:tcW w:w="1247" w:type="dxa"/>
          </w:tcPr>
          <w:p w:rsidR="006D7CF4" w:rsidRDefault="006D7CF4">
            <w:pPr>
              <w:pStyle w:val="ConsPlusNormal"/>
              <w:jc w:val="center"/>
            </w:pPr>
            <w:r>
              <w:t>54554,6</w:t>
            </w:r>
          </w:p>
        </w:tc>
        <w:tc>
          <w:tcPr>
            <w:tcW w:w="1247" w:type="dxa"/>
          </w:tcPr>
          <w:p w:rsidR="006D7CF4" w:rsidRDefault="006D7CF4">
            <w:pPr>
              <w:pStyle w:val="ConsPlusNormal"/>
              <w:jc w:val="center"/>
            </w:pPr>
            <w:r>
              <w:t>56736,8</w:t>
            </w:r>
          </w:p>
        </w:tc>
        <w:tc>
          <w:tcPr>
            <w:tcW w:w="1247" w:type="dxa"/>
          </w:tcPr>
          <w:p w:rsidR="006D7CF4" w:rsidRDefault="006D7CF4">
            <w:pPr>
              <w:pStyle w:val="ConsPlusNormal"/>
              <w:jc w:val="center"/>
            </w:pPr>
            <w:r>
              <w:t>59006,3</w:t>
            </w:r>
          </w:p>
        </w:tc>
        <w:tc>
          <w:tcPr>
            <w:tcW w:w="1247" w:type="dxa"/>
          </w:tcPr>
          <w:p w:rsidR="006D7CF4" w:rsidRDefault="006D7CF4">
            <w:pPr>
              <w:pStyle w:val="ConsPlusNormal"/>
              <w:jc w:val="center"/>
            </w:pPr>
            <w:r>
              <w:t>61366,5</w:t>
            </w:r>
          </w:p>
        </w:tc>
        <w:tc>
          <w:tcPr>
            <w:tcW w:w="1304" w:type="dxa"/>
          </w:tcPr>
          <w:p w:rsidR="006D7CF4" w:rsidRDefault="006D7CF4">
            <w:pPr>
              <w:pStyle w:val="ConsPlusNormal"/>
              <w:jc w:val="center"/>
            </w:pPr>
            <w:r>
              <w:t>334412,2</w:t>
            </w:r>
          </w:p>
        </w:tc>
        <w:tc>
          <w:tcPr>
            <w:tcW w:w="1757" w:type="dxa"/>
            <w:vMerge/>
          </w:tcPr>
          <w:p w:rsidR="006D7CF4" w:rsidRDefault="006D7CF4">
            <w:pPr>
              <w:pStyle w:val="ConsPlusNormal"/>
            </w:pPr>
          </w:p>
        </w:tc>
      </w:tr>
      <w:tr w:rsidR="006D7CF4">
        <w:tc>
          <w:tcPr>
            <w:tcW w:w="510" w:type="dxa"/>
            <w:vMerge/>
          </w:tcPr>
          <w:p w:rsidR="006D7CF4" w:rsidRDefault="006D7CF4">
            <w:pPr>
              <w:pStyle w:val="ConsPlusNormal"/>
            </w:pPr>
          </w:p>
        </w:tc>
        <w:tc>
          <w:tcPr>
            <w:tcW w:w="2438" w:type="dxa"/>
            <w:vMerge/>
          </w:tcPr>
          <w:p w:rsidR="006D7CF4" w:rsidRDefault="006D7CF4">
            <w:pPr>
              <w:pStyle w:val="ConsPlusNormal"/>
            </w:pPr>
          </w:p>
        </w:tc>
        <w:tc>
          <w:tcPr>
            <w:tcW w:w="2098" w:type="dxa"/>
          </w:tcPr>
          <w:p w:rsidR="006D7CF4" w:rsidRDefault="006D7CF4">
            <w:pPr>
              <w:pStyle w:val="ConsPlusNormal"/>
            </w:pPr>
            <w:r>
              <w:t>Администрация Адмиралтейского района Санкт-Петербурга</w:t>
            </w:r>
          </w:p>
        </w:tc>
        <w:tc>
          <w:tcPr>
            <w:tcW w:w="1191" w:type="dxa"/>
          </w:tcPr>
          <w:p w:rsidR="006D7CF4" w:rsidRDefault="006D7CF4">
            <w:pPr>
              <w:pStyle w:val="ConsPlusNormal"/>
            </w:pPr>
            <w:r>
              <w:t>Бюджет Санкт-Петербурга</w:t>
            </w:r>
          </w:p>
        </w:tc>
        <w:tc>
          <w:tcPr>
            <w:tcW w:w="1247" w:type="dxa"/>
          </w:tcPr>
          <w:p w:rsidR="006D7CF4" w:rsidRDefault="006D7CF4">
            <w:pPr>
              <w:pStyle w:val="ConsPlusNormal"/>
              <w:jc w:val="center"/>
            </w:pPr>
            <w:r>
              <w:t>78483,8</w:t>
            </w:r>
          </w:p>
        </w:tc>
        <w:tc>
          <w:tcPr>
            <w:tcW w:w="1247" w:type="dxa"/>
          </w:tcPr>
          <w:p w:rsidR="006D7CF4" w:rsidRDefault="006D7CF4">
            <w:pPr>
              <w:pStyle w:val="ConsPlusNormal"/>
              <w:jc w:val="center"/>
            </w:pPr>
            <w:r>
              <w:t>68452,6</w:t>
            </w:r>
          </w:p>
        </w:tc>
        <w:tc>
          <w:tcPr>
            <w:tcW w:w="1247" w:type="dxa"/>
          </w:tcPr>
          <w:p w:rsidR="006D7CF4" w:rsidRDefault="006D7CF4">
            <w:pPr>
              <w:pStyle w:val="ConsPlusNormal"/>
              <w:jc w:val="center"/>
            </w:pPr>
            <w:r>
              <w:t>71268,8</w:t>
            </w:r>
          </w:p>
        </w:tc>
        <w:tc>
          <w:tcPr>
            <w:tcW w:w="1247" w:type="dxa"/>
          </w:tcPr>
          <w:p w:rsidR="006D7CF4" w:rsidRDefault="006D7CF4">
            <w:pPr>
              <w:pStyle w:val="ConsPlusNormal"/>
              <w:jc w:val="center"/>
            </w:pPr>
            <w:r>
              <w:t>74119,6</w:t>
            </w:r>
          </w:p>
        </w:tc>
        <w:tc>
          <w:tcPr>
            <w:tcW w:w="1247" w:type="dxa"/>
          </w:tcPr>
          <w:p w:rsidR="006D7CF4" w:rsidRDefault="006D7CF4">
            <w:pPr>
              <w:pStyle w:val="ConsPlusNormal"/>
              <w:jc w:val="center"/>
            </w:pPr>
            <w:r>
              <w:t>77084,3</w:t>
            </w:r>
          </w:p>
        </w:tc>
        <w:tc>
          <w:tcPr>
            <w:tcW w:w="1247" w:type="dxa"/>
          </w:tcPr>
          <w:p w:rsidR="006D7CF4" w:rsidRDefault="006D7CF4">
            <w:pPr>
              <w:pStyle w:val="ConsPlusNormal"/>
              <w:jc w:val="center"/>
            </w:pPr>
            <w:r>
              <w:t>80167,7</w:t>
            </w:r>
          </w:p>
        </w:tc>
        <w:tc>
          <w:tcPr>
            <w:tcW w:w="1304" w:type="dxa"/>
          </w:tcPr>
          <w:p w:rsidR="006D7CF4" w:rsidRDefault="006D7CF4">
            <w:pPr>
              <w:pStyle w:val="ConsPlusNormal"/>
              <w:jc w:val="center"/>
            </w:pPr>
            <w:r>
              <w:t>449576,8</w:t>
            </w:r>
          </w:p>
        </w:tc>
        <w:tc>
          <w:tcPr>
            <w:tcW w:w="1757" w:type="dxa"/>
            <w:vMerge/>
          </w:tcPr>
          <w:p w:rsidR="006D7CF4" w:rsidRDefault="006D7CF4">
            <w:pPr>
              <w:pStyle w:val="ConsPlusNormal"/>
            </w:pPr>
          </w:p>
        </w:tc>
      </w:tr>
      <w:tr w:rsidR="006D7CF4">
        <w:tc>
          <w:tcPr>
            <w:tcW w:w="510" w:type="dxa"/>
            <w:vMerge/>
          </w:tcPr>
          <w:p w:rsidR="006D7CF4" w:rsidRDefault="006D7CF4">
            <w:pPr>
              <w:pStyle w:val="ConsPlusNormal"/>
            </w:pPr>
          </w:p>
        </w:tc>
        <w:tc>
          <w:tcPr>
            <w:tcW w:w="2438" w:type="dxa"/>
            <w:vMerge/>
          </w:tcPr>
          <w:p w:rsidR="006D7CF4" w:rsidRDefault="006D7CF4">
            <w:pPr>
              <w:pStyle w:val="ConsPlusNormal"/>
            </w:pPr>
          </w:p>
        </w:tc>
        <w:tc>
          <w:tcPr>
            <w:tcW w:w="2098"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w:t>
            </w:r>
            <w:r>
              <w:lastRenderedPageBreak/>
              <w:t>а</w:t>
            </w:r>
          </w:p>
        </w:tc>
        <w:tc>
          <w:tcPr>
            <w:tcW w:w="1247" w:type="dxa"/>
          </w:tcPr>
          <w:p w:rsidR="006D7CF4" w:rsidRDefault="006D7CF4">
            <w:pPr>
              <w:pStyle w:val="ConsPlusNormal"/>
              <w:jc w:val="center"/>
            </w:pPr>
            <w:r>
              <w:lastRenderedPageBreak/>
              <w:t>1833938,7</w:t>
            </w:r>
          </w:p>
        </w:tc>
        <w:tc>
          <w:tcPr>
            <w:tcW w:w="1247" w:type="dxa"/>
          </w:tcPr>
          <w:p w:rsidR="006D7CF4" w:rsidRDefault="006D7CF4">
            <w:pPr>
              <w:pStyle w:val="ConsPlusNormal"/>
              <w:jc w:val="center"/>
            </w:pPr>
            <w:r>
              <w:t>1914917,0</w:t>
            </w:r>
          </w:p>
        </w:tc>
        <w:tc>
          <w:tcPr>
            <w:tcW w:w="1247" w:type="dxa"/>
          </w:tcPr>
          <w:p w:rsidR="006D7CF4" w:rsidRDefault="006D7CF4">
            <w:pPr>
              <w:pStyle w:val="ConsPlusNormal"/>
              <w:jc w:val="center"/>
            </w:pPr>
            <w:r>
              <w:t>1982526,7</w:t>
            </w:r>
          </w:p>
        </w:tc>
        <w:tc>
          <w:tcPr>
            <w:tcW w:w="1247" w:type="dxa"/>
          </w:tcPr>
          <w:p w:rsidR="006D7CF4" w:rsidRDefault="006D7CF4">
            <w:pPr>
              <w:pStyle w:val="ConsPlusNormal"/>
              <w:jc w:val="center"/>
            </w:pPr>
            <w:r>
              <w:t>2061827,8</w:t>
            </w:r>
          </w:p>
        </w:tc>
        <w:tc>
          <w:tcPr>
            <w:tcW w:w="1247" w:type="dxa"/>
          </w:tcPr>
          <w:p w:rsidR="006D7CF4" w:rsidRDefault="006D7CF4">
            <w:pPr>
              <w:pStyle w:val="ConsPlusNormal"/>
              <w:jc w:val="center"/>
            </w:pPr>
            <w:r>
              <w:t>2144300,9</w:t>
            </w:r>
          </w:p>
        </w:tc>
        <w:tc>
          <w:tcPr>
            <w:tcW w:w="1247" w:type="dxa"/>
          </w:tcPr>
          <w:p w:rsidR="006D7CF4" w:rsidRDefault="006D7CF4">
            <w:pPr>
              <w:pStyle w:val="ConsPlusNormal"/>
              <w:jc w:val="center"/>
            </w:pPr>
            <w:r>
              <w:t>2230072,9</w:t>
            </w:r>
          </w:p>
        </w:tc>
        <w:tc>
          <w:tcPr>
            <w:tcW w:w="1304" w:type="dxa"/>
          </w:tcPr>
          <w:p w:rsidR="006D7CF4" w:rsidRDefault="006D7CF4">
            <w:pPr>
              <w:pStyle w:val="ConsPlusNormal"/>
              <w:jc w:val="center"/>
            </w:pPr>
            <w:r>
              <w:t>12167584,0</w:t>
            </w:r>
          </w:p>
        </w:tc>
        <w:tc>
          <w:tcPr>
            <w:tcW w:w="1757" w:type="dxa"/>
            <w:vMerge/>
          </w:tcPr>
          <w:p w:rsidR="006D7CF4" w:rsidRDefault="006D7CF4">
            <w:pPr>
              <w:pStyle w:val="ConsPlusNormal"/>
            </w:pPr>
          </w:p>
        </w:tc>
      </w:tr>
      <w:tr w:rsidR="006D7CF4">
        <w:tc>
          <w:tcPr>
            <w:tcW w:w="510" w:type="dxa"/>
          </w:tcPr>
          <w:p w:rsidR="006D7CF4" w:rsidRDefault="006D7CF4">
            <w:pPr>
              <w:pStyle w:val="ConsPlusNormal"/>
              <w:jc w:val="center"/>
            </w:pPr>
            <w:bookmarkStart w:id="42" w:name="P6915"/>
            <w:bookmarkEnd w:id="42"/>
            <w:r>
              <w:t>3</w:t>
            </w:r>
          </w:p>
        </w:tc>
        <w:tc>
          <w:tcPr>
            <w:tcW w:w="2438" w:type="dxa"/>
          </w:tcPr>
          <w:p w:rsidR="006D7CF4" w:rsidRDefault="006D7CF4">
            <w:pPr>
              <w:pStyle w:val="ConsPlusNormal"/>
            </w:pPr>
            <w:r>
              <w:t>Содержание санаториев для больных туберкулезом</w:t>
            </w:r>
          </w:p>
        </w:tc>
        <w:tc>
          <w:tcPr>
            <w:tcW w:w="2098"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47" w:type="dxa"/>
          </w:tcPr>
          <w:p w:rsidR="006D7CF4" w:rsidRDefault="006D7CF4">
            <w:pPr>
              <w:pStyle w:val="ConsPlusNormal"/>
              <w:jc w:val="center"/>
            </w:pPr>
            <w:r>
              <w:t>418656,8</w:t>
            </w:r>
          </w:p>
        </w:tc>
        <w:tc>
          <w:tcPr>
            <w:tcW w:w="1247" w:type="dxa"/>
          </w:tcPr>
          <w:p w:rsidR="006D7CF4" w:rsidRDefault="006D7CF4">
            <w:pPr>
              <w:pStyle w:val="ConsPlusNormal"/>
              <w:jc w:val="center"/>
            </w:pPr>
            <w:r>
              <w:t>435938,9</w:t>
            </w:r>
          </w:p>
        </w:tc>
        <w:tc>
          <w:tcPr>
            <w:tcW w:w="1247" w:type="dxa"/>
          </w:tcPr>
          <w:p w:rsidR="006D7CF4" w:rsidRDefault="006D7CF4">
            <w:pPr>
              <w:pStyle w:val="ConsPlusNormal"/>
              <w:jc w:val="center"/>
            </w:pPr>
            <w:r>
              <w:t>453895,3</w:t>
            </w:r>
          </w:p>
        </w:tc>
        <w:tc>
          <w:tcPr>
            <w:tcW w:w="1247" w:type="dxa"/>
          </w:tcPr>
          <w:p w:rsidR="006D7CF4" w:rsidRDefault="006D7CF4">
            <w:pPr>
              <w:pStyle w:val="ConsPlusNormal"/>
              <w:jc w:val="center"/>
            </w:pPr>
            <w:r>
              <w:t>472051,1</w:t>
            </w:r>
          </w:p>
        </w:tc>
        <w:tc>
          <w:tcPr>
            <w:tcW w:w="1247" w:type="dxa"/>
          </w:tcPr>
          <w:p w:rsidR="006D7CF4" w:rsidRDefault="006D7CF4">
            <w:pPr>
              <w:pStyle w:val="ConsPlusNormal"/>
              <w:jc w:val="center"/>
            </w:pPr>
            <w:r>
              <w:t>490933,2</w:t>
            </w:r>
          </w:p>
        </w:tc>
        <w:tc>
          <w:tcPr>
            <w:tcW w:w="1247" w:type="dxa"/>
          </w:tcPr>
          <w:p w:rsidR="006D7CF4" w:rsidRDefault="006D7CF4">
            <w:pPr>
              <w:pStyle w:val="ConsPlusNormal"/>
              <w:jc w:val="center"/>
            </w:pPr>
            <w:r>
              <w:t>510570,5</w:t>
            </w:r>
          </w:p>
        </w:tc>
        <w:tc>
          <w:tcPr>
            <w:tcW w:w="1304" w:type="dxa"/>
          </w:tcPr>
          <w:p w:rsidR="006D7CF4" w:rsidRDefault="006D7CF4">
            <w:pPr>
              <w:pStyle w:val="ConsPlusNormal"/>
              <w:jc w:val="center"/>
            </w:pPr>
            <w:r>
              <w:t>2782045,8</w:t>
            </w:r>
          </w:p>
        </w:tc>
        <w:tc>
          <w:tcPr>
            <w:tcW w:w="1757" w:type="dxa"/>
            <w:vMerge w:val="restart"/>
          </w:tcPr>
          <w:p w:rsidR="006D7CF4" w:rsidRDefault="006D7CF4">
            <w:pPr>
              <w:pStyle w:val="ConsPlusNormal"/>
            </w:pPr>
            <w:r>
              <w:t>Целевой показатель 1;</w:t>
            </w:r>
          </w:p>
          <w:p w:rsidR="006D7CF4" w:rsidRDefault="006D7CF4">
            <w:pPr>
              <w:pStyle w:val="ConsPlusNormal"/>
            </w:pPr>
            <w:r>
              <w:t>Целевой показатель 8;</w:t>
            </w:r>
          </w:p>
          <w:p w:rsidR="006D7CF4" w:rsidRDefault="006D7CF4">
            <w:pPr>
              <w:pStyle w:val="ConsPlusNormal"/>
            </w:pPr>
            <w:r>
              <w:t>Целевой показатель 11;</w:t>
            </w:r>
          </w:p>
          <w:p w:rsidR="006D7CF4" w:rsidRDefault="006D7CF4">
            <w:pPr>
              <w:pStyle w:val="ConsPlusNormal"/>
            </w:pPr>
            <w:r>
              <w:t>Целевой показатель 13;</w:t>
            </w:r>
          </w:p>
          <w:p w:rsidR="006D7CF4" w:rsidRDefault="006D7CF4">
            <w:pPr>
              <w:pStyle w:val="ConsPlusNormal"/>
            </w:pPr>
            <w:r>
              <w:t>Целевой показатель 14;</w:t>
            </w:r>
          </w:p>
          <w:p w:rsidR="006D7CF4" w:rsidRDefault="006D7CF4">
            <w:pPr>
              <w:pStyle w:val="ConsPlusNormal"/>
            </w:pPr>
            <w:r>
              <w:t>Целевой показатель 15;</w:t>
            </w:r>
          </w:p>
          <w:p w:rsidR="006D7CF4" w:rsidRDefault="006D7CF4">
            <w:pPr>
              <w:pStyle w:val="ConsPlusNormal"/>
            </w:pPr>
            <w:r>
              <w:t>Целевой показатель 16;</w:t>
            </w:r>
          </w:p>
          <w:p w:rsidR="006D7CF4" w:rsidRDefault="006D7CF4">
            <w:pPr>
              <w:pStyle w:val="ConsPlusNormal"/>
            </w:pPr>
            <w:r>
              <w:t>Индикатор 4.1;</w:t>
            </w:r>
          </w:p>
          <w:p w:rsidR="006D7CF4" w:rsidRDefault="006D7CF4">
            <w:pPr>
              <w:pStyle w:val="ConsPlusNormal"/>
            </w:pPr>
            <w:r>
              <w:t>Индикатор 4.2</w:t>
            </w:r>
          </w:p>
        </w:tc>
      </w:tr>
      <w:tr w:rsidR="006D7CF4">
        <w:tc>
          <w:tcPr>
            <w:tcW w:w="510" w:type="dxa"/>
          </w:tcPr>
          <w:p w:rsidR="006D7CF4" w:rsidRDefault="006D7CF4">
            <w:pPr>
              <w:pStyle w:val="ConsPlusNormal"/>
              <w:jc w:val="center"/>
            </w:pPr>
            <w:bookmarkStart w:id="43" w:name="P6935"/>
            <w:bookmarkEnd w:id="43"/>
            <w:r>
              <w:t>4</w:t>
            </w:r>
          </w:p>
        </w:tc>
        <w:tc>
          <w:tcPr>
            <w:tcW w:w="2438" w:type="dxa"/>
          </w:tcPr>
          <w:p w:rsidR="006D7CF4" w:rsidRDefault="006D7CF4">
            <w:pPr>
              <w:pStyle w:val="ConsPlusNormal"/>
            </w:pPr>
            <w:r>
              <w:t>Предоставление субсидий бюджетным учреждениям - санаториям для больных туберкулезом на финансовое обеспечение выполнения государственного задания</w:t>
            </w:r>
          </w:p>
        </w:tc>
        <w:tc>
          <w:tcPr>
            <w:tcW w:w="2098"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47" w:type="dxa"/>
          </w:tcPr>
          <w:p w:rsidR="006D7CF4" w:rsidRDefault="006D7CF4">
            <w:pPr>
              <w:pStyle w:val="ConsPlusNormal"/>
              <w:jc w:val="center"/>
            </w:pPr>
            <w:r>
              <w:t>116150,7</w:t>
            </w:r>
          </w:p>
        </w:tc>
        <w:tc>
          <w:tcPr>
            <w:tcW w:w="1247" w:type="dxa"/>
          </w:tcPr>
          <w:p w:rsidR="006D7CF4" w:rsidRDefault="006D7CF4">
            <w:pPr>
              <w:pStyle w:val="ConsPlusNormal"/>
              <w:jc w:val="center"/>
            </w:pPr>
            <w:r>
              <w:t>121866,4</w:t>
            </w:r>
          </w:p>
        </w:tc>
        <w:tc>
          <w:tcPr>
            <w:tcW w:w="1247" w:type="dxa"/>
          </w:tcPr>
          <w:p w:rsidR="006D7CF4" w:rsidRDefault="006D7CF4">
            <w:pPr>
              <w:pStyle w:val="ConsPlusNormal"/>
              <w:jc w:val="center"/>
            </w:pPr>
            <w:r>
              <w:t>126684,6</w:t>
            </w:r>
          </w:p>
        </w:tc>
        <w:tc>
          <w:tcPr>
            <w:tcW w:w="1247" w:type="dxa"/>
          </w:tcPr>
          <w:p w:rsidR="006D7CF4" w:rsidRDefault="006D7CF4">
            <w:pPr>
              <w:pStyle w:val="ConsPlusNormal"/>
              <w:jc w:val="center"/>
            </w:pPr>
            <w:r>
              <w:t>131752,0</w:t>
            </w:r>
          </w:p>
        </w:tc>
        <w:tc>
          <w:tcPr>
            <w:tcW w:w="1247" w:type="dxa"/>
          </w:tcPr>
          <w:p w:rsidR="006D7CF4" w:rsidRDefault="006D7CF4">
            <w:pPr>
              <w:pStyle w:val="ConsPlusNormal"/>
              <w:jc w:val="center"/>
            </w:pPr>
            <w:r>
              <w:t>137022,1</w:t>
            </w:r>
          </w:p>
        </w:tc>
        <w:tc>
          <w:tcPr>
            <w:tcW w:w="1247" w:type="dxa"/>
          </w:tcPr>
          <w:p w:rsidR="006D7CF4" w:rsidRDefault="006D7CF4">
            <w:pPr>
              <w:pStyle w:val="ConsPlusNormal"/>
              <w:jc w:val="center"/>
            </w:pPr>
            <w:r>
              <w:t>142502,9</w:t>
            </w:r>
          </w:p>
        </w:tc>
        <w:tc>
          <w:tcPr>
            <w:tcW w:w="1304" w:type="dxa"/>
          </w:tcPr>
          <w:p w:rsidR="006D7CF4" w:rsidRDefault="006D7CF4">
            <w:pPr>
              <w:pStyle w:val="ConsPlusNormal"/>
              <w:jc w:val="center"/>
            </w:pPr>
            <w:r>
              <w:t>775978,7</w:t>
            </w:r>
          </w:p>
        </w:tc>
        <w:tc>
          <w:tcPr>
            <w:tcW w:w="1757" w:type="dxa"/>
            <w:vMerge/>
          </w:tcPr>
          <w:p w:rsidR="006D7CF4" w:rsidRDefault="006D7CF4">
            <w:pPr>
              <w:pStyle w:val="ConsPlusNormal"/>
            </w:pPr>
          </w:p>
        </w:tc>
      </w:tr>
      <w:tr w:rsidR="006D7CF4">
        <w:tc>
          <w:tcPr>
            <w:tcW w:w="510" w:type="dxa"/>
          </w:tcPr>
          <w:p w:rsidR="006D7CF4" w:rsidRDefault="006D7CF4">
            <w:pPr>
              <w:pStyle w:val="ConsPlusNormal"/>
              <w:jc w:val="center"/>
            </w:pPr>
            <w:bookmarkStart w:id="44" w:name="P6946"/>
            <w:bookmarkEnd w:id="44"/>
            <w:r>
              <w:t>5</w:t>
            </w:r>
          </w:p>
        </w:tc>
        <w:tc>
          <w:tcPr>
            <w:tcW w:w="2438" w:type="dxa"/>
          </w:tcPr>
          <w:p w:rsidR="006D7CF4" w:rsidRDefault="006D7CF4">
            <w:pPr>
              <w:pStyle w:val="ConsPlusNormal"/>
            </w:pPr>
            <w:r>
              <w:t>Содержание санаториев для детей и подростков</w:t>
            </w:r>
          </w:p>
        </w:tc>
        <w:tc>
          <w:tcPr>
            <w:tcW w:w="2098"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47" w:type="dxa"/>
          </w:tcPr>
          <w:p w:rsidR="006D7CF4" w:rsidRDefault="006D7CF4">
            <w:pPr>
              <w:pStyle w:val="ConsPlusNormal"/>
              <w:jc w:val="center"/>
            </w:pPr>
            <w:r>
              <w:t>167240,9</w:t>
            </w:r>
          </w:p>
        </w:tc>
        <w:tc>
          <w:tcPr>
            <w:tcW w:w="1247" w:type="dxa"/>
          </w:tcPr>
          <w:p w:rsidR="006D7CF4" w:rsidRDefault="006D7CF4">
            <w:pPr>
              <w:pStyle w:val="ConsPlusNormal"/>
              <w:jc w:val="center"/>
            </w:pPr>
            <w:r>
              <w:t>173553,9</w:t>
            </w:r>
          </w:p>
        </w:tc>
        <w:tc>
          <w:tcPr>
            <w:tcW w:w="1247" w:type="dxa"/>
          </w:tcPr>
          <w:p w:rsidR="006D7CF4" w:rsidRDefault="006D7CF4">
            <w:pPr>
              <w:pStyle w:val="ConsPlusNormal"/>
              <w:jc w:val="center"/>
            </w:pPr>
            <w:r>
              <w:t>178709,0</w:t>
            </w:r>
          </w:p>
        </w:tc>
        <w:tc>
          <w:tcPr>
            <w:tcW w:w="1247" w:type="dxa"/>
          </w:tcPr>
          <w:p w:rsidR="006D7CF4" w:rsidRDefault="006D7CF4">
            <w:pPr>
              <w:pStyle w:val="ConsPlusNormal"/>
              <w:jc w:val="center"/>
            </w:pPr>
            <w:r>
              <w:t>185857,4</w:t>
            </w:r>
          </w:p>
        </w:tc>
        <w:tc>
          <w:tcPr>
            <w:tcW w:w="1247" w:type="dxa"/>
          </w:tcPr>
          <w:p w:rsidR="006D7CF4" w:rsidRDefault="006D7CF4">
            <w:pPr>
              <w:pStyle w:val="ConsPlusNormal"/>
              <w:jc w:val="center"/>
            </w:pPr>
            <w:r>
              <w:t>193291,7</w:t>
            </w:r>
          </w:p>
        </w:tc>
        <w:tc>
          <w:tcPr>
            <w:tcW w:w="1247" w:type="dxa"/>
          </w:tcPr>
          <w:p w:rsidR="006D7CF4" w:rsidRDefault="006D7CF4">
            <w:pPr>
              <w:pStyle w:val="ConsPlusNormal"/>
              <w:jc w:val="center"/>
            </w:pPr>
            <w:r>
              <w:t>201023,3</w:t>
            </w:r>
          </w:p>
        </w:tc>
        <w:tc>
          <w:tcPr>
            <w:tcW w:w="1304" w:type="dxa"/>
          </w:tcPr>
          <w:p w:rsidR="006D7CF4" w:rsidRDefault="006D7CF4">
            <w:pPr>
              <w:pStyle w:val="ConsPlusNormal"/>
              <w:jc w:val="center"/>
            </w:pPr>
            <w:r>
              <w:t>1099676,2</w:t>
            </w:r>
          </w:p>
        </w:tc>
        <w:tc>
          <w:tcPr>
            <w:tcW w:w="1757" w:type="dxa"/>
          </w:tcPr>
          <w:p w:rsidR="006D7CF4" w:rsidRDefault="006D7CF4">
            <w:pPr>
              <w:pStyle w:val="ConsPlusNormal"/>
            </w:pPr>
            <w:r>
              <w:t>Целевой показатель 1;</w:t>
            </w:r>
          </w:p>
          <w:p w:rsidR="006D7CF4" w:rsidRDefault="006D7CF4">
            <w:pPr>
              <w:pStyle w:val="ConsPlusNormal"/>
            </w:pPr>
            <w:r>
              <w:t>Целевой показатель 8;</w:t>
            </w:r>
          </w:p>
          <w:p w:rsidR="006D7CF4" w:rsidRDefault="006D7CF4">
            <w:pPr>
              <w:pStyle w:val="ConsPlusNormal"/>
            </w:pPr>
            <w:r>
              <w:t>Целевой показатель 11;</w:t>
            </w:r>
          </w:p>
          <w:p w:rsidR="006D7CF4" w:rsidRDefault="006D7CF4">
            <w:pPr>
              <w:pStyle w:val="ConsPlusNormal"/>
            </w:pPr>
            <w:r>
              <w:t>Целевой показатель 13;</w:t>
            </w:r>
          </w:p>
          <w:p w:rsidR="006D7CF4" w:rsidRDefault="006D7CF4">
            <w:pPr>
              <w:pStyle w:val="ConsPlusNormal"/>
            </w:pPr>
            <w:r>
              <w:t>Целевой показатель 14;</w:t>
            </w:r>
          </w:p>
          <w:p w:rsidR="006D7CF4" w:rsidRDefault="006D7CF4">
            <w:pPr>
              <w:pStyle w:val="ConsPlusNormal"/>
            </w:pPr>
            <w:r>
              <w:t>Целевой показатель 15;</w:t>
            </w:r>
          </w:p>
          <w:p w:rsidR="006D7CF4" w:rsidRDefault="006D7CF4">
            <w:pPr>
              <w:pStyle w:val="ConsPlusNormal"/>
            </w:pPr>
            <w:r>
              <w:t>Индикатор 4.1;</w:t>
            </w:r>
          </w:p>
          <w:p w:rsidR="006D7CF4" w:rsidRDefault="006D7CF4">
            <w:pPr>
              <w:pStyle w:val="ConsPlusNormal"/>
            </w:pPr>
            <w:r>
              <w:t>Индикатор 4.3;</w:t>
            </w:r>
          </w:p>
          <w:p w:rsidR="006D7CF4" w:rsidRDefault="006D7CF4">
            <w:pPr>
              <w:pStyle w:val="ConsPlusNormal"/>
            </w:pPr>
            <w:r>
              <w:t>Индикатор 4.4;</w:t>
            </w:r>
          </w:p>
          <w:p w:rsidR="006D7CF4" w:rsidRDefault="006D7CF4">
            <w:pPr>
              <w:pStyle w:val="ConsPlusNormal"/>
            </w:pPr>
            <w:r>
              <w:t>Индикатор 4.5</w:t>
            </w:r>
          </w:p>
        </w:tc>
      </w:tr>
      <w:tr w:rsidR="006D7CF4">
        <w:tc>
          <w:tcPr>
            <w:tcW w:w="6237" w:type="dxa"/>
            <w:gridSpan w:val="4"/>
          </w:tcPr>
          <w:p w:rsidR="006D7CF4" w:rsidRDefault="006D7CF4">
            <w:pPr>
              <w:pStyle w:val="ConsPlusNormal"/>
              <w:jc w:val="center"/>
            </w:pPr>
            <w:r>
              <w:lastRenderedPageBreak/>
              <w:t>ВСЕГО процессная часть подпрограммы 4</w:t>
            </w:r>
          </w:p>
        </w:tc>
        <w:tc>
          <w:tcPr>
            <w:tcW w:w="1247" w:type="dxa"/>
          </w:tcPr>
          <w:p w:rsidR="006D7CF4" w:rsidRDefault="006D7CF4">
            <w:pPr>
              <w:pStyle w:val="ConsPlusNormal"/>
              <w:jc w:val="center"/>
            </w:pPr>
            <w:r>
              <w:t>2947264,2</w:t>
            </w:r>
          </w:p>
        </w:tc>
        <w:tc>
          <w:tcPr>
            <w:tcW w:w="1247" w:type="dxa"/>
          </w:tcPr>
          <w:p w:rsidR="006D7CF4" w:rsidRDefault="006D7CF4">
            <w:pPr>
              <w:pStyle w:val="ConsPlusNormal"/>
              <w:jc w:val="center"/>
            </w:pPr>
            <w:r>
              <w:t>3060880,9</w:t>
            </w:r>
          </w:p>
        </w:tc>
        <w:tc>
          <w:tcPr>
            <w:tcW w:w="1247" w:type="dxa"/>
          </w:tcPr>
          <w:p w:rsidR="006D7CF4" w:rsidRDefault="006D7CF4">
            <w:pPr>
              <w:pStyle w:val="ConsPlusNormal"/>
              <w:jc w:val="center"/>
            </w:pPr>
            <w:r>
              <w:t>3173224,4</w:t>
            </w:r>
          </w:p>
        </w:tc>
        <w:tc>
          <w:tcPr>
            <w:tcW w:w="1247" w:type="dxa"/>
          </w:tcPr>
          <w:p w:rsidR="006D7CF4" w:rsidRDefault="006D7CF4">
            <w:pPr>
              <w:pStyle w:val="ConsPlusNormal"/>
              <w:jc w:val="center"/>
            </w:pPr>
            <w:r>
              <w:t>3300153,5</w:t>
            </w:r>
          </w:p>
        </w:tc>
        <w:tc>
          <w:tcPr>
            <w:tcW w:w="1247" w:type="dxa"/>
          </w:tcPr>
          <w:p w:rsidR="006D7CF4" w:rsidRDefault="006D7CF4">
            <w:pPr>
              <w:pStyle w:val="ConsPlusNormal"/>
              <w:jc w:val="center"/>
            </w:pPr>
            <w:r>
              <w:t>3432159,7</w:t>
            </w:r>
          </w:p>
        </w:tc>
        <w:tc>
          <w:tcPr>
            <w:tcW w:w="1247" w:type="dxa"/>
          </w:tcPr>
          <w:p w:rsidR="006D7CF4" w:rsidRDefault="006D7CF4">
            <w:pPr>
              <w:pStyle w:val="ConsPlusNormal"/>
              <w:jc w:val="center"/>
            </w:pPr>
            <w:r>
              <w:t>3569445,8</w:t>
            </w:r>
          </w:p>
        </w:tc>
        <w:tc>
          <w:tcPr>
            <w:tcW w:w="1304" w:type="dxa"/>
          </w:tcPr>
          <w:p w:rsidR="006D7CF4" w:rsidRDefault="006D7CF4">
            <w:pPr>
              <w:pStyle w:val="ConsPlusNormal"/>
              <w:jc w:val="center"/>
            </w:pPr>
            <w:r>
              <w:t>19483128,5</w:t>
            </w:r>
          </w:p>
        </w:tc>
        <w:tc>
          <w:tcPr>
            <w:tcW w:w="1757" w:type="dxa"/>
          </w:tcPr>
          <w:p w:rsidR="006D7CF4" w:rsidRDefault="006D7CF4">
            <w:pPr>
              <w:pStyle w:val="ConsPlusNormal"/>
            </w:pPr>
          </w:p>
        </w:tc>
      </w:tr>
    </w:tbl>
    <w:p w:rsidR="006D7CF4" w:rsidRDefault="006D7CF4">
      <w:pPr>
        <w:pStyle w:val="ConsPlusNormal"/>
        <w:sectPr w:rsidR="006D7CF4">
          <w:pgSz w:w="16838" w:h="11905" w:orient="landscape"/>
          <w:pgMar w:top="1701" w:right="1134" w:bottom="850" w:left="1134" w:header="0" w:footer="0" w:gutter="0"/>
          <w:cols w:space="720"/>
          <w:titlePg/>
        </w:sectPr>
      </w:pPr>
    </w:p>
    <w:p w:rsidR="006D7CF4" w:rsidRDefault="006D7CF4">
      <w:pPr>
        <w:pStyle w:val="ConsPlusNormal"/>
        <w:jc w:val="both"/>
      </w:pPr>
    </w:p>
    <w:p w:rsidR="006D7CF4" w:rsidRDefault="006D7CF4">
      <w:pPr>
        <w:pStyle w:val="ConsPlusTitle"/>
        <w:jc w:val="center"/>
        <w:outlineLvl w:val="2"/>
      </w:pPr>
      <w:r>
        <w:t>11.3. Механизм реализации мероприятий и механизм</w:t>
      </w:r>
    </w:p>
    <w:p w:rsidR="006D7CF4" w:rsidRDefault="006D7CF4">
      <w:pPr>
        <w:pStyle w:val="ConsPlusTitle"/>
        <w:jc w:val="center"/>
      </w:pPr>
      <w:r>
        <w:t>взаимодействия соисполнителей в случаях,</w:t>
      </w:r>
    </w:p>
    <w:p w:rsidR="006D7CF4" w:rsidRDefault="006D7CF4">
      <w:pPr>
        <w:pStyle w:val="ConsPlusTitle"/>
        <w:jc w:val="center"/>
      </w:pPr>
      <w:r>
        <w:t>когда мероприятия подпрограммы 4 предусматривают</w:t>
      </w:r>
    </w:p>
    <w:p w:rsidR="006D7CF4" w:rsidRDefault="006D7CF4">
      <w:pPr>
        <w:pStyle w:val="ConsPlusTitle"/>
        <w:jc w:val="center"/>
      </w:pPr>
      <w:r>
        <w:t>их реализацию несколькими соисполнителями</w:t>
      </w:r>
    </w:p>
    <w:p w:rsidR="006D7CF4" w:rsidRDefault="006D7CF4">
      <w:pPr>
        <w:pStyle w:val="ConsPlusNormal"/>
      </w:pPr>
    </w:p>
    <w:p w:rsidR="006D7CF4" w:rsidRDefault="006D7CF4">
      <w:pPr>
        <w:pStyle w:val="ConsPlusNormal"/>
        <w:ind w:firstLine="540"/>
        <w:jc w:val="both"/>
      </w:pPr>
      <w:r>
        <w:t>Подпрограмма 4 реализуется в виде комплекса мероприятий, взаимосвязанных между собой и направленных на решение поставленных задач.</w:t>
      </w:r>
    </w:p>
    <w:p w:rsidR="006D7CF4" w:rsidRDefault="006D7CF4">
      <w:pPr>
        <w:pStyle w:val="ConsPlusNormal"/>
        <w:spacing w:before="220"/>
        <w:ind w:firstLine="540"/>
        <w:jc w:val="both"/>
      </w:pPr>
      <w:r>
        <w:t>Контроль за выполнением мероприятий подпрограммы 4 осуществляется Комитетом по здравоохранению.</w:t>
      </w:r>
    </w:p>
    <w:p w:rsidR="006D7CF4" w:rsidRDefault="006D7CF4">
      <w:pPr>
        <w:pStyle w:val="ConsPlusNormal"/>
        <w:spacing w:before="220"/>
        <w:ind w:firstLine="540"/>
        <w:jc w:val="both"/>
      </w:pPr>
      <w:r>
        <w:t>Комитет по здравоохранению как координатор подпрограммы 4:</w:t>
      </w:r>
    </w:p>
    <w:p w:rsidR="006D7CF4" w:rsidRDefault="006D7CF4">
      <w:pPr>
        <w:pStyle w:val="ConsPlusNormal"/>
        <w:spacing w:before="220"/>
        <w:ind w:firstLine="540"/>
        <w:jc w:val="both"/>
      </w:pPr>
      <w:r>
        <w:t>обеспечивает общую координацию мероприятий подпрограммы 4, выполняемых совместно с мероприятиями государственной программы и иных программ;</w:t>
      </w:r>
    </w:p>
    <w:p w:rsidR="006D7CF4" w:rsidRDefault="006D7CF4">
      <w:pPr>
        <w:pStyle w:val="ConsPlusNormal"/>
        <w:spacing w:before="220"/>
        <w:ind w:firstLine="540"/>
        <w:jc w:val="both"/>
      </w:pPr>
      <w:r>
        <w:t>обеспечивает оказание организационно-методической помощи исполнителям мероприятий подпрограммы 4;</w:t>
      </w:r>
    </w:p>
    <w:p w:rsidR="006D7CF4" w:rsidRDefault="006D7CF4">
      <w:pPr>
        <w:pStyle w:val="ConsPlusNormal"/>
        <w:spacing w:before="220"/>
        <w:ind w:firstLine="540"/>
        <w:jc w:val="both"/>
      </w:pPr>
      <w:r>
        <w:t>обеспечивает ведение промежуточной и итоговой отчетности о реализации подпрограммы 4;</w:t>
      </w:r>
    </w:p>
    <w:p w:rsidR="006D7CF4" w:rsidRDefault="006D7CF4">
      <w:pPr>
        <w:pStyle w:val="ConsPlusNormal"/>
        <w:spacing w:before="220"/>
        <w:ind w:firstLine="540"/>
        <w:jc w:val="both"/>
      </w:pPr>
      <w:r>
        <w:t>готовит Правительству Санкт-Петербурга ежегодный отчет о ходе реализации подпрограммы 4.</w:t>
      </w:r>
    </w:p>
    <w:p w:rsidR="006D7CF4" w:rsidRDefault="006D7CF4">
      <w:pPr>
        <w:pStyle w:val="ConsPlusNormal"/>
        <w:spacing w:before="220"/>
        <w:ind w:firstLine="540"/>
        <w:jc w:val="both"/>
      </w:pPr>
      <w:r>
        <w:t xml:space="preserve">Реализация мероприятия, указанного в </w:t>
      </w:r>
      <w:hyperlink w:anchor="P6853">
        <w:r>
          <w:rPr>
            <w:color w:val="0000FF"/>
          </w:rPr>
          <w:t>пункте 1 таблицы подраздела 11.2.1</w:t>
        </w:r>
      </w:hyperlink>
      <w:r>
        <w:t xml:space="preserve"> государственной программы, осуществляется путем выделения бюджетных ассигнований на закупку товаров, работ, услуг в соответствии с Федеральным </w:t>
      </w:r>
      <w:hyperlink r:id="rId16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целях обеспечения санаторно-курортного долечивания работающих граждан после стационарного лечения.</w:t>
      </w:r>
    </w:p>
    <w:p w:rsidR="006D7CF4" w:rsidRDefault="006D7CF4">
      <w:pPr>
        <w:pStyle w:val="ConsPlusNormal"/>
        <w:spacing w:before="220"/>
        <w:ind w:firstLine="540"/>
        <w:jc w:val="both"/>
      </w:pPr>
      <w:r>
        <w:t xml:space="preserve">Реализация мероприятий, указанных в </w:t>
      </w:r>
      <w:hyperlink w:anchor="P6867">
        <w:r>
          <w:rPr>
            <w:color w:val="0000FF"/>
          </w:rPr>
          <w:t>пунктах 2</w:t>
        </w:r>
      </w:hyperlink>
      <w:r>
        <w:t xml:space="preserve"> и </w:t>
      </w:r>
      <w:hyperlink w:anchor="P6935">
        <w:r>
          <w:rPr>
            <w:color w:val="0000FF"/>
          </w:rPr>
          <w:t>4 таблицы подраздела 11.2.1</w:t>
        </w:r>
      </w:hyperlink>
      <w:r>
        <w:t xml:space="preserve"> государственной программы, осуществляется путем выделения бюджетных ассигнований на предоставление субсидий на финансовое обеспечение выполнения государственного задания государственным бюджетным учреждениям Санкт-Петербурга в соответствии с </w:t>
      </w:r>
      <w:hyperlink r:id="rId164">
        <w:r>
          <w:rPr>
            <w:color w:val="0000FF"/>
          </w:rPr>
          <w:t>постановлением</w:t>
        </w:r>
      </w:hyperlink>
      <w:r>
        <w:t xml:space="preserve"> Правительства Санкт-Петербурга от 20.01.2011 N 63, </w:t>
      </w:r>
      <w:hyperlink r:id="rId165">
        <w:r>
          <w:rPr>
            <w:color w:val="0000FF"/>
          </w:rPr>
          <w:t>постановлением</w:t>
        </w:r>
      </w:hyperlink>
      <w:r>
        <w:t xml:space="preserve"> Правительства Санкт-Петербурга от 29.12.2016 N 1271 "О порядке предоставления субсидий из бюджета Санкт-Петербурга государственным бюджетным и автономным учреждениям Санкт-Петербурга на финансовое обеспечение выполнения ими государственного задания на оказание государственных услуг (выполнение работ)".</w:t>
      </w:r>
    </w:p>
    <w:p w:rsidR="006D7CF4" w:rsidRDefault="006D7C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D7C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CF4" w:rsidRDefault="006D7C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CF4" w:rsidRDefault="006D7C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CF4" w:rsidRDefault="006D7CF4">
            <w:pPr>
              <w:pStyle w:val="ConsPlusNormal"/>
              <w:jc w:val="both"/>
            </w:pPr>
            <w:r>
              <w:rPr>
                <w:color w:val="392C69"/>
              </w:rPr>
              <w:t>КонсультантПлюс: примечание.</w:t>
            </w:r>
          </w:p>
          <w:p w:rsidR="006D7CF4" w:rsidRDefault="006D7CF4">
            <w:pPr>
              <w:pStyle w:val="ConsPlusNormal"/>
              <w:jc w:val="both"/>
            </w:pPr>
            <w:r>
              <w:rPr>
                <w:color w:val="392C69"/>
              </w:rPr>
              <w:t>В официальном тексте документа, видимо, допущена опечатка: имеются в виду п. 3 и 5 таблицы подразд. 11.2.1 государственной программы, а не подразд. 12.2.1.</w:t>
            </w:r>
          </w:p>
        </w:tc>
        <w:tc>
          <w:tcPr>
            <w:tcW w:w="113" w:type="dxa"/>
            <w:tcBorders>
              <w:top w:val="nil"/>
              <w:left w:val="nil"/>
              <w:bottom w:val="nil"/>
              <w:right w:val="nil"/>
            </w:tcBorders>
            <w:shd w:val="clear" w:color="auto" w:fill="F4F3F8"/>
            <w:tcMar>
              <w:top w:w="0" w:type="dxa"/>
              <w:left w:w="0" w:type="dxa"/>
              <w:bottom w:w="0" w:type="dxa"/>
              <w:right w:w="0" w:type="dxa"/>
            </w:tcMar>
          </w:tcPr>
          <w:p w:rsidR="006D7CF4" w:rsidRDefault="006D7CF4">
            <w:pPr>
              <w:pStyle w:val="ConsPlusNormal"/>
            </w:pPr>
          </w:p>
        </w:tc>
      </w:tr>
    </w:tbl>
    <w:p w:rsidR="006D7CF4" w:rsidRDefault="006D7CF4">
      <w:pPr>
        <w:pStyle w:val="ConsPlusNormal"/>
        <w:spacing w:before="280"/>
        <w:ind w:firstLine="540"/>
        <w:jc w:val="both"/>
      </w:pPr>
      <w:r>
        <w:t xml:space="preserve">Реализация мероприятий, указанных в </w:t>
      </w:r>
      <w:hyperlink w:anchor="P6915">
        <w:r>
          <w:rPr>
            <w:color w:val="0000FF"/>
          </w:rPr>
          <w:t>пунктах 3</w:t>
        </w:r>
      </w:hyperlink>
      <w:r>
        <w:t xml:space="preserve"> и </w:t>
      </w:r>
      <w:hyperlink w:anchor="P6946">
        <w:r>
          <w:rPr>
            <w:color w:val="0000FF"/>
          </w:rPr>
          <w:t>5 таблицы подраздела 12.2.1</w:t>
        </w:r>
      </w:hyperlink>
      <w:r>
        <w:t xml:space="preserve"> государственной программы, осуществляется путем выделения в соответствии со </w:t>
      </w:r>
      <w:hyperlink r:id="rId166">
        <w:r>
          <w:rPr>
            <w:color w:val="0000FF"/>
          </w:rPr>
          <w:t>статьей 161</w:t>
        </w:r>
      </w:hyperlink>
      <w:r>
        <w:t xml:space="preserve"> Бюджетного кодекса Российской Федерации бюджетных ассигнований на обеспечение выполнения функций государственных казенных учреждений Санкт-Петербурга на основании бюджетной сметы.</w:t>
      </w:r>
    </w:p>
    <w:p w:rsidR="006D7CF4" w:rsidRDefault="006D7CF4">
      <w:pPr>
        <w:pStyle w:val="ConsPlusNormal"/>
      </w:pPr>
    </w:p>
    <w:p w:rsidR="006D7CF4" w:rsidRDefault="006D7CF4">
      <w:pPr>
        <w:pStyle w:val="ConsPlusTitle"/>
        <w:jc w:val="center"/>
        <w:outlineLvl w:val="1"/>
      </w:pPr>
      <w:bookmarkStart w:id="45" w:name="P6995"/>
      <w:bookmarkEnd w:id="45"/>
      <w:r>
        <w:t>12. Паспорт подпрограммы 5</w:t>
      </w:r>
    </w:p>
    <w:p w:rsidR="006D7CF4" w:rsidRDefault="006D7C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6576"/>
      </w:tblGrid>
      <w:tr w:rsidR="006D7CF4">
        <w:tc>
          <w:tcPr>
            <w:tcW w:w="454" w:type="dxa"/>
          </w:tcPr>
          <w:p w:rsidR="006D7CF4" w:rsidRDefault="006D7CF4">
            <w:pPr>
              <w:pStyle w:val="ConsPlusNormal"/>
              <w:jc w:val="center"/>
            </w:pPr>
            <w:r>
              <w:t>1</w:t>
            </w:r>
          </w:p>
        </w:tc>
        <w:tc>
          <w:tcPr>
            <w:tcW w:w="2041" w:type="dxa"/>
          </w:tcPr>
          <w:p w:rsidR="006D7CF4" w:rsidRDefault="006D7CF4">
            <w:pPr>
              <w:pStyle w:val="ConsPlusNormal"/>
            </w:pPr>
            <w:r>
              <w:t>Исполнители подпрограммы 5</w:t>
            </w:r>
          </w:p>
        </w:tc>
        <w:tc>
          <w:tcPr>
            <w:tcW w:w="6576" w:type="dxa"/>
          </w:tcPr>
          <w:p w:rsidR="006D7CF4" w:rsidRDefault="006D7CF4">
            <w:pPr>
              <w:pStyle w:val="ConsPlusNormal"/>
            </w:pPr>
            <w:r>
              <w:t>Администрации районов Санкт-Петербурга;</w:t>
            </w:r>
          </w:p>
          <w:p w:rsidR="006D7CF4" w:rsidRDefault="006D7CF4">
            <w:pPr>
              <w:pStyle w:val="ConsPlusNormal"/>
            </w:pPr>
            <w:r>
              <w:t>Комитет по здравоохранению;</w:t>
            </w:r>
          </w:p>
          <w:p w:rsidR="006D7CF4" w:rsidRDefault="006D7CF4">
            <w:pPr>
              <w:pStyle w:val="ConsPlusNormal"/>
            </w:pPr>
            <w:r>
              <w:t>Комитет по строительству;</w:t>
            </w:r>
          </w:p>
          <w:p w:rsidR="006D7CF4" w:rsidRDefault="006D7CF4">
            <w:pPr>
              <w:pStyle w:val="ConsPlusNormal"/>
            </w:pPr>
            <w:r>
              <w:lastRenderedPageBreak/>
              <w:t>Комитет по инвестициям Санкт-Петербурга</w:t>
            </w:r>
          </w:p>
        </w:tc>
      </w:tr>
      <w:tr w:rsidR="006D7CF4">
        <w:tc>
          <w:tcPr>
            <w:tcW w:w="454" w:type="dxa"/>
          </w:tcPr>
          <w:p w:rsidR="006D7CF4" w:rsidRDefault="006D7CF4">
            <w:pPr>
              <w:pStyle w:val="ConsPlusNormal"/>
              <w:jc w:val="center"/>
            </w:pPr>
            <w:r>
              <w:lastRenderedPageBreak/>
              <w:t>2</w:t>
            </w:r>
          </w:p>
        </w:tc>
        <w:tc>
          <w:tcPr>
            <w:tcW w:w="2041" w:type="dxa"/>
          </w:tcPr>
          <w:p w:rsidR="006D7CF4" w:rsidRDefault="006D7CF4">
            <w:pPr>
              <w:pStyle w:val="ConsPlusNormal"/>
            </w:pPr>
            <w:r>
              <w:t>Участник (участники) государственной программы (в части реализации подпрограммы 5)</w:t>
            </w:r>
          </w:p>
        </w:tc>
        <w:tc>
          <w:tcPr>
            <w:tcW w:w="6576" w:type="dxa"/>
          </w:tcPr>
          <w:p w:rsidR="006D7CF4" w:rsidRDefault="006D7CF4">
            <w:pPr>
              <w:pStyle w:val="ConsPlusNormal"/>
            </w:pPr>
            <w:r>
              <w:t>ГУ "Территориальный фонд обязательного медицинского страхования Санкт-Петербурга"</w:t>
            </w:r>
          </w:p>
        </w:tc>
      </w:tr>
      <w:tr w:rsidR="006D7CF4">
        <w:tc>
          <w:tcPr>
            <w:tcW w:w="454" w:type="dxa"/>
          </w:tcPr>
          <w:p w:rsidR="006D7CF4" w:rsidRDefault="006D7CF4">
            <w:pPr>
              <w:pStyle w:val="ConsPlusNormal"/>
              <w:jc w:val="center"/>
            </w:pPr>
            <w:r>
              <w:t>3</w:t>
            </w:r>
          </w:p>
        </w:tc>
        <w:tc>
          <w:tcPr>
            <w:tcW w:w="2041" w:type="dxa"/>
          </w:tcPr>
          <w:p w:rsidR="006D7CF4" w:rsidRDefault="006D7CF4">
            <w:pPr>
              <w:pStyle w:val="ConsPlusNormal"/>
            </w:pPr>
            <w:r>
              <w:t>Цели подпрограммы 5</w:t>
            </w:r>
          </w:p>
        </w:tc>
        <w:tc>
          <w:tcPr>
            <w:tcW w:w="6576" w:type="dxa"/>
          </w:tcPr>
          <w:p w:rsidR="006D7CF4" w:rsidRDefault="006D7CF4">
            <w:pPr>
              <w:pStyle w:val="ConsPlusNormal"/>
            </w:pPr>
            <w:r>
              <w:t>Оптимизация кадрового обеспечения учреждений здравоохранения.</w:t>
            </w:r>
          </w:p>
          <w:p w:rsidR="006D7CF4" w:rsidRDefault="006D7CF4">
            <w:pPr>
              <w:pStyle w:val="ConsPlusNormal"/>
            </w:pPr>
            <w:r>
              <w:t>Развитие информационного обеспечения управления ресурсами здравоохранения и процесса оказания медицинской помощи.</w:t>
            </w:r>
          </w:p>
          <w:p w:rsidR="006D7CF4" w:rsidRDefault="006D7CF4">
            <w:pPr>
              <w:pStyle w:val="ConsPlusNormal"/>
            </w:pPr>
            <w:r>
              <w:t>Снижение доли государственных учреждений здравоохранения, здания которых находятся в аварийном состоянии или требуют капитального ремонта, в общем количестве государственных учреждений здравоохранения.</w:t>
            </w:r>
          </w:p>
          <w:p w:rsidR="006D7CF4" w:rsidRDefault="006D7CF4">
            <w:pPr>
              <w:pStyle w:val="ConsPlusNormal"/>
            </w:pPr>
            <w:r>
              <w:t>Переход на обеззараживание (обезвреживание) медицинских отходов аппаратными способами.</w:t>
            </w:r>
          </w:p>
          <w:p w:rsidR="006D7CF4" w:rsidRDefault="006D7CF4">
            <w:pPr>
              <w:pStyle w:val="ConsPlusNormal"/>
            </w:pPr>
            <w:r>
              <w:t>Развитие материально-технической базы для оказания скорой медицинской помощи.</w:t>
            </w:r>
          </w:p>
          <w:p w:rsidR="006D7CF4" w:rsidRDefault="006D7CF4">
            <w:pPr>
              <w:pStyle w:val="ConsPlusNormal"/>
            </w:pPr>
            <w:r>
              <w:t>Повышение энергетической эффективности учреждений здравоохранения.</w:t>
            </w:r>
          </w:p>
          <w:p w:rsidR="006D7CF4" w:rsidRDefault="006D7CF4">
            <w:pPr>
              <w:pStyle w:val="ConsPlusNormal"/>
            </w:pPr>
            <w:r>
              <w:t>Увеличение доли детских поликлиник и детских поликлинических отделений медицинских организаций, дооснащенных медицинскими изделиями.</w:t>
            </w:r>
          </w:p>
          <w:p w:rsidR="006D7CF4" w:rsidRDefault="006D7CF4">
            <w:pPr>
              <w:pStyle w:val="ConsPlusNormal"/>
            </w:pPr>
            <w:r>
              <w:t>Увеличение доли детских поликлинических отделений медицинских организаций, реализовавших организационно-планировочные решения внутренних пространств, обеспечивающих комфортность пребывания детей</w:t>
            </w:r>
          </w:p>
        </w:tc>
      </w:tr>
      <w:tr w:rsidR="006D7CF4">
        <w:tc>
          <w:tcPr>
            <w:tcW w:w="454" w:type="dxa"/>
          </w:tcPr>
          <w:p w:rsidR="006D7CF4" w:rsidRDefault="006D7CF4">
            <w:pPr>
              <w:pStyle w:val="ConsPlusNormal"/>
              <w:jc w:val="center"/>
            </w:pPr>
            <w:r>
              <w:t>4</w:t>
            </w:r>
          </w:p>
        </w:tc>
        <w:tc>
          <w:tcPr>
            <w:tcW w:w="2041" w:type="dxa"/>
          </w:tcPr>
          <w:p w:rsidR="006D7CF4" w:rsidRDefault="006D7CF4">
            <w:pPr>
              <w:pStyle w:val="ConsPlusNormal"/>
            </w:pPr>
            <w:r>
              <w:t>Задачи подпрограммы 5</w:t>
            </w:r>
          </w:p>
        </w:tc>
        <w:tc>
          <w:tcPr>
            <w:tcW w:w="6576" w:type="dxa"/>
          </w:tcPr>
          <w:p w:rsidR="006D7CF4" w:rsidRDefault="006D7CF4">
            <w:pPr>
              <w:pStyle w:val="ConsPlusNormal"/>
            </w:pPr>
            <w:r>
              <w:t>Устранение дисбаланса в обеспеченности кадрами разных уровней системы здравоохранения.</w:t>
            </w:r>
          </w:p>
          <w:p w:rsidR="006D7CF4" w:rsidRDefault="006D7CF4">
            <w:pPr>
              <w:pStyle w:val="ConsPlusNormal"/>
            </w:pPr>
            <w:r>
              <w:t>Внедрение электронных медицинских карт и электронный обмен информацией между медицинскими организациями, между медицинскими организациями и органами управления здравоохранением.</w:t>
            </w:r>
          </w:p>
          <w:p w:rsidR="006D7CF4" w:rsidRDefault="006D7CF4">
            <w:pPr>
              <w:pStyle w:val="ConsPlusNormal"/>
            </w:pPr>
            <w:r>
              <w:t>Развитие информационной поддержки населения в сфере здравоохранения, включая мониторинг удовлетворенности населения медицинской помощью. Совершенствование информационного обеспечения процессов льготного лекарственного обеспечения.</w:t>
            </w:r>
          </w:p>
          <w:p w:rsidR="006D7CF4" w:rsidRDefault="006D7CF4">
            <w:pPr>
              <w:pStyle w:val="ConsPlusNormal"/>
            </w:pPr>
            <w:r>
              <w:t>Строительство новых объектов здравоохранения и реконструкция существующих. Проведение капитального ремонта зданий.</w:t>
            </w:r>
          </w:p>
          <w:p w:rsidR="006D7CF4" w:rsidRDefault="006D7CF4">
            <w:pPr>
              <w:pStyle w:val="ConsPlusNormal"/>
            </w:pPr>
            <w:r>
              <w:t>Создание системы по централизованному обеззараживанию медицинских отходов.</w:t>
            </w:r>
          </w:p>
          <w:p w:rsidR="006D7CF4" w:rsidRDefault="006D7CF4">
            <w:pPr>
              <w:pStyle w:val="ConsPlusNormal"/>
            </w:pPr>
            <w:r>
              <w:t>Создание участков по аппаратному обеззараживанию отходов в учреждениях здравоохранения.</w:t>
            </w:r>
          </w:p>
          <w:p w:rsidR="006D7CF4" w:rsidRDefault="006D7CF4">
            <w:pPr>
              <w:pStyle w:val="ConsPlusNormal"/>
            </w:pPr>
            <w:r>
              <w:t>Обновление парка автомобилей скорой медицинской помощи.</w:t>
            </w:r>
          </w:p>
          <w:p w:rsidR="006D7CF4" w:rsidRDefault="006D7CF4">
            <w:pPr>
              <w:pStyle w:val="ConsPlusNormal"/>
            </w:pPr>
            <w:r>
              <w:t>Заключение энергосервисных контрактов учреждениями здравоохранения.</w:t>
            </w:r>
          </w:p>
          <w:p w:rsidR="006D7CF4" w:rsidRDefault="006D7CF4">
            <w:pPr>
              <w:pStyle w:val="ConsPlusNormal"/>
            </w:pPr>
            <w:r>
              <w:t>Материально-техническое обеспечение деятельности учреждений здравоохранения в части обеспечения бесперебойным электроснабжением.</w:t>
            </w:r>
          </w:p>
          <w:p w:rsidR="006D7CF4" w:rsidRDefault="006D7CF4">
            <w:pPr>
              <w:pStyle w:val="ConsPlusNormal"/>
            </w:pPr>
            <w:r>
              <w:t>Приобретение оборудования и материалов для учреждений здравоохранения.</w:t>
            </w:r>
          </w:p>
          <w:p w:rsidR="006D7CF4" w:rsidRDefault="006D7CF4">
            <w:pPr>
              <w:pStyle w:val="ConsPlusNormal"/>
            </w:pPr>
            <w:r>
              <w:t>Дооснащение детских поликлиник и детских поликлинических отделений медицинских организаций медицинскими изделиями.</w:t>
            </w:r>
          </w:p>
          <w:p w:rsidR="006D7CF4" w:rsidRDefault="006D7CF4">
            <w:pPr>
              <w:pStyle w:val="ConsPlusNormal"/>
            </w:pPr>
            <w:r>
              <w:lastRenderedPageBreak/>
              <w:t>Создание комфортных условий пребывания детей и родителей в детских поликлиниках и детских поликлинических отделениях медицинских организаций</w:t>
            </w:r>
          </w:p>
        </w:tc>
      </w:tr>
      <w:tr w:rsidR="006D7CF4">
        <w:tc>
          <w:tcPr>
            <w:tcW w:w="454" w:type="dxa"/>
          </w:tcPr>
          <w:p w:rsidR="006D7CF4" w:rsidRDefault="006D7CF4">
            <w:pPr>
              <w:pStyle w:val="ConsPlusNormal"/>
              <w:jc w:val="center"/>
            </w:pPr>
            <w:r>
              <w:lastRenderedPageBreak/>
              <w:t>5</w:t>
            </w:r>
          </w:p>
        </w:tc>
        <w:tc>
          <w:tcPr>
            <w:tcW w:w="2041" w:type="dxa"/>
          </w:tcPr>
          <w:p w:rsidR="006D7CF4" w:rsidRDefault="006D7CF4">
            <w:pPr>
              <w:pStyle w:val="ConsPlusNormal"/>
            </w:pPr>
            <w:r>
              <w:t>Региональные проекты, реализуемые в рамках подпрограммы 5</w:t>
            </w:r>
          </w:p>
        </w:tc>
        <w:tc>
          <w:tcPr>
            <w:tcW w:w="6576" w:type="dxa"/>
          </w:tcPr>
          <w:p w:rsidR="006D7CF4" w:rsidRDefault="006D7CF4">
            <w:pPr>
              <w:pStyle w:val="ConsPlusNormal"/>
            </w:pPr>
            <w:r>
              <w:t>Борьба с онкологическими заболеваниями (город федерального значения Санкт-Петербург).</w:t>
            </w:r>
          </w:p>
          <w:p w:rsidR="006D7CF4" w:rsidRDefault="006D7CF4">
            <w:pPr>
              <w:pStyle w:val="ConsPlusNormal"/>
            </w:pPr>
            <w:r>
              <w:t>Развитие детского здравоохранения, включая создание современной инфраструктуры оказания медицинской помощи детям.</w:t>
            </w:r>
          </w:p>
          <w:p w:rsidR="006D7CF4" w:rsidRDefault="006D7CF4">
            <w:pPr>
              <w:pStyle w:val="ConsPlusNormal"/>
            </w:pPr>
            <w:r>
              <w:t>Создание единого цифрового контура.</w:t>
            </w:r>
          </w:p>
          <w:p w:rsidR="006D7CF4" w:rsidRDefault="006D7CF4">
            <w:pPr>
              <w:pStyle w:val="ConsPlusNormal"/>
            </w:pPr>
            <w:r>
              <w:t>Обеспечение медицинских организаций системы здравоохранения квалифицированными кадрами.</w:t>
            </w:r>
          </w:p>
          <w:p w:rsidR="006D7CF4" w:rsidRDefault="006D7CF4">
            <w:pPr>
              <w:pStyle w:val="ConsPlusNormal"/>
            </w:pPr>
            <w:r>
              <w:t>Развитие экспорта медицинских услуг.</w:t>
            </w:r>
          </w:p>
          <w:p w:rsidR="006D7CF4" w:rsidRDefault="006D7CF4">
            <w:pPr>
              <w:pStyle w:val="ConsPlusNormal"/>
            </w:pPr>
            <w:r>
              <w:t>Модернизация первичного звена здравоохранения Российской Федерации (город федерального значения Санкт-Петербург)</w:t>
            </w:r>
          </w:p>
        </w:tc>
      </w:tr>
      <w:tr w:rsidR="006D7CF4">
        <w:tblPrEx>
          <w:tblBorders>
            <w:insideH w:val="nil"/>
          </w:tblBorders>
        </w:tblPrEx>
        <w:tc>
          <w:tcPr>
            <w:tcW w:w="454" w:type="dxa"/>
            <w:tcBorders>
              <w:bottom w:val="nil"/>
            </w:tcBorders>
          </w:tcPr>
          <w:p w:rsidR="006D7CF4" w:rsidRDefault="006D7CF4">
            <w:pPr>
              <w:pStyle w:val="ConsPlusNormal"/>
              <w:jc w:val="center"/>
            </w:pPr>
            <w:r>
              <w:t>6</w:t>
            </w:r>
          </w:p>
        </w:tc>
        <w:tc>
          <w:tcPr>
            <w:tcW w:w="2041" w:type="dxa"/>
            <w:tcBorders>
              <w:bottom w:val="nil"/>
            </w:tcBorders>
          </w:tcPr>
          <w:p w:rsidR="006D7CF4" w:rsidRDefault="006D7CF4">
            <w:pPr>
              <w:pStyle w:val="ConsPlusNormal"/>
            </w:pPr>
            <w:r>
              <w:t>Общий объем финансирования подпрограммы 5 по источникам финансирования, в том числе по годам реализации</w:t>
            </w:r>
          </w:p>
        </w:tc>
        <w:tc>
          <w:tcPr>
            <w:tcW w:w="6576" w:type="dxa"/>
            <w:tcBorders>
              <w:bottom w:val="nil"/>
            </w:tcBorders>
          </w:tcPr>
          <w:p w:rsidR="006D7CF4" w:rsidRDefault="006D7CF4">
            <w:pPr>
              <w:pStyle w:val="ConsPlusNormal"/>
            </w:pPr>
            <w:r>
              <w:t>Общий объем финансирования подпрограммы 5 составляет 174414718,8 тыс. руб., в том числе по годам реализации:</w:t>
            </w:r>
          </w:p>
          <w:p w:rsidR="006D7CF4" w:rsidRDefault="006D7CF4">
            <w:pPr>
              <w:pStyle w:val="ConsPlusNormal"/>
            </w:pPr>
            <w:r>
              <w:t>2022 г. - 35828236,5 тыс. руб.,</w:t>
            </w:r>
          </w:p>
          <w:p w:rsidR="006D7CF4" w:rsidRDefault="006D7CF4">
            <w:pPr>
              <w:pStyle w:val="ConsPlusNormal"/>
            </w:pPr>
            <w:r>
              <w:t>в том числе на региональные проекты 4123773,5 тыс. руб.;</w:t>
            </w:r>
          </w:p>
          <w:p w:rsidR="006D7CF4" w:rsidRDefault="006D7CF4">
            <w:pPr>
              <w:pStyle w:val="ConsPlusNormal"/>
            </w:pPr>
            <w:r>
              <w:t>2023 г. - 29580851,8 тыс. руб.,</w:t>
            </w:r>
          </w:p>
          <w:p w:rsidR="006D7CF4" w:rsidRDefault="006D7CF4">
            <w:pPr>
              <w:pStyle w:val="ConsPlusNormal"/>
            </w:pPr>
            <w:r>
              <w:t>в том числе на региональные проекты 4045654,3 тыс. руб.;</w:t>
            </w:r>
          </w:p>
          <w:p w:rsidR="006D7CF4" w:rsidRDefault="006D7CF4">
            <w:pPr>
              <w:pStyle w:val="ConsPlusNormal"/>
            </w:pPr>
            <w:r>
              <w:t>2024 г. - 28032605,4 тыс. руб.,</w:t>
            </w:r>
          </w:p>
          <w:p w:rsidR="006D7CF4" w:rsidRDefault="006D7CF4">
            <w:pPr>
              <w:pStyle w:val="ConsPlusNormal"/>
            </w:pPr>
            <w:r>
              <w:t>в том числе на региональные проекты 4025004,5 тыс. руб.;</w:t>
            </w:r>
          </w:p>
          <w:p w:rsidR="006D7CF4" w:rsidRDefault="006D7CF4">
            <w:pPr>
              <w:pStyle w:val="ConsPlusNormal"/>
            </w:pPr>
            <w:r>
              <w:t>2025 г. - 29440481,0 тыс. руб.;</w:t>
            </w:r>
          </w:p>
          <w:p w:rsidR="006D7CF4" w:rsidRDefault="006D7CF4">
            <w:pPr>
              <w:pStyle w:val="ConsPlusNormal"/>
            </w:pPr>
            <w:r>
              <w:t>2026 г. - 28804329,8 тыс. руб.;</w:t>
            </w:r>
          </w:p>
          <w:p w:rsidR="006D7CF4" w:rsidRDefault="006D7CF4">
            <w:pPr>
              <w:pStyle w:val="ConsPlusNormal"/>
            </w:pPr>
            <w:r>
              <w:t>2027 г. - 22728214,3 тыс. руб.,</w:t>
            </w:r>
          </w:p>
          <w:p w:rsidR="006D7CF4" w:rsidRDefault="006D7CF4">
            <w:pPr>
              <w:pStyle w:val="ConsPlusNormal"/>
            </w:pPr>
            <w:r>
              <w:t>в том числе:</w:t>
            </w:r>
          </w:p>
          <w:p w:rsidR="006D7CF4" w:rsidRDefault="006D7CF4">
            <w:pPr>
              <w:pStyle w:val="ConsPlusNormal"/>
            </w:pPr>
            <w:r>
              <w:t>за счет средств бюджета Санкт-Петербурга - 164166678,9 тыс. руб.,</w:t>
            </w:r>
          </w:p>
          <w:p w:rsidR="006D7CF4" w:rsidRDefault="006D7CF4">
            <w:pPr>
              <w:pStyle w:val="ConsPlusNormal"/>
            </w:pPr>
            <w:r>
              <w:t>в том числе по годам реализации:</w:t>
            </w:r>
          </w:p>
          <w:p w:rsidR="006D7CF4" w:rsidRDefault="006D7CF4">
            <w:pPr>
              <w:pStyle w:val="ConsPlusNormal"/>
            </w:pPr>
            <w:r>
              <w:t>2022 г. - 33162499,6 тыс. руб.;</w:t>
            </w:r>
          </w:p>
          <w:p w:rsidR="006D7CF4" w:rsidRDefault="006D7CF4">
            <w:pPr>
              <w:pStyle w:val="ConsPlusNormal"/>
            </w:pPr>
            <w:r>
              <w:t>2023 г. - 26957398,2 тыс. руб.;</w:t>
            </w:r>
          </w:p>
          <w:p w:rsidR="006D7CF4" w:rsidRDefault="006D7CF4">
            <w:pPr>
              <w:pStyle w:val="ConsPlusNormal"/>
            </w:pPr>
            <w:r>
              <w:t>2024 г. - 25375159,9 тыс. руб.;</w:t>
            </w:r>
          </w:p>
          <w:p w:rsidR="006D7CF4" w:rsidRDefault="006D7CF4">
            <w:pPr>
              <w:pStyle w:val="ConsPlusNormal"/>
            </w:pPr>
            <w:r>
              <w:t>2025 г. - 28703229,6 тыс. руб.;</w:t>
            </w:r>
          </w:p>
          <w:p w:rsidR="006D7CF4" w:rsidRDefault="006D7CF4">
            <w:pPr>
              <w:pStyle w:val="ConsPlusNormal"/>
            </w:pPr>
            <w:r>
              <w:t>2026 г. - 28037588,4 тыс. руб.;</w:t>
            </w:r>
          </w:p>
          <w:p w:rsidR="006D7CF4" w:rsidRDefault="006D7CF4">
            <w:pPr>
              <w:pStyle w:val="ConsPlusNormal"/>
            </w:pPr>
            <w:r>
              <w:t>2027 г. - 21930803,3 тыс. руб.,</w:t>
            </w:r>
          </w:p>
          <w:p w:rsidR="006D7CF4" w:rsidRDefault="006D7CF4">
            <w:pPr>
              <w:pStyle w:val="ConsPlusNormal"/>
            </w:pPr>
            <w:r>
              <w:t>за счет средств федерального бюджета - 6371203,6 тыс. руб.,</w:t>
            </w:r>
          </w:p>
          <w:p w:rsidR="006D7CF4" w:rsidRDefault="006D7CF4">
            <w:pPr>
              <w:pStyle w:val="ConsPlusNormal"/>
            </w:pPr>
            <w:r>
              <w:t>в том числе по годам реализации:</w:t>
            </w:r>
          </w:p>
          <w:p w:rsidR="006D7CF4" w:rsidRDefault="006D7CF4">
            <w:pPr>
              <w:pStyle w:val="ConsPlusNormal"/>
            </w:pPr>
            <w:r>
              <w:t>2022 г. - 2082123,2 тыс. руб.;</w:t>
            </w:r>
          </w:p>
          <w:p w:rsidR="006D7CF4" w:rsidRDefault="006D7CF4">
            <w:pPr>
              <w:pStyle w:val="ConsPlusNormal"/>
            </w:pPr>
            <w:r>
              <w:t>2023 г. - 2015911,7 тыс. руб.;</w:t>
            </w:r>
          </w:p>
          <w:p w:rsidR="006D7CF4" w:rsidRDefault="006D7CF4">
            <w:pPr>
              <w:pStyle w:val="ConsPlusNormal"/>
            </w:pPr>
            <w:r>
              <w:t>2024 г. - 2024994,4 тыс. руб.;</w:t>
            </w:r>
          </w:p>
          <w:p w:rsidR="006D7CF4" w:rsidRDefault="006D7CF4">
            <w:pPr>
              <w:pStyle w:val="ConsPlusNormal"/>
            </w:pPr>
            <w:r>
              <w:t>2025 г. - 79502,3 тыс. руб.;</w:t>
            </w:r>
          </w:p>
          <w:p w:rsidR="006D7CF4" w:rsidRDefault="006D7CF4">
            <w:pPr>
              <w:pStyle w:val="ConsPlusNormal"/>
            </w:pPr>
            <w:r>
              <w:t>2026 г. - 82682,4 тыс. руб.;</w:t>
            </w:r>
          </w:p>
          <w:p w:rsidR="006D7CF4" w:rsidRDefault="006D7CF4">
            <w:pPr>
              <w:pStyle w:val="ConsPlusNormal"/>
            </w:pPr>
            <w:r>
              <w:t>2027 г. - 85989,7 тыс. руб.,</w:t>
            </w:r>
          </w:p>
          <w:p w:rsidR="006D7CF4" w:rsidRDefault="006D7CF4">
            <w:pPr>
              <w:pStyle w:val="ConsPlusNormal"/>
            </w:pPr>
            <w:r>
              <w:t>за счет внебюджетных средств ГУ "Территориальный фонд обязательного медицинского страхования Санкт-Петербурга" на формирование нормированного страхового запаса всего - 3876836,4 тыс. руб., в том числе по годам реализации:</w:t>
            </w:r>
          </w:p>
          <w:p w:rsidR="006D7CF4" w:rsidRDefault="006D7CF4">
            <w:pPr>
              <w:pStyle w:val="ConsPlusNormal"/>
            </w:pPr>
            <w:r>
              <w:t>2022 г. - 583613,7 тыс. руб.;</w:t>
            </w:r>
          </w:p>
          <w:p w:rsidR="006D7CF4" w:rsidRDefault="006D7CF4">
            <w:pPr>
              <w:pStyle w:val="ConsPlusNormal"/>
            </w:pPr>
            <w:r>
              <w:t>2023 г. - 607541,9 тыс. руб.;</w:t>
            </w:r>
          </w:p>
          <w:p w:rsidR="006D7CF4" w:rsidRDefault="006D7CF4">
            <w:pPr>
              <w:pStyle w:val="ConsPlusNormal"/>
            </w:pPr>
            <w:r>
              <w:t>2024 г. - 632451,1 тыс. руб.,</w:t>
            </w:r>
          </w:p>
          <w:p w:rsidR="006D7CF4" w:rsidRDefault="006D7CF4">
            <w:pPr>
              <w:pStyle w:val="ConsPlusNormal"/>
            </w:pPr>
            <w:r>
              <w:t>2025 г. - 657749,1 тыс. руб.;</w:t>
            </w:r>
          </w:p>
          <w:p w:rsidR="006D7CF4" w:rsidRDefault="006D7CF4">
            <w:pPr>
              <w:pStyle w:val="ConsPlusNormal"/>
            </w:pPr>
            <w:r>
              <w:t>2026 г. - 684059,1 тыс. руб.;</w:t>
            </w:r>
          </w:p>
          <w:p w:rsidR="006D7CF4" w:rsidRDefault="006D7CF4">
            <w:pPr>
              <w:pStyle w:val="ConsPlusNormal"/>
            </w:pPr>
            <w:r>
              <w:t>2027 г. - 711421,5 тыс. руб.</w:t>
            </w:r>
          </w:p>
        </w:tc>
      </w:tr>
      <w:tr w:rsidR="006D7CF4">
        <w:tblPrEx>
          <w:tblBorders>
            <w:insideH w:val="nil"/>
          </w:tblBorders>
        </w:tblPrEx>
        <w:tc>
          <w:tcPr>
            <w:tcW w:w="9071" w:type="dxa"/>
            <w:gridSpan w:val="3"/>
            <w:tcBorders>
              <w:top w:val="nil"/>
            </w:tcBorders>
          </w:tcPr>
          <w:p w:rsidR="006D7CF4" w:rsidRDefault="006D7CF4">
            <w:pPr>
              <w:pStyle w:val="ConsPlusNormal"/>
              <w:jc w:val="both"/>
            </w:pPr>
            <w:r>
              <w:t xml:space="preserve">(п. 6 в ред. </w:t>
            </w:r>
            <w:hyperlink r:id="rId167">
              <w:r>
                <w:rPr>
                  <w:color w:val="0000FF"/>
                </w:rPr>
                <w:t>Постановления</w:t>
              </w:r>
            </w:hyperlink>
            <w:r>
              <w:t xml:space="preserve"> Правительства Санкт-Петербурга от 21.12.2022 N 1258)</w:t>
            </w:r>
          </w:p>
        </w:tc>
      </w:tr>
      <w:tr w:rsidR="006D7CF4">
        <w:tc>
          <w:tcPr>
            <w:tcW w:w="454" w:type="dxa"/>
          </w:tcPr>
          <w:p w:rsidR="006D7CF4" w:rsidRDefault="006D7CF4">
            <w:pPr>
              <w:pStyle w:val="ConsPlusNormal"/>
              <w:jc w:val="center"/>
            </w:pPr>
            <w:r>
              <w:t>7</w:t>
            </w:r>
          </w:p>
        </w:tc>
        <w:tc>
          <w:tcPr>
            <w:tcW w:w="2041" w:type="dxa"/>
          </w:tcPr>
          <w:p w:rsidR="006D7CF4" w:rsidRDefault="006D7CF4">
            <w:pPr>
              <w:pStyle w:val="ConsPlusNormal"/>
            </w:pPr>
            <w:r>
              <w:t xml:space="preserve">Ожидаемые </w:t>
            </w:r>
            <w:r>
              <w:lastRenderedPageBreak/>
              <w:t>результаты реализации подпрограммы 5</w:t>
            </w:r>
          </w:p>
        </w:tc>
        <w:tc>
          <w:tcPr>
            <w:tcW w:w="6576" w:type="dxa"/>
          </w:tcPr>
          <w:p w:rsidR="006D7CF4" w:rsidRDefault="006D7CF4">
            <w:pPr>
              <w:pStyle w:val="ConsPlusNormal"/>
            </w:pPr>
            <w:r>
              <w:lastRenderedPageBreak/>
              <w:t xml:space="preserve">Переход на ведение медицинской информации преимущественно в </w:t>
            </w:r>
            <w:r>
              <w:lastRenderedPageBreak/>
              <w:t>электронной форме и повышение скорости обмена информацией между участниками лечебного процесса.</w:t>
            </w:r>
          </w:p>
          <w:p w:rsidR="006D7CF4" w:rsidRDefault="006D7CF4">
            <w:pPr>
              <w:pStyle w:val="ConsPlusNormal"/>
            </w:pPr>
            <w:r>
              <w:t>Улучшение информационного сопровождения лекарственного обеспечения населения.</w:t>
            </w:r>
          </w:p>
          <w:p w:rsidR="006D7CF4" w:rsidRDefault="006D7CF4">
            <w:pPr>
              <w:pStyle w:val="ConsPlusNormal"/>
            </w:pPr>
            <w:r>
              <w:t>Снижение количества зданий, требующих проведения капитального ремонта.</w:t>
            </w:r>
          </w:p>
          <w:p w:rsidR="006D7CF4" w:rsidRDefault="006D7CF4">
            <w:pPr>
              <w:pStyle w:val="ConsPlusNormal"/>
            </w:pPr>
            <w:r>
              <w:t>Полный переход на аппаратные методы обеззараживания отходов с отказом от химической дезинфекции.</w:t>
            </w:r>
          </w:p>
          <w:p w:rsidR="006D7CF4" w:rsidRDefault="006D7CF4">
            <w:pPr>
              <w:pStyle w:val="ConsPlusNormal"/>
            </w:pPr>
            <w:r>
              <w:t>Увеличение качества оказания скорой медицинской помощи за счет обновления парка автомобилей скорой медицинской помощи.</w:t>
            </w:r>
          </w:p>
          <w:p w:rsidR="006D7CF4" w:rsidRDefault="006D7CF4">
            <w:pPr>
              <w:pStyle w:val="ConsPlusNormal"/>
            </w:pPr>
            <w:r>
              <w:t>Полный переход на расчеты за потребленные энергоресурсы на основании показаний узлов учета.</w:t>
            </w:r>
          </w:p>
          <w:p w:rsidR="006D7CF4" w:rsidRDefault="006D7CF4">
            <w:pPr>
              <w:pStyle w:val="ConsPlusNormal"/>
            </w:pPr>
            <w:r>
              <w:t>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до 98,7 тыс. чел.</w:t>
            </w:r>
          </w:p>
          <w:p w:rsidR="006D7CF4" w:rsidRDefault="006D7CF4">
            <w:pPr>
              <w:pStyle w:val="ConsPlusNormal"/>
            </w:pPr>
            <w:r>
              <w:t>Увеличение числа граждан, воспользовавшихся услугами (сервисами) в Личном кабинете пациента "Мое здоровье" на Едином портале государственных услуг и функций, до 1270,5 тыс. чел.</w:t>
            </w:r>
          </w:p>
          <w:p w:rsidR="006D7CF4" w:rsidRDefault="006D7CF4">
            <w:pPr>
              <w:pStyle w:val="ConsPlusNormal"/>
            </w:pPr>
            <w:r>
              <w:t>Увеличение доли записей на прием к врачу, совершенных гражданами дистанционно, до 63,7%.</w:t>
            </w:r>
          </w:p>
          <w:p w:rsidR="006D7CF4" w:rsidRDefault="006D7CF4">
            <w:pPr>
              <w:pStyle w:val="ConsPlusNormal"/>
            </w:pPr>
            <w:r>
              <w:t>Увеличение доли случаев оказания медицинской помощи, по которым предоставлены электронные медицинские документы в подсистемы ЕГИСЗ за период, до 100%.</w:t>
            </w:r>
          </w:p>
          <w:p w:rsidR="006D7CF4" w:rsidRDefault="006D7CF4">
            <w:pPr>
              <w:pStyle w:val="ConsPlusNormal"/>
            </w:pPr>
            <w:r>
              <w:t>Увеличение количества пролеченных иностранных граждан до 326 тыс. чел.</w:t>
            </w:r>
          </w:p>
          <w:p w:rsidR="006D7CF4" w:rsidRDefault="006D7CF4">
            <w:pPr>
              <w:pStyle w:val="ConsPlusNormal"/>
            </w:pPr>
            <w:r>
              <w:t>Увеличение объема экспорта медицинских услуг не менее чем в четыре раза по сравнению с 2017 годом до 36,3 млн долларов США в год.</w:t>
            </w:r>
          </w:p>
          <w:p w:rsidR="006D7CF4" w:rsidRDefault="006D7CF4">
            <w:pPr>
              <w:pStyle w:val="ConsPlusNormal"/>
            </w:pPr>
            <w:r>
              <w:t>Снижение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до 10,7%</w:t>
            </w:r>
          </w:p>
        </w:tc>
      </w:tr>
    </w:tbl>
    <w:p w:rsidR="006D7CF4" w:rsidRDefault="006D7CF4">
      <w:pPr>
        <w:pStyle w:val="ConsPlusNormal"/>
      </w:pPr>
    </w:p>
    <w:p w:rsidR="006D7CF4" w:rsidRDefault="006D7CF4">
      <w:pPr>
        <w:pStyle w:val="ConsPlusTitle"/>
        <w:jc w:val="center"/>
        <w:outlineLvl w:val="2"/>
      </w:pPr>
      <w:r>
        <w:t>12.1. Характеристика текущего состояния сферы подпрограммы 5</w:t>
      </w:r>
    </w:p>
    <w:p w:rsidR="006D7CF4" w:rsidRDefault="006D7CF4">
      <w:pPr>
        <w:pStyle w:val="ConsPlusTitle"/>
        <w:jc w:val="center"/>
      </w:pPr>
      <w:r>
        <w:t>с указанием основных проблем и прогноз ее развития</w:t>
      </w:r>
    </w:p>
    <w:p w:rsidR="006D7CF4" w:rsidRDefault="006D7CF4">
      <w:pPr>
        <w:pStyle w:val="ConsPlusNormal"/>
      </w:pPr>
    </w:p>
    <w:p w:rsidR="006D7CF4" w:rsidRDefault="006D7CF4">
      <w:pPr>
        <w:pStyle w:val="ConsPlusNormal"/>
        <w:ind w:firstLine="540"/>
        <w:jc w:val="both"/>
      </w:pPr>
      <w:r>
        <w:t>В 2021 году в целях повышения доступности продолжена работа по развитию сети медицинских организаций, оказывающих первичную медико-санитарную помощь в соответствии с требованиями нормативных правовых актов регионального и федерального уровней.</w:t>
      </w:r>
    </w:p>
    <w:p w:rsidR="006D7CF4" w:rsidRDefault="006D7CF4">
      <w:pPr>
        <w:pStyle w:val="ConsPlusNormal"/>
        <w:spacing w:before="220"/>
        <w:ind w:firstLine="540"/>
        <w:jc w:val="both"/>
      </w:pPr>
      <w:r>
        <w:t>В 2021 году 211 поликлиник реализовали новую модель медицинской организации, оказывающей первичную медико-санитарную помощь, - "бережливая поликлиника", отличительными признаками которой являются доброжелательное отношение к пациенту, отсутствие очередей за счет правильной организации процессов с учетом бережливого производства и работы персонала, качественное оказание медицинской помощи, приоритет профилактических мероприятий.</w:t>
      </w:r>
    </w:p>
    <w:p w:rsidR="006D7CF4" w:rsidRDefault="006D7CF4">
      <w:pPr>
        <w:pStyle w:val="ConsPlusNormal"/>
        <w:spacing w:before="220"/>
        <w:ind w:firstLine="540"/>
        <w:jc w:val="both"/>
      </w:pPr>
      <w:r>
        <w:t>Во всех медицинских организациях проводится работа по психологической мотивации персонала к повышению качества работы, формирование положительного отношения персонала к проектной деятельности, убеждение в важности проводимой работы как для пациентов, так и для сотрудников. На регулярной основе проводятся врачебно-сестринские конференции, посвященные ходу реализации принципов "бережливого производства".</w:t>
      </w:r>
    </w:p>
    <w:p w:rsidR="006D7CF4" w:rsidRDefault="006D7CF4">
      <w:pPr>
        <w:pStyle w:val="ConsPlusNormal"/>
        <w:spacing w:before="220"/>
        <w:ind w:firstLine="540"/>
        <w:jc w:val="both"/>
      </w:pPr>
      <w:r>
        <w:t xml:space="preserve">В поликлиниках выполнены мероприятия по организации дистанционной записи, электронной очереди, доступной системы навигации, "открытой регистратуры". Произведена </w:t>
      </w:r>
      <w:r>
        <w:lastRenderedPageBreak/>
        <w:t>оптимизация организации профилактических медицинских осмотров; работы кабинетов забора биологического материала, процедурного и прививочного кабинетов; кабинета врача-педиатра участкового, реализованы организационно-планировочные решения внутренних пространств, установлены информационные терминалы и открытые колясочные.</w:t>
      </w:r>
    </w:p>
    <w:p w:rsidR="006D7CF4" w:rsidRDefault="006D7CF4">
      <w:pPr>
        <w:pStyle w:val="ConsPlusNormal"/>
        <w:spacing w:before="220"/>
        <w:ind w:firstLine="540"/>
        <w:jc w:val="both"/>
      </w:pPr>
      <w:r>
        <w:t>Реализованы организационно-планировочные решения внутренних пространств, обеспечивающих комфортность пребывания пациентов и сопровождающих их лиц.</w:t>
      </w:r>
    </w:p>
    <w:p w:rsidR="006D7CF4" w:rsidRDefault="006D7CF4">
      <w:pPr>
        <w:pStyle w:val="ConsPlusNormal"/>
        <w:spacing w:before="220"/>
        <w:ind w:firstLine="540"/>
        <w:jc w:val="both"/>
      </w:pPr>
      <w:r>
        <w:t>В целях обеспечения охвата всех граждан профилактическими медицинскими осмотрами не реже одного раза в год сокращены сроки прохождения 1 этапа диспансеризации до двух дней.</w:t>
      </w:r>
    </w:p>
    <w:p w:rsidR="006D7CF4" w:rsidRDefault="006D7CF4">
      <w:pPr>
        <w:pStyle w:val="ConsPlusNormal"/>
        <w:spacing w:before="220"/>
        <w:ind w:firstLine="540"/>
        <w:jc w:val="both"/>
      </w:pPr>
      <w:r>
        <w:t>Основные направления реализации мероприятий:</w:t>
      </w:r>
    </w:p>
    <w:p w:rsidR="006D7CF4" w:rsidRDefault="006D7CF4">
      <w:pPr>
        <w:pStyle w:val="ConsPlusNormal"/>
        <w:spacing w:before="220"/>
        <w:ind w:firstLine="540"/>
        <w:jc w:val="both"/>
      </w:pPr>
      <w:r>
        <w:t>оптимизация работы регистратуры;</w:t>
      </w:r>
    </w:p>
    <w:p w:rsidR="006D7CF4" w:rsidRDefault="006D7CF4">
      <w:pPr>
        <w:pStyle w:val="ConsPlusNormal"/>
        <w:spacing w:before="220"/>
        <w:ind w:firstLine="540"/>
        <w:jc w:val="both"/>
      </w:pPr>
      <w:r>
        <w:t>оптимизация проведения диспансеризации и профилактических медицинских осмотров;</w:t>
      </w:r>
    </w:p>
    <w:p w:rsidR="006D7CF4" w:rsidRDefault="006D7CF4">
      <w:pPr>
        <w:pStyle w:val="ConsPlusNormal"/>
        <w:spacing w:before="220"/>
        <w:ind w:firstLine="540"/>
        <w:jc w:val="both"/>
      </w:pPr>
      <w:r>
        <w:t>обеспечение доступной среды для маломобильных групп граждан;</w:t>
      </w:r>
    </w:p>
    <w:p w:rsidR="006D7CF4" w:rsidRDefault="006D7CF4">
      <w:pPr>
        <w:pStyle w:val="ConsPlusNormal"/>
        <w:spacing w:before="220"/>
        <w:ind w:firstLine="540"/>
        <w:jc w:val="both"/>
      </w:pPr>
      <w:r>
        <w:t>маршрутизация пациентов на госпитализацию в плановом порядке в разрезе профилей (отделений) медицинской помощи.</w:t>
      </w:r>
    </w:p>
    <w:p w:rsidR="006D7CF4" w:rsidRDefault="006D7CF4">
      <w:pPr>
        <w:pStyle w:val="ConsPlusNormal"/>
        <w:spacing w:before="220"/>
        <w:ind w:firstLine="540"/>
        <w:jc w:val="both"/>
      </w:pPr>
      <w:r>
        <w:t>По реализованным направлениям подведены итоги работы за 2021 год: удовлетворенность населения организацией проведения диспансеризации увеличилась с 47% до 70% за счет сокращения времени прохождения 1 этапа в 2 раза (до 2 посещений), уменьшилось среднее время ожидания при обращении в регистратуру более чем в 3 раза, сократилось время ожидания на прием к врачу-терапевту участковому в 2 раза, при этом время работы врача с пациентом увеличилось в 1,5 раза.</w:t>
      </w:r>
    </w:p>
    <w:p w:rsidR="006D7CF4" w:rsidRDefault="006D7CF4">
      <w:pPr>
        <w:pStyle w:val="ConsPlusNormal"/>
        <w:spacing w:before="220"/>
        <w:ind w:firstLine="540"/>
        <w:jc w:val="both"/>
      </w:pPr>
      <w:r>
        <w:t>С 2021 года начата реализация государственной программы по модернизации первичного звена. Основная цель - повышение доступности и качества оказания первичной медико-санитарной помощи в Санкт-Петербурге, в том числе на основе рационального территориального планирования сети медицинских организаций первичного звена, осуществления ремонта и оснащения медицинских организаций оборудованием, ликвидации кадрового дефицита, обеспечения приоритета профилактики.</w:t>
      </w:r>
    </w:p>
    <w:p w:rsidR="006D7CF4" w:rsidRDefault="006D7CF4">
      <w:pPr>
        <w:pStyle w:val="ConsPlusNormal"/>
        <w:spacing w:before="220"/>
        <w:ind w:firstLine="540"/>
        <w:jc w:val="both"/>
      </w:pPr>
      <w:r>
        <w:t>В рамках реализации регионального проекта "Борьба с сердечно-сосудистыми заболеваниями" на 2019-2024 годы в 2021 году переоснащены (дооснащены) медицинским оборудованием в количестве 22 единицы 10 региональных сосудистых центров и первичных сосудистых отделений на общую сумму 171168,51 тыс. руб. в следующих медицинских организациях Санкт-Петербурга:</w:t>
      </w:r>
    </w:p>
    <w:p w:rsidR="006D7CF4" w:rsidRDefault="006D7CF4">
      <w:pPr>
        <w:pStyle w:val="ConsPlusNormal"/>
        <w:spacing w:before="220"/>
        <w:ind w:firstLine="540"/>
        <w:jc w:val="both"/>
      </w:pPr>
      <w:r>
        <w:t>ГБУЗ "Городская многопрофильная больница N 2";</w:t>
      </w:r>
    </w:p>
    <w:p w:rsidR="006D7CF4" w:rsidRDefault="006D7CF4">
      <w:pPr>
        <w:pStyle w:val="ConsPlusNormal"/>
        <w:spacing w:before="220"/>
        <w:ind w:firstLine="540"/>
        <w:jc w:val="both"/>
      </w:pPr>
      <w:r>
        <w:t>ГБУЗ "Городская больница Святой преподобномученицы Елизаветы";</w:t>
      </w:r>
    </w:p>
    <w:p w:rsidR="006D7CF4" w:rsidRDefault="006D7CF4">
      <w:pPr>
        <w:pStyle w:val="ConsPlusNormal"/>
        <w:spacing w:before="220"/>
        <w:ind w:firstLine="540"/>
        <w:jc w:val="both"/>
      </w:pPr>
      <w:r>
        <w:t>ГБУЗ "Городская Покровская больница";</w:t>
      </w:r>
    </w:p>
    <w:p w:rsidR="006D7CF4" w:rsidRDefault="006D7CF4">
      <w:pPr>
        <w:pStyle w:val="ConsPlusNormal"/>
        <w:spacing w:before="220"/>
        <w:ind w:firstLine="540"/>
        <w:jc w:val="both"/>
      </w:pPr>
      <w:r>
        <w:t>ГБУЗ "Городская Александровская больница";</w:t>
      </w:r>
    </w:p>
    <w:p w:rsidR="006D7CF4" w:rsidRDefault="006D7CF4">
      <w:pPr>
        <w:pStyle w:val="ConsPlusNormal"/>
        <w:spacing w:before="220"/>
        <w:ind w:firstLine="540"/>
        <w:jc w:val="both"/>
      </w:pPr>
      <w:r>
        <w:t>ГБУ НИИ им. Джанелидзе;</w:t>
      </w:r>
    </w:p>
    <w:p w:rsidR="006D7CF4" w:rsidRDefault="006D7CF4">
      <w:pPr>
        <w:pStyle w:val="ConsPlusNormal"/>
        <w:spacing w:before="220"/>
        <w:ind w:firstLine="540"/>
        <w:jc w:val="both"/>
      </w:pPr>
      <w:r>
        <w:t>ГБУЗ "Городская больница N 26";</w:t>
      </w:r>
    </w:p>
    <w:p w:rsidR="006D7CF4" w:rsidRDefault="006D7CF4">
      <w:pPr>
        <w:pStyle w:val="ConsPlusNormal"/>
        <w:spacing w:before="220"/>
        <w:ind w:firstLine="540"/>
        <w:jc w:val="both"/>
      </w:pPr>
      <w:r>
        <w:t>ГБУЗ "Городская больница Святого Великомученика Георгия";</w:t>
      </w:r>
    </w:p>
    <w:p w:rsidR="006D7CF4" w:rsidRDefault="006D7CF4">
      <w:pPr>
        <w:pStyle w:val="ConsPlusNormal"/>
        <w:spacing w:before="220"/>
        <w:ind w:firstLine="540"/>
        <w:jc w:val="both"/>
      </w:pPr>
      <w:r>
        <w:t>ГБУЗ "Городская больница N 15";</w:t>
      </w:r>
    </w:p>
    <w:p w:rsidR="006D7CF4" w:rsidRDefault="006D7CF4">
      <w:pPr>
        <w:pStyle w:val="ConsPlusNormal"/>
        <w:spacing w:before="220"/>
        <w:ind w:firstLine="540"/>
        <w:jc w:val="both"/>
      </w:pPr>
      <w:r>
        <w:t>ГБУЗ "Городская Мариинская больница";</w:t>
      </w:r>
    </w:p>
    <w:p w:rsidR="006D7CF4" w:rsidRDefault="006D7CF4">
      <w:pPr>
        <w:pStyle w:val="ConsPlusNormal"/>
        <w:spacing w:before="220"/>
        <w:ind w:firstLine="540"/>
        <w:jc w:val="both"/>
      </w:pPr>
      <w:r>
        <w:lastRenderedPageBreak/>
        <w:t>ГБУЗ "Городская больница N 38 им. Н.А.Семашко".</w:t>
      </w:r>
    </w:p>
    <w:p w:rsidR="006D7CF4" w:rsidRDefault="006D7CF4">
      <w:pPr>
        <w:pStyle w:val="ConsPlusNormal"/>
        <w:spacing w:before="220"/>
        <w:ind w:firstLine="540"/>
        <w:jc w:val="both"/>
      </w:pPr>
      <w:r>
        <w:t>Мероприятия по переоснащению (дооснащению) медицинским оборудованием региональных сосудистых центров и первичных сосудистых отделений в медицинских организациях не только способствуют достижению таких целевых показателей, как снижение смертности от болезней системы кровообращения, смертности от инфаркта миокарда, смертности от острого нарушения мозгового кровообращения, больничной летальности от инфаркта миокарда, но и непосредственно повышают качество и увеличивают продолжительность жизни жителей Санкт-Петербурга.</w:t>
      </w:r>
    </w:p>
    <w:p w:rsidR="006D7CF4" w:rsidRDefault="006D7CF4">
      <w:pPr>
        <w:pStyle w:val="ConsPlusNormal"/>
        <w:spacing w:before="220"/>
        <w:ind w:firstLine="540"/>
        <w:jc w:val="both"/>
      </w:pPr>
      <w:r>
        <w:t>В рамках реализации регионального проекта "Борьба с онкологическими заболеваниями" в 2021 году было поставлено 34 единицы медицинского оборудования в следующие медицинские организации Санкт-Петербурга:</w:t>
      </w:r>
    </w:p>
    <w:p w:rsidR="006D7CF4" w:rsidRDefault="006D7CF4">
      <w:pPr>
        <w:pStyle w:val="ConsPlusNormal"/>
        <w:spacing w:before="220"/>
        <w:ind w:firstLine="540"/>
        <w:jc w:val="both"/>
      </w:pPr>
      <w:r>
        <w:t>ГБУЗ "Санкт-Петербургский клинический научно-практический центр специализированных видов медицинской помощи (онкологический)";</w:t>
      </w:r>
    </w:p>
    <w:p w:rsidR="006D7CF4" w:rsidRDefault="006D7CF4">
      <w:pPr>
        <w:pStyle w:val="ConsPlusNormal"/>
        <w:spacing w:before="220"/>
        <w:ind w:firstLine="540"/>
        <w:jc w:val="both"/>
      </w:pPr>
      <w:r>
        <w:t>ГБУЗ "Городской клинический онкологический диспансер";</w:t>
      </w:r>
    </w:p>
    <w:p w:rsidR="006D7CF4" w:rsidRDefault="006D7CF4">
      <w:pPr>
        <w:pStyle w:val="ConsPlusNormal"/>
        <w:spacing w:before="220"/>
        <w:ind w:firstLine="540"/>
        <w:jc w:val="both"/>
      </w:pPr>
      <w:r>
        <w:t>ГБУЗ "Городская больница N 31";</w:t>
      </w:r>
    </w:p>
    <w:p w:rsidR="006D7CF4" w:rsidRDefault="006D7CF4">
      <w:pPr>
        <w:pStyle w:val="ConsPlusNormal"/>
        <w:spacing w:before="220"/>
        <w:ind w:firstLine="540"/>
        <w:jc w:val="both"/>
      </w:pPr>
      <w:r>
        <w:t>ГБУЗ "Городская больница N 9";</w:t>
      </w:r>
    </w:p>
    <w:p w:rsidR="006D7CF4" w:rsidRDefault="006D7CF4">
      <w:pPr>
        <w:pStyle w:val="ConsPlusNormal"/>
        <w:spacing w:before="220"/>
        <w:ind w:firstLine="540"/>
        <w:jc w:val="both"/>
      </w:pPr>
      <w:r>
        <w:t>ГБУЗ "Городская Александровская больница";</w:t>
      </w:r>
    </w:p>
    <w:p w:rsidR="006D7CF4" w:rsidRDefault="006D7CF4">
      <w:pPr>
        <w:pStyle w:val="ConsPlusNormal"/>
        <w:spacing w:before="220"/>
        <w:ind w:firstLine="540"/>
        <w:jc w:val="both"/>
      </w:pPr>
      <w:r>
        <w:t>ГБУЗ "Городская больница N 15";</w:t>
      </w:r>
    </w:p>
    <w:p w:rsidR="006D7CF4" w:rsidRDefault="006D7CF4">
      <w:pPr>
        <w:pStyle w:val="ConsPlusNormal"/>
        <w:spacing w:before="220"/>
        <w:ind w:firstLine="540"/>
        <w:jc w:val="both"/>
      </w:pPr>
      <w:r>
        <w:t>ГБУЗ "Клиническая больница Святителя Луки";</w:t>
      </w:r>
    </w:p>
    <w:p w:rsidR="006D7CF4" w:rsidRDefault="006D7CF4">
      <w:pPr>
        <w:pStyle w:val="ConsPlusNormal"/>
        <w:spacing w:before="220"/>
        <w:ind w:firstLine="540"/>
        <w:jc w:val="both"/>
      </w:pPr>
      <w:r>
        <w:t>ГБУЗ "Городская больница N 40 Курортного района".</w:t>
      </w:r>
    </w:p>
    <w:p w:rsidR="006D7CF4" w:rsidRDefault="006D7CF4">
      <w:pPr>
        <w:pStyle w:val="ConsPlusNormal"/>
        <w:spacing w:before="220"/>
        <w:ind w:firstLine="540"/>
        <w:jc w:val="both"/>
      </w:pPr>
      <w:r>
        <w:t>Рациональное использование выделенных денежных средств на переоснащение (дооснащение) медицинским оборудованием медицинских организаций позволило добиться в 2021 году снижения смертности от злокачественных новообразований с 251,9 в 2019 году до менее чем 220 случаев в 2021 году на 100 тыс. населения.</w:t>
      </w:r>
    </w:p>
    <w:p w:rsidR="006D7CF4" w:rsidRDefault="006D7CF4">
      <w:pPr>
        <w:pStyle w:val="ConsPlusNormal"/>
        <w:spacing w:before="220"/>
        <w:ind w:firstLine="540"/>
        <w:jc w:val="both"/>
      </w:pPr>
      <w:r>
        <w:t>Кроме того в 2021 году отмечено увеличение удельного веса больных со злокачественными новообразованиями, состоящих на учете пять лет и более, и уменьшение одногодичной летальности больных со злокачественными новообразованиями.</w:t>
      </w:r>
    </w:p>
    <w:p w:rsidR="006D7CF4" w:rsidRDefault="006D7CF4">
      <w:pPr>
        <w:pStyle w:val="ConsPlusNormal"/>
        <w:spacing w:before="220"/>
        <w:ind w:firstLine="540"/>
        <w:jc w:val="both"/>
      </w:pPr>
      <w:r>
        <w:t>В учреждениях здравоохранения Санкт-Петербурга на конец 2021 года трудилось 85185 медицинских работников, из них 33244 - врачи, 44135 - специалисты со средним медицинским образованием и 7806 - младший медицинский персонал.</w:t>
      </w:r>
    </w:p>
    <w:p w:rsidR="006D7CF4" w:rsidRDefault="006D7CF4">
      <w:pPr>
        <w:pStyle w:val="ConsPlusNormal"/>
        <w:spacing w:before="220"/>
        <w:ind w:firstLine="540"/>
        <w:jc w:val="both"/>
      </w:pPr>
      <w:r>
        <w:t>Укомплектованность врачебным персоналом составила 82,0%, средним медицинским персоналом - 79,4%.</w:t>
      </w:r>
    </w:p>
    <w:p w:rsidR="006D7CF4" w:rsidRDefault="006D7CF4">
      <w:pPr>
        <w:pStyle w:val="ConsPlusNormal"/>
        <w:spacing w:before="220"/>
        <w:ind w:firstLine="540"/>
        <w:jc w:val="both"/>
      </w:pPr>
      <w:r>
        <w:t>В амбулаторно-поликлинических учреждениях (далее - АПУ) сохраняется дефицит врачей-терапевтов участковых - 287 человек (в 2019 году - 232), врачей общей практики - 85 и среднего медицинского персонала, работающих с врачами этих специальностей. Наиболее высокий уровень укомплектованности в АПУ врачами следующих специальностей: участковые педиатры - 95,8%, психиатры - 90,4%, акушеры-гинекологи - 89,2%, дерматовенерологи - 89,4%.</w:t>
      </w:r>
    </w:p>
    <w:p w:rsidR="006D7CF4" w:rsidRDefault="006D7CF4">
      <w:pPr>
        <w:pStyle w:val="ConsPlusNormal"/>
        <w:spacing w:before="220"/>
        <w:ind w:firstLine="540"/>
        <w:jc w:val="both"/>
      </w:pPr>
      <w:r>
        <w:t>Отмечается рост количества желающих обучаться в образовательных учреждениях среднего профессионального образования, подведомственных Комитету по здравоохранению.</w:t>
      </w:r>
    </w:p>
    <w:p w:rsidR="006D7CF4" w:rsidRDefault="006D7CF4">
      <w:pPr>
        <w:pStyle w:val="ConsPlusNormal"/>
        <w:spacing w:before="220"/>
        <w:ind w:firstLine="540"/>
        <w:jc w:val="both"/>
      </w:pPr>
      <w:r>
        <w:t>В 2021 году набор в образовательные учреждения среднего профессионального образования, подведомственные Комитету по здравоохранению, составил 3676 человек, в 2020 году - 3052 человека.</w:t>
      </w:r>
    </w:p>
    <w:p w:rsidR="006D7CF4" w:rsidRDefault="006D7CF4">
      <w:pPr>
        <w:pStyle w:val="ConsPlusNormal"/>
        <w:spacing w:before="220"/>
        <w:ind w:firstLine="540"/>
        <w:jc w:val="both"/>
      </w:pPr>
      <w:r>
        <w:lastRenderedPageBreak/>
        <w:t xml:space="preserve">В целях повышения социальной защищенности работников учреждений системы образования, здравоохранения, социального обслуживания населения, культуры и науки, находящихся в ведении исполнительных органов государственной власти Санкт-Петербурга, сохранения квалифицированных кадров в учреждениях бюджетной сферы Законом Санкт-Петербурга от 30.11.2005 N 648-91 утверждена целевая </w:t>
      </w:r>
      <w:hyperlink r:id="rId168">
        <w:r>
          <w:rPr>
            <w:color w:val="0000FF"/>
          </w:rPr>
          <w:t>программа</w:t>
        </w:r>
      </w:hyperlink>
      <w:r>
        <w:t xml:space="preserve"> Санкт-Петербурга "Жилье работникам бюджетной сферы".</w:t>
      </w:r>
    </w:p>
    <w:p w:rsidR="006D7CF4" w:rsidRDefault="006D7CF4">
      <w:pPr>
        <w:pStyle w:val="ConsPlusNormal"/>
        <w:spacing w:before="220"/>
        <w:ind w:firstLine="540"/>
        <w:jc w:val="both"/>
      </w:pPr>
      <w:r>
        <w:t>С начала реализации данной программы свои жилищные условия улучшили 3022 семьи работников здравоохранения.</w:t>
      </w:r>
    </w:p>
    <w:p w:rsidR="006D7CF4" w:rsidRDefault="006D7CF4">
      <w:pPr>
        <w:pStyle w:val="ConsPlusNormal"/>
        <w:spacing w:before="220"/>
        <w:ind w:firstLine="540"/>
        <w:jc w:val="both"/>
      </w:pPr>
      <w:r>
        <w:t xml:space="preserve">Комитетом по здравоохранению разработаны показатели и критерии оценки эффективности деятельности государственных учреждений здравоохранения Санкт-Петербурга, утвержденные </w:t>
      </w:r>
      <w:hyperlink r:id="rId169">
        <w:r>
          <w:rPr>
            <w:color w:val="0000FF"/>
          </w:rPr>
          <w:t>распоряжением</w:t>
        </w:r>
      </w:hyperlink>
      <w:r>
        <w:t xml:space="preserve"> Комитета по здравоохранению от 20.05.2019 N 264-р "Об утверждении показателей и критериев оценки эффективности деятельности государственных учреждений здравоохранения Санкт-Петербурга, их руководителей и работников", и </w:t>
      </w:r>
      <w:hyperlink r:id="rId170">
        <w:r>
          <w:rPr>
            <w:color w:val="0000FF"/>
          </w:rPr>
          <w:t>Положение</w:t>
        </w:r>
      </w:hyperlink>
      <w:r>
        <w:t xml:space="preserve"> о порядке оплаты труда работников государственных учреждений здравоохранения Санкт-Петербурга, утвержденное распоряжением Комитета по здравоохранению от 26.08.2016 N 332-р "Об утверждении Положения о порядке оплаты труда работников государственных учреждений здравоохранения Санкт-Петербурга" (далее - Распоряжение N 332-р).</w:t>
      </w:r>
    </w:p>
    <w:p w:rsidR="006D7CF4" w:rsidRDefault="006D7CF4">
      <w:pPr>
        <w:pStyle w:val="ConsPlusNormal"/>
        <w:spacing w:before="220"/>
        <w:ind w:firstLine="540"/>
        <w:jc w:val="both"/>
      </w:pPr>
      <w:r>
        <w:t xml:space="preserve">В соответствии с </w:t>
      </w:r>
      <w:hyperlink r:id="rId171">
        <w:r>
          <w:rPr>
            <w:color w:val="0000FF"/>
          </w:rPr>
          <w:t>Распоряжением</w:t>
        </w:r>
      </w:hyperlink>
      <w:r>
        <w:t xml:space="preserve"> N 332-р увеличены должностные оклады работников государственных учреждений здравоохранения Санкт-Петербурга путем повышения коэффициентов стажа и специфики работы.</w:t>
      </w:r>
    </w:p>
    <w:p w:rsidR="006D7CF4" w:rsidRDefault="006D7CF4">
      <w:pPr>
        <w:pStyle w:val="ConsPlusNormal"/>
        <w:spacing w:before="220"/>
        <w:ind w:firstLine="540"/>
        <w:jc w:val="both"/>
      </w:pPr>
      <w:r>
        <w:t xml:space="preserve">В соответствии с </w:t>
      </w:r>
      <w:hyperlink r:id="rId172">
        <w:r>
          <w:rPr>
            <w:color w:val="0000FF"/>
          </w:rPr>
          <w:t>Законом</w:t>
        </w:r>
      </w:hyperlink>
      <w:r>
        <w:t xml:space="preserve"> Санкт-Петербурга от 23.12.2015 N 904-186 "О внесении изменений в Закон Санкт-Петербурга "О системах оплаты труда работников государственных учреждений Санкт-Петербурга" молодым специалистам со дня приема на работу устанавливаются на 24 месяца ежемесячные выплаты к должностному окладу. Молодым специалистам, имеющим документ установленного образца о высшем образовании, - 2000 руб., молодым специалистам, имеющим документ установленного образца о среднем профессиональном образовании по программам подготовки специалистов среднего звена, - 1500 руб.</w:t>
      </w:r>
    </w:p>
    <w:p w:rsidR="006D7CF4" w:rsidRDefault="006D7CF4">
      <w:pPr>
        <w:pStyle w:val="ConsPlusNormal"/>
        <w:spacing w:before="220"/>
        <w:ind w:firstLine="540"/>
        <w:jc w:val="both"/>
      </w:pPr>
      <w:r>
        <w:t>Реализация мероприятий подпрограммы 5, связанных с расходами развития, позволит осуществить строительство новых и реконструкцию существующих объектов здравоохранения в целях приведения основных фондов медицинских учреждений в надлежащее техническое состояние, значительно повысить доступность и качество медицинской помощи для жителей Санкт-Петербурга, а также позволит оказывать амбулаторную и стационарную помощь на новом современном уровне. Капитальный ремонт включает устранение неисправностей всех изношенных элементов, восстановление или замену их на более долговечные и экономичные, улучшающие эксплуатационные показатели ремонтируемых зданий. При этом осуществляется экономически целесообразная модернизация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 На капитальный ремонт ставится, как правило, здание (объект) в целом или его часть. При необходимости производится капитальный ремонт отдельных элементов здания или объекта, а также внешнего благоустройства. В приоритетном порядке включаются мероприятия, связанные с устранением нарушений, указанных в предписаниях контролирующих органов, по ремонту инженерных систем, кровель, работы неотложного аварийного характера, а также мероприятия по завершению ремонтных работ в лечебных отделениях в целях оказания качественной медицинской помощи.</w:t>
      </w:r>
    </w:p>
    <w:p w:rsidR="006D7CF4" w:rsidRDefault="006D7CF4">
      <w:pPr>
        <w:pStyle w:val="ConsPlusNormal"/>
        <w:spacing w:before="220"/>
        <w:ind w:firstLine="540"/>
        <w:jc w:val="both"/>
      </w:pPr>
      <w:r>
        <w:t>В учреждениях здравоохранения Санкт-Петербурга проводится модернизация существующих электросетей и инженерных коммуникаций для обеспечения функционирования высокотехнологичного медицинского оборудования, обеспечения пожаробезопасности, приведение в соответствие современным потребностям систем водоснабжения и водоотведения, увеличение нормы площади на одного пациента с учетом изменившихся медицинских технологий.</w:t>
      </w:r>
    </w:p>
    <w:p w:rsidR="006D7CF4" w:rsidRDefault="006D7CF4">
      <w:pPr>
        <w:pStyle w:val="ConsPlusNormal"/>
        <w:spacing w:before="220"/>
        <w:ind w:firstLine="540"/>
        <w:jc w:val="both"/>
      </w:pPr>
      <w:r>
        <w:t>Для совершенствования оказания медицинской помощи в части, касающейся состояния материально-технической базы зданий и сооружений учреждений здравоохранения Санкт-</w:t>
      </w:r>
      <w:r>
        <w:lastRenderedPageBreak/>
        <w:t>Петербурга, выполняются следующие мероприятия:</w:t>
      </w:r>
    </w:p>
    <w:p w:rsidR="006D7CF4" w:rsidRDefault="006D7CF4">
      <w:pPr>
        <w:pStyle w:val="ConsPlusNormal"/>
        <w:spacing w:before="220"/>
        <w:ind w:firstLine="540"/>
        <w:jc w:val="both"/>
      </w:pPr>
      <w:r>
        <w:t>ремонт помещений общего пользования, ремонт кровель зданий;</w:t>
      </w:r>
    </w:p>
    <w:p w:rsidR="006D7CF4" w:rsidRDefault="006D7CF4">
      <w:pPr>
        <w:pStyle w:val="ConsPlusNormal"/>
        <w:spacing w:before="220"/>
        <w:ind w:firstLine="540"/>
        <w:jc w:val="both"/>
      </w:pPr>
      <w:r>
        <w:t xml:space="preserve">ремонт инженерных систем: электроснабжения, вентиляции, тепло- и водоснабжения с учетом требований Федерального </w:t>
      </w:r>
      <w:hyperlink r:id="rId173">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замена лифтового оборудования; благоустройство территории и подъездных путей; реконструкция систем медицинского газоснабжения.</w:t>
      </w:r>
    </w:p>
    <w:p w:rsidR="006D7CF4" w:rsidRDefault="006D7CF4">
      <w:pPr>
        <w:pStyle w:val="ConsPlusNormal"/>
        <w:spacing w:before="220"/>
        <w:ind w:firstLine="540"/>
        <w:jc w:val="both"/>
      </w:pPr>
      <w:r>
        <w:t>Реализация указанного выше комплекса мер по улучшению материально-технической базы государственных учреждений здравоохранения повысит эффективность их функционирования, будет способствовать улучшению качества оказания и доступности медицинской помощи, сохранению и укреплению здоровья пациентов.</w:t>
      </w:r>
    </w:p>
    <w:p w:rsidR="006D7CF4" w:rsidRDefault="006D7CF4">
      <w:pPr>
        <w:pStyle w:val="ConsPlusNormal"/>
        <w:spacing w:before="220"/>
        <w:ind w:firstLine="540"/>
        <w:jc w:val="both"/>
      </w:pPr>
      <w:r>
        <w:t>Особое внимание уделяется развитию материально-технической базы для оказания скорой медицинской помощи.</w:t>
      </w:r>
    </w:p>
    <w:p w:rsidR="006D7CF4" w:rsidRDefault="006D7CF4">
      <w:pPr>
        <w:pStyle w:val="ConsPlusNormal"/>
        <w:spacing w:before="220"/>
        <w:ind w:firstLine="540"/>
        <w:jc w:val="both"/>
      </w:pPr>
      <w:r>
        <w:t>Автомобили скорой медицинской помощи эксплуатируются в ежедневном круглосуточном режиме, что приводит к интенсивному физическому износу. При эксплуатации автомобиля свыше пяти лет для поддержания его в технически исправном состоянии требуются значительные затраты на восстановительный ремонт, снижается коэффициент технической готовности, что соответственно приводит к необходимости увеличения количества резервного автотранспорта. В настоящее время средний срок эксплуатации автомобилей составляет не более семи лет, что определяет необходимость проведения мероприятий по своевременной замене подвижного состава. Основной задачей является снижение времени среднего срока эксплуатации автомобилей скорой медицинской помощи до пяти лет.</w:t>
      </w:r>
    </w:p>
    <w:p w:rsidR="006D7CF4" w:rsidRDefault="006D7CF4">
      <w:pPr>
        <w:pStyle w:val="ConsPlusNormal"/>
        <w:spacing w:before="220"/>
        <w:ind w:firstLine="540"/>
        <w:jc w:val="both"/>
      </w:pPr>
      <w:r>
        <w:t>Сохранение здоровья жителей Санкт-Петербурга требует системного подхода, который не ограничивается мерами, направленными только на улучшение медицинской помощи, необходимо воздействовать на все факторы, оказывающие влияние на продолжительность жизни и здоровье людей: окружающая среда, социально-экономические условия, природные условия, качество продуктов питания, возможность полноценного активного отдыха и занятия спортом.</w:t>
      </w:r>
    </w:p>
    <w:p w:rsidR="006D7CF4" w:rsidRDefault="006D7CF4">
      <w:pPr>
        <w:pStyle w:val="ConsPlusNormal"/>
        <w:spacing w:before="220"/>
        <w:ind w:firstLine="540"/>
        <w:jc w:val="both"/>
      </w:pPr>
      <w:r>
        <w:t>С 2013 года Санкт-Петербург принимает активное участие в реализации международного проекта "Здоровые города" Европейского регионального бюро ВОЗ. Основные принципы деятельности - комплексный межсекторальный подход и партнерство, координация межведомственных усилий всех структур на муниципальном, городском, национальном и международном уровнях, сотрудничество с предприятиями и организациями.</w:t>
      </w:r>
    </w:p>
    <w:p w:rsidR="006D7CF4" w:rsidRDefault="006D7CF4">
      <w:pPr>
        <w:pStyle w:val="ConsPlusNormal"/>
        <w:spacing w:before="220"/>
        <w:ind w:firstLine="540"/>
        <w:jc w:val="both"/>
      </w:pPr>
      <w:r>
        <w:t>К приоритетным направлениям указанного проекта относятся: здоровое планирование городских территорий, создание условий для развития физической культуры и спорта, информационно-просветительская деятельность по профилактике неинфекционных заболеваний и здоровому образу жизни, укрепление здоровья детей и подростков, повышение физической активности населения, активное долголетие, создание безбарьерной среды на основе принципа равных возможностей, обеспечение экологического благополучия, здоровое питание.</w:t>
      </w:r>
    </w:p>
    <w:p w:rsidR="006D7CF4" w:rsidRDefault="006D7CF4">
      <w:pPr>
        <w:pStyle w:val="ConsPlusNormal"/>
        <w:ind w:firstLine="540"/>
        <w:jc w:val="both"/>
      </w:pPr>
    </w:p>
    <w:p w:rsidR="006D7CF4" w:rsidRDefault="006D7CF4">
      <w:pPr>
        <w:pStyle w:val="ConsPlusTitle"/>
        <w:jc w:val="center"/>
        <w:outlineLvl w:val="2"/>
      </w:pPr>
      <w:r>
        <w:t>12.2. Перечень мероприятий подпрограммы 5</w:t>
      </w:r>
    </w:p>
    <w:p w:rsidR="006D7CF4" w:rsidRDefault="006D7CF4">
      <w:pPr>
        <w:pStyle w:val="ConsPlusNormal"/>
      </w:pPr>
    </w:p>
    <w:p w:rsidR="006D7CF4" w:rsidRDefault="006D7CF4">
      <w:pPr>
        <w:pStyle w:val="ConsPlusTitle"/>
        <w:jc w:val="center"/>
        <w:outlineLvl w:val="3"/>
      </w:pPr>
      <w:r>
        <w:t>12.2.1. Проектная часть</w:t>
      </w:r>
    </w:p>
    <w:p w:rsidR="006D7CF4" w:rsidRDefault="006D7CF4">
      <w:pPr>
        <w:pStyle w:val="ConsPlusNormal"/>
        <w:jc w:val="center"/>
      </w:pPr>
    </w:p>
    <w:p w:rsidR="006D7CF4" w:rsidRDefault="006D7CF4">
      <w:pPr>
        <w:pStyle w:val="ConsPlusNormal"/>
        <w:sectPr w:rsidR="006D7C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1361"/>
        <w:gridCol w:w="1587"/>
        <w:gridCol w:w="907"/>
        <w:gridCol w:w="1247"/>
        <w:gridCol w:w="1264"/>
        <w:gridCol w:w="1264"/>
        <w:gridCol w:w="1134"/>
        <w:gridCol w:w="1264"/>
        <w:gridCol w:w="1264"/>
        <w:gridCol w:w="1264"/>
        <w:gridCol w:w="1264"/>
        <w:gridCol w:w="1144"/>
        <w:gridCol w:w="1144"/>
        <w:gridCol w:w="1264"/>
        <w:gridCol w:w="1417"/>
      </w:tblGrid>
      <w:tr w:rsidR="006D7CF4">
        <w:tc>
          <w:tcPr>
            <w:tcW w:w="624" w:type="dxa"/>
            <w:vMerge w:val="restart"/>
          </w:tcPr>
          <w:p w:rsidR="006D7CF4" w:rsidRDefault="006D7CF4">
            <w:pPr>
              <w:pStyle w:val="ConsPlusNormal"/>
              <w:jc w:val="center"/>
            </w:pPr>
            <w:r>
              <w:lastRenderedPageBreak/>
              <w:t>N п/п</w:t>
            </w:r>
          </w:p>
        </w:tc>
        <w:tc>
          <w:tcPr>
            <w:tcW w:w="2211" w:type="dxa"/>
            <w:vMerge w:val="restart"/>
          </w:tcPr>
          <w:p w:rsidR="006D7CF4" w:rsidRDefault="006D7CF4">
            <w:pPr>
              <w:pStyle w:val="ConsPlusNormal"/>
              <w:jc w:val="center"/>
            </w:pPr>
            <w:r>
              <w:t>Наименование мероприятия</w:t>
            </w:r>
          </w:p>
        </w:tc>
        <w:tc>
          <w:tcPr>
            <w:tcW w:w="1361" w:type="dxa"/>
            <w:vMerge w:val="restart"/>
          </w:tcPr>
          <w:p w:rsidR="006D7CF4" w:rsidRDefault="006D7CF4">
            <w:pPr>
              <w:pStyle w:val="ConsPlusNormal"/>
              <w:jc w:val="center"/>
            </w:pPr>
            <w:r>
              <w:t>Исполнитель, участник</w:t>
            </w:r>
          </w:p>
        </w:tc>
        <w:tc>
          <w:tcPr>
            <w:tcW w:w="1587" w:type="dxa"/>
            <w:vMerge w:val="restart"/>
          </w:tcPr>
          <w:p w:rsidR="006D7CF4" w:rsidRDefault="006D7CF4">
            <w:pPr>
              <w:pStyle w:val="ConsPlusNormal"/>
              <w:jc w:val="center"/>
            </w:pPr>
            <w:r>
              <w:t>Мощность объекта</w:t>
            </w:r>
          </w:p>
        </w:tc>
        <w:tc>
          <w:tcPr>
            <w:tcW w:w="907" w:type="dxa"/>
            <w:vMerge w:val="restart"/>
          </w:tcPr>
          <w:p w:rsidR="006D7CF4" w:rsidRDefault="006D7CF4">
            <w:pPr>
              <w:pStyle w:val="ConsPlusNormal"/>
              <w:jc w:val="center"/>
            </w:pPr>
            <w:r>
              <w:t>Вид работ</w:t>
            </w:r>
          </w:p>
        </w:tc>
        <w:tc>
          <w:tcPr>
            <w:tcW w:w="1247" w:type="dxa"/>
            <w:vMerge w:val="restart"/>
          </w:tcPr>
          <w:p w:rsidR="006D7CF4" w:rsidRDefault="006D7CF4">
            <w:pPr>
              <w:pStyle w:val="ConsPlusNormal"/>
              <w:jc w:val="center"/>
            </w:pPr>
            <w:r>
              <w:t>Срок выполнения работ</w:t>
            </w:r>
          </w:p>
        </w:tc>
        <w:tc>
          <w:tcPr>
            <w:tcW w:w="1264" w:type="dxa"/>
            <w:vMerge w:val="restart"/>
          </w:tcPr>
          <w:p w:rsidR="006D7CF4" w:rsidRDefault="006D7CF4">
            <w:pPr>
              <w:pStyle w:val="ConsPlusNormal"/>
              <w:jc w:val="center"/>
            </w:pPr>
            <w:r>
              <w:t>Сметная стоимость работ (предполагаемая (предельная) стоимость работ)</w:t>
            </w:r>
          </w:p>
        </w:tc>
        <w:tc>
          <w:tcPr>
            <w:tcW w:w="1264" w:type="dxa"/>
            <w:vMerge w:val="restart"/>
          </w:tcPr>
          <w:p w:rsidR="006D7CF4" w:rsidRDefault="006D7CF4">
            <w:pPr>
              <w:pStyle w:val="ConsPlusNormal"/>
              <w:jc w:val="center"/>
            </w:pPr>
            <w:r>
              <w:t>Остаток сметной стоимости работ</w:t>
            </w:r>
          </w:p>
        </w:tc>
        <w:tc>
          <w:tcPr>
            <w:tcW w:w="1134" w:type="dxa"/>
            <w:vMerge w:val="restart"/>
          </w:tcPr>
          <w:p w:rsidR="006D7CF4" w:rsidRDefault="006D7CF4">
            <w:pPr>
              <w:pStyle w:val="ConsPlusNormal"/>
              <w:jc w:val="center"/>
            </w:pPr>
            <w:r>
              <w:t>Источник финансирования</w:t>
            </w:r>
          </w:p>
        </w:tc>
        <w:tc>
          <w:tcPr>
            <w:tcW w:w="7344" w:type="dxa"/>
            <w:gridSpan w:val="6"/>
          </w:tcPr>
          <w:p w:rsidR="006D7CF4" w:rsidRDefault="006D7CF4">
            <w:pPr>
              <w:pStyle w:val="ConsPlusNormal"/>
              <w:jc w:val="center"/>
            </w:pPr>
            <w:r>
              <w:t>Срок реализации и объем финансирования по годам, тыс. руб.</w:t>
            </w:r>
          </w:p>
        </w:tc>
        <w:tc>
          <w:tcPr>
            <w:tcW w:w="1264" w:type="dxa"/>
            <w:vMerge w:val="restart"/>
          </w:tcPr>
          <w:p w:rsidR="006D7CF4" w:rsidRDefault="006D7CF4">
            <w:pPr>
              <w:pStyle w:val="ConsPlusNormal"/>
              <w:jc w:val="center"/>
            </w:pPr>
            <w:r>
              <w:t>ИТОГО</w:t>
            </w:r>
          </w:p>
        </w:tc>
        <w:tc>
          <w:tcPr>
            <w:tcW w:w="1417" w:type="dxa"/>
            <w:vMerge w:val="restart"/>
          </w:tcPr>
          <w:p w:rsidR="006D7CF4" w:rsidRDefault="006D7CF4">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vMerge/>
          </w:tcPr>
          <w:p w:rsidR="006D7CF4" w:rsidRDefault="006D7CF4">
            <w:pPr>
              <w:pStyle w:val="ConsPlusNormal"/>
            </w:pPr>
          </w:p>
        </w:tc>
        <w:tc>
          <w:tcPr>
            <w:tcW w:w="1247" w:type="dxa"/>
            <w:vMerge/>
          </w:tcPr>
          <w:p w:rsidR="006D7CF4" w:rsidRDefault="006D7CF4">
            <w:pPr>
              <w:pStyle w:val="ConsPlusNormal"/>
            </w:pPr>
          </w:p>
        </w:tc>
        <w:tc>
          <w:tcPr>
            <w:tcW w:w="1264" w:type="dxa"/>
            <w:vMerge/>
          </w:tcPr>
          <w:p w:rsidR="006D7CF4" w:rsidRDefault="006D7CF4">
            <w:pPr>
              <w:pStyle w:val="ConsPlusNormal"/>
            </w:pPr>
          </w:p>
        </w:tc>
        <w:tc>
          <w:tcPr>
            <w:tcW w:w="1264" w:type="dxa"/>
            <w:vMerge/>
          </w:tcPr>
          <w:p w:rsidR="006D7CF4" w:rsidRDefault="006D7CF4">
            <w:pPr>
              <w:pStyle w:val="ConsPlusNormal"/>
            </w:pPr>
          </w:p>
        </w:tc>
        <w:tc>
          <w:tcPr>
            <w:tcW w:w="1134" w:type="dxa"/>
            <w:vMerge/>
          </w:tcPr>
          <w:p w:rsidR="006D7CF4" w:rsidRDefault="006D7CF4">
            <w:pPr>
              <w:pStyle w:val="ConsPlusNormal"/>
            </w:pPr>
          </w:p>
        </w:tc>
        <w:tc>
          <w:tcPr>
            <w:tcW w:w="1264" w:type="dxa"/>
          </w:tcPr>
          <w:p w:rsidR="006D7CF4" w:rsidRDefault="006D7CF4">
            <w:pPr>
              <w:pStyle w:val="ConsPlusNormal"/>
              <w:jc w:val="center"/>
            </w:pPr>
            <w:r>
              <w:t>2022 г.</w:t>
            </w:r>
          </w:p>
        </w:tc>
        <w:tc>
          <w:tcPr>
            <w:tcW w:w="1264" w:type="dxa"/>
          </w:tcPr>
          <w:p w:rsidR="006D7CF4" w:rsidRDefault="006D7CF4">
            <w:pPr>
              <w:pStyle w:val="ConsPlusNormal"/>
              <w:jc w:val="center"/>
            </w:pPr>
            <w:r>
              <w:t>2023 г.</w:t>
            </w:r>
          </w:p>
        </w:tc>
        <w:tc>
          <w:tcPr>
            <w:tcW w:w="1264" w:type="dxa"/>
          </w:tcPr>
          <w:p w:rsidR="006D7CF4" w:rsidRDefault="006D7CF4">
            <w:pPr>
              <w:pStyle w:val="ConsPlusNormal"/>
              <w:jc w:val="center"/>
            </w:pPr>
            <w:r>
              <w:t>2024 г.</w:t>
            </w:r>
          </w:p>
        </w:tc>
        <w:tc>
          <w:tcPr>
            <w:tcW w:w="1264" w:type="dxa"/>
          </w:tcPr>
          <w:p w:rsidR="006D7CF4" w:rsidRDefault="006D7CF4">
            <w:pPr>
              <w:pStyle w:val="ConsPlusNormal"/>
              <w:jc w:val="center"/>
            </w:pPr>
            <w:r>
              <w:t>2025 г.</w:t>
            </w:r>
          </w:p>
        </w:tc>
        <w:tc>
          <w:tcPr>
            <w:tcW w:w="1144" w:type="dxa"/>
          </w:tcPr>
          <w:p w:rsidR="006D7CF4" w:rsidRDefault="006D7CF4">
            <w:pPr>
              <w:pStyle w:val="ConsPlusNormal"/>
              <w:jc w:val="center"/>
            </w:pPr>
            <w:r>
              <w:t>2026 г.</w:t>
            </w:r>
          </w:p>
        </w:tc>
        <w:tc>
          <w:tcPr>
            <w:tcW w:w="1144" w:type="dxa"/>
          </w:tcPr>
          <w:p w:rsidR="006D7CF4" w:rsidRDefault="006D7CF4">
            <w:pPr>
              <w:pStyle w:val="ConsPlusNormal"/>
              <w:jc w:val="center"/>
            </w:pPr>
            <w:r>
              <w:t>2027 г.</w:t>
            </w:r>
          </w:p>
        </w:tc>
        <w:tc>
          <w:tcPr>
            <w:tcW w:w="1264" w:type="dxa"/>
            <w:vMerge/>
          </w:tcPr>
          <w:p w:rsidR="006D7CF4" w:rsidRDefault="006D7CF4">
            <w:pPr>
              <w:pStyle w:val="ConsPlusNormal"/>
            </w:pPr>
          </w:p>
        </w:tc>
        <w:tc>
          <w:tcPr>
            <w:tcW w:w="1417" w:type="dxa"/>
            <w:vMerge/>
          </w:tcPr>
          <w:p w:rsidR="006D7CF4" w:rsidRDefault="006D7CF4">
            <w:pPr>
              <w:pStyle w:val="ConsPlusNormal"/>
            </w:pPr>
          </w:p>
        </w:tc>
      </w:tr>
      <w:tr w:rsidR="006D7CF4">
        <w:tc>
          <w:tcPr>
            <w:tcW w:w="624" w:type="dxa"/>
          </w:tcPr>
          <w:p w:rsidR="006D7CF4" w:rsidRDefault="006D7CF4">
            <w:pPr>
              <w:pStyle w:val="ConsPlusNormal"/>
              <w:jc w:val="center"/>
            </w:pPr>
            <w:r>
              <w:t>1</w:t>
            </w:r>
          </w:p>
        </w:tc>
        <w:tc>
          <w:tcPr>
            <w:tcW w:w="2211" w:type="dxa"/>
          </w:tcPr>
          <w:p w:rsidR="006D7CF4" w:rsidRDefault="006D7CF4">
            <w:pPr>
              <w:pStyle w:val="ConsPlusNormal"/>
              <w:jc w:val="center"/>
            </w:pPr>
            <w:r>
              <w:t>2</w:t>
            </w:r>
          </w:p>
        </w:tc>
        <w:tc>
          <w:tcPr>
            <w:tcW w:w="1361" w:type="dxa"/>
          </w:tcPr>
          <w:p w:rsidR="006D7CF4" w:rsidRDefault="006D7CF4">
            <w:pPr>
              <w:pStyle w:val="ConsPlusNormal"/>
              <w:jc w:val="center"/>
            </w:pPr>
            <w:r>
              <w:t>3</w:t>
            </w:r>
          </w:p>
        </w:tc>
        <w:tc>
          <w:tcPr>
            <w:tcW w:w="1587" w:type="dxa"/>
          </w:tcPr>
          <w:p w:rsidR="006D7CF4" w:rsidRDefault="006D7CF4">
            <w:pPr>
              <w:pStyle w:val="ConsPlusNormal"/>
              <w:jc w:val="center"/>
            </w:pPr>
            <w:r>
              <w:t>4</w:t>
            </w:r>
          </w:p>
        </w:tc>
        <w:tc>
          <w:tcPr>
            <w:tcW w:w="907" w:type="dxa"/>
          </w:tcPr>
          <w:p w:rsidR="006D7CF4" w:rsidRDefault="006D7CF4">
            <w:pPr>
              <w:pStyle w:val="ConsPlusNormal"/>
              <w:jc w:val="center"/>
            </w:pPr>
            <w:r>
              <w:t>5</w:t>
            </w:r>
          </w:p>
        </w:tc>
        <w:tc>
          <w:tcPr>
            <w:tcW w:w="1247" w:type="dxa"/>
          </w:tcPr>
          <w:p w:rsidR="006D7CF4" w:rsidRDefault="006D7CF4">
            <w:pPr>
              <w:pStyle w:val="ConsPlusNormal"/>
              <w:jc w:val="center"/>
            </w:pPr>
            <w:r>
              <w:t>6</w:t>
            </w:r>
          </w:p>
        </w:tc>
        <w:tc>
          <w:tcPr>
            <w:tcW w:w="1264" w:type="dxa"/>
          </w:tcPr>
          <w:p w:rsidR="006D7CF4" w:rsidRDefault="006D7CF4">
            <w:pPr>
              <w:pStyle w:val="ConsPlusNormal"/>
              <w:jc w:val="center"/>
            </w:pPr>
            <w:r>
              <w:t>7</w:t>
            </w:r>
          </w:p>
        </w:tc>
        <w:tc>
          <w:tcPr>
            <w:tcW w:w="1264" w:type="dxa"/>
          </w:tcPr>
          <w:p w:rsidR="006D7CF4" w:rsidRDefault="006D7CF4">
            <w:pPr>
              <w:pStyle w:val="ConsPlusNormal"/>
              <w:jc w:val="center"/>
            </w:pPr>
            <w:r>
              <w:t>8</w:t>
            </w:r>
          </w:p>
        </w:tc>
        <w:tc>
          <w:tcPr>
            <w:tcW w:w="1134" w:type="dxa"/>
          </w:tcPr>
          <w:p w:rsidR="006D7CF4" w:rsidRDefault="006D7CF4">
            <w:pPr>
              <w:pStyle w:val="ConsPlusNormal"/>
              <w:jc w:val="center"/>
            </w:pPr>
            <w:r>
              <w:t>9</w:t>
            </w:r>
          </w:p>
        </w:tc>
        <w:tc>
          <w:tcPr>
            <w:tcW w:w="1264" w:type="dxa"/>
          </w:tcPr>
          <w:p w:rsidR="006D7CF4" w:rsidRDefault="006D7CF4">
            <w:pPr>
              <w:pStyle w:val="ConsPlusNormal"/>
              <w:jc w:val="center"/>
            </w:pPr>
            <w:r>
              <w:t>10</w:t>
            </w:r>
          </w:p>
        </w:tc>
        <w:tc>
          <w:tcPr>
            <w:tcW w:w="1264" w:type="dxa"/>
          </w:tcPr>
          <w:p w:rsidR="006D7CF4" w:rsidRDefault="006D7CF4">
            <w:pPr>
              <w:pStyle w:val="ConsPlusNormal"/>
              <w:jc w:val="center"/>
            </w:pPr>
            <w:r>
              <w:t>11</w:t>
            </w:r>
          </w:p>
        </w:tc>
        <w:tc>
          <w:tcPr>
            <w:tcW w:w="1264" w:type="dxa"/>
          </w:tcPr>
          <w:p w:rsidR="006D7CF4" w:rsidRDefault="006D7CF4">
            <w:pPr>
              <w:pStyle w:val="ConsPlusNormal"/>
              <w:jc w:val="center"/>
            </w:pPr>
            <w:r>
              <w:t>12</w:t>
            </w:r>
          </w:p>
        </w:tc>
        <w:tc>
          <w:tcPr>
            <w:tcW w:w="1264" w:type="dxa"/>
          </w:tcPr>
          <w:p w:rsidR="006D7CF4" w:rsidRDefault="006D7CF4">
            <w:pPr>
              <w:pStyle w:val="ConsPlusNormal"/>
              <w:jc w:val="center"/>
            </w:pPr>
            <w:r>
              <w:t>13</w:t>
            </w:r>
          </w:p>
        </w:tc>
        <w:tc>
          <w:tcPr>
            <w:tcW w:w="1144" w:type="dxa"/>
          </w:tcPr>
          <w:p w:rsidR="006D7CF4" w:rsidRDefault="006D7CF4">
            <w:pPr>
              <w:pStyle w:val="ConsPlusNormal"/>
              <w:jc w:val="center"/>
            </w:pPr>
            <w:r>
              <w:t>14</w:t>
            </w:r>
          </w:p>
        </w:tc>
        <w:tc>
          <w:tcPr>
            <w:tcW w:w="1144" w:type="dxa"/>
          </w:tcPr>
          <w:p w:rsidR="006D7CF4" w:rsidRDefault="006D7CF4">
            <w:pPr>
              <w:pStyle w:val="ConsPlusNormal"/>
              <w:jc w:val="center"/>
            </w:pPr>
            <w:r>
              <w:t>15</w:t>
            </w:r>
          </w:p>
        </w:tc>
        <w:tc>
          <w:tcPr>
            <w:tcW w:w="1264" w:type="dxa"/>
          </w:tcPr>
          <w:p w:rsidR="006D7CF4" w:rsidRDefault="006D7CF4">
            <w:pPr>
              <w:pStyle w:val="ConsPlusNormal"/>
              <w:jc w:val="center"/>
            </w:pPr>
            <w:r>
              <w:t>16</w:t>
            </w:r>
          </w:p>
        </w:tc>
        <w:tc>
          <w:tcPr>
            <w:tcW w:w="1417" w:type="dxa"/>
          </w:tcPr>
          <w:p w:rsidR="006D7CF4" w:rsidRDefault="006D7CF4">
            <w:pPr>
              <w:pStyle w:val="ConsPlusNormal"/>
              <w:jc w:val="center"/>
            </w:pPr>
            <w:r>
              <w:t>17</w:t>
            </w:r>
          </w:p>
        </w:tc>
      </w:tr>
      <w:tr w:rsidR="006D7CF4">
        <w:tc>
          <w:tcPr>
            <w:tcW w:w="21624" w:type="dxa"/>
            <w:gridSpan w:val="17"/>
          </w:tcPr>
          <w:p w:rsidR="006D7CF4" w:rsidRDefault="006D7CF4">
            <w:pPr>
              <w:pStyle w:val="ConsPlusNormal"/>
              <w:jc w:val="center"/>
              <w:outlineLvl w:val="4"/>
            </w:pPr>
            <w:r>
              <w:t>1. Региональные проекты</w:t>
            </w:r>
          </w:p>
        </w:tc>
      </w:tr>
      <w:tr w:rsidR="006D7CF4">
        <w:tc>
          <w:tcPr>
            <w:tcW w:w="21624" w:type="dxa"/>
            <w:gridSpan w:val="17"/>
          </w:tcPr>
          <w:p w:rsidR="006D7CF4" w:rsidRDefault="006D7CF4">
            <w:pPr>
              <w:pStyle w:val="ConsPlusNormal"/>
              <w:jc w:val="center"/>
              <w:outlineLvl w:val="5"/>
            </w:pPr>
            <w:r>
              <w:t>1.1. Мероприятия регионального проекта "Создание единого цифрового контура здравоохранения на основе единой государственной информационной системы здравоохранения (ЕГИСЗ)"</w:t>
            </w:r>
          </w:p>
        </w:tc>
      </w:tr>
      <w:tr w:rsidR="006D7CF4">
        <w:tc>
          <w:tcPr>
            <w:tcW w:w="21624" w:type="dxa"/>
            <w:gridSpan w:val="17"/>
          </w:tcPr>
          <w:p w:rsidR="006D7CF4" w:rsidRDefault="006D7CF4">
            <w:pPr>
              <w:pStyle w:val="ConsPlusNormal"/>
              <w:jc w:val="center"/>
            </w:pPr>
            <w:r>
              <w:t>Текущие расходы</w:t>
            </w:r>
          </w:p>
        </w:tc>
      </w:tr>
      <w:tr w:rsidR="006D7CF4">
        <w:tc>
          <w:tcPr>
            <w:tcW w:w="624" w:type="dxa"/>
            <w:vMerge w:val="restart"/>
          </w:tcPr>
          <w:p w:rsidR="006D7CF4" w:rsidRDefault="006D7CF4">
            <w:pPr>
              <w:pStyle w:val="ConsPlusNormal"/>
            </w:pPr>
            <w:bookmarkStart w:id="46" w:name="P7194"/>
            <w:bookmarkEnd w:id="46"/>
            <w:r>
              <w:t>1.1.1</w:t>
            </w:r>
          </w:p>
        </w:tc>
        <w:tc>
          <w:tcPr>
            <w:tcW w:w="2211" w:type="dxa"/>
            <w:vMerge w:val="restart"/>
          </w:tcPr>
          <w:p w:rsidR="006D7CF4" w:rsidRDefault="006D7CF4">
            <w:pPr>
              <w:pStyle w:val="ConsPlusNormal"/>
            </w:pPr>
            <w:r>
              <w:t>Реализация регионального проекта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361" w:type="dxa"/>
            <w:vMerge w:val="restart"/>
          </w:tcPr>
          <w:p w:rsidR="006D7CF4" w:rsidRDefault="006D7CF4">
            <w:pPr>
              <w:pStyle w:val="ConsPlusNormal"/>
            </w:pPr>
            <w:r>
              <w:t>Комитет по здравоохранению</w:t>
            </w:r>
          </w:p>
        </w:tc>
        <w:tc>
          <w:tcPr>
            <w:tcW w:w="6269" w:type="dxa"/>
            <w:gridSpan w:val="5"/>
            <w:vMerge w:val="restart"/>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133380,9</w:t>
            </w:r>
          </w:p>
        </w:tc>
        <w:tc>
          <w:tcPr>
            <w:tcW w:w="1264" w:type="dxa"/>
          </w:tcPr>
          <w:p w:rsidR="006D7CF4" w:rsidRDefault="006D7CF4">
            <w:pPr>
              <w:pStyle w:val="ConsPlusNormal"/>
              <w:jc w:val="center"/>
            </w:pPr>
            <w:r>
              <w:t>93540,1</w:t>
            </w:r>
          </w:p>
        </w:tc>
        <w:tc>
          <w:tcPr>
            <w:tcW w:w="1264" w:type="dxa"/>
          </w:tcPr>
          <w:p w:rsidR="006D7CF4" w:rsidRDefault="006D7CF4">
            <w:pPr>
              <w:pStyle w:val="ConsPlusNormal"/>
              <w:jc w:val="center"/>
            </w:pPr>
            <w:r>
              <w:t>102993,6</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329914,6</w:t>
            </w:r>
          </w:p>
        </w:tc>
        <w:tc>
          <w:tcPr>
            <w:tcW w:w="1417" w:type="dxa"/>
            <w:vMerge w:val="restart"/>
          </w:tcPr>
          <w:p w:rsidR="006D7CF4" w:rsidRDefault="006D7CF4">
            <w:pPr>
              <w:pStyle w:val="ConsPlusNormal"/>
            </w:pPr>
            <w:r>
              <w:t>Целевой показатель 9;</w:t>
            </w:r>
          </w:p>
          <w:p w:rsidR="006D7CF4" w:rsidRDefault="006D7CF4">
            <w:pPr>
              <w:pStyle w:val="ConsPlusNormal"/>
            </w:pPr>
            <w:r>
              <w:t>Индикатор 5.2;</w:t>
            </w:r>
          </w:p>
          <w:p w:rsidR="006D7CF4" w:rsidRDefault="006D7CF4">
            <w:pPr>
              <w:pStyle w:val="ConsPlusNormal"/>
            </w:pPr>
            <w:r>
              <w:t>Индикатор 5.3;</w:t>
            </w:r>
          </w:p>
          <w:p w:rsidR="006D7CF4" w:rsidRDefault="006D7CF4">
            <w:pPr>
              <w:pStyle w:val="ConsPlusNormal"/>
            </w:pPr>
            <w:r>
              <w:t>Индикатор 5.4</w:t>
            </w: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6269" w:type="dxa"/>
            <w:gridSpan w:val="5"/>
            <w:vMerge/>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128150,3</w:t>
            </w:r>
          </w:p>
        </w:tc>
        <w:tc>
          <w:tcPr>
            <w:tcW w:w="1264" w:type="dxa"/>
          </w:tcPr>
          <w:p w:rsidR="006D7CF4" w:rsidRDefault="006D7CF4">
            <w:pPr>
              <w:pStyle w:val="ConsPlusNormal"/>
              <w:jc w:val="center"/>
            </w:pPr>
            <w:r>
              <w:t>89871,9</w:t>
            </w:r>
          </w:p>
        </w:tc>
        <w:tc>
          <w:tcPr>
            <w:tcW w:w="1264" w:type="dxa"/>
          </w:tcPr>
          <w:p w:rsidR="006D7CF4" w:rsidRDefault="006D7CF4">
            <w:pPr>
              <w:pStyle w:val="ConsPlusNormal"/>
              <w:jc w:val="center"/>
            </w:pPr>
            <w:r>
              <w:t>98954,6</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316976,8</w:t>
            </w:r>
          </w:p>
        </w:tc>
        <w:tc>
          <w:tcPr>
            <w:tcW w:w="1417" w:type="dxa"/>
            <w:vMerge/>
          </w:tcPr>
          <w:p w:rsidR="006D7CF4" w:rsidRDefault="006D7CF4">
            <w:pPr>
              <w:pStyle w:val="ConsPlusNormal"/>
            </w:pPr>
          </w:p>
        </w:tc>
      </w:tr>
      <w:tr w:rsidR="006D7CF4">
        <w:tc>
          <w:tcPr>
            <w:tcW w:w="11599" w:type="dxa"/>
            <w:gridSpan w:val="9"/>
          </w:tcPr>
          <w:p w:rsidR="006D7CF4" w:rsidRDefault="006D7CF4">
            <w:pPr>
              <w:pStyle w:val="ConsPlusNormal"/>
            </w:pPr>
            <w:r>
              <w:t>ИТОГО по текущим расходам</w:t>
            </w:r>
          </w:p>
        </w:tc>
        <w:tc>
          <w:tcPr>
            <w:tcW w:w="1264" w:type="dxa"/>
          </w:tcPr>
          <w:p w:rsidR="006D7CF4" w:rsidRDefault="006D7CF4">
            <w:pPr>
              <w:pStyle w:val="ConsPlusNormal"/>
              <w:jc w:val="center"/>
            </w:pPr>
            <w:r>
              <w:t>261531,2</w:t>
            </w:r>
          </w:p>
        </w:tc>
        <w:tc>
          <w:tcPr>
            <w:tcW w:w="1264" w:type="dxa"/>
          </w:tcPr>
          <w:p w:rsidR="006D7CF4" w:rsidRDefault="006D7CF4">
            <w:pPr>
              <w:pStyle w:val="ConsPlusNormal"/>
              <w:jc w:val="center"/>
            </w:pPr>
            <w:r>
              <w:t>183412,0</w:t>
            </w:r>
          </w:p>
        </w:tc>
        <w:tc>
          <w:tcPr>
            <w:tcW w:w="1264" w:type="dxa"/>
          </w:tcPr>
          <w:p w:rsidR="006D7CF4" w:rsidRDefault="006D7CF4">
            <w:pPr>
              <w:pStyle w:val="ConsPlusNormal"/>
              <w:jc w:val="center"/>
            </w:pPr>
            <w:r>
              <w:t>201948,2</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646891,4</w:t>
            </w:r>
          </w:p>
        </w:tc>
        <w:tc>
          <w:tcPr>
            <w:tcW w:w="1417" w:type="dxa"/>
          </w:tcPr>
          <w:p w:rsidR="006D7CF4" w:rsidRDefault="006D7CF4">
            <w:pPr>
              <w:pStyle w:val="ConsPlusNormal"/>
            </w:pPr>
          </w:p>
        </w:tc>
      </w:tr>
      <w:tr w:rsidR="006D7CF4">
        <w:tc>
          <w:tcPr>
            <w:tcW w:w="11599" w:type="dxa"/>
            <w:gridSpan w:val="9"/>
          </w:tcPr>
          <w:p w:rsidR="006D7CF4" w:rsidRDefault="006D7CF4">
            <w:pPr>
              <w:pStyle w:val="ConsPlusNormal"/>
            </w:pPr>
            <w:r>
              <w:t>ИТОГО финансирование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64" w:type="dxa"/>
          </w:tcPr>
          <w:p w:rsidR="006D7CF4" w:rsidRDefault="006D7CF4">
            <w:pPr>
              <w:pStyle w:val="ConsPlusNormal"/>
              <w:jc w:val="center"/>
            </w:pPr>
            <w:r>
              <w:t>261531,2</w:t>
            </w:r>
          </w:p>
        </w:tc>
        <w:tc>
          <w:tcPr>
            <w:tcW w:w="1264" w:type="dxa"/>
          </w:tcPr>
          <w:p w:rsidR="006D7CF4" w:rsidRDefault="006D7CF4">
            <w:pPr>
              <w:pStyle w:val="ConsPlusNormal"/>
              <w:jc w:val="center"/>
            </w:pPr>
            <w:r>
              <w:t>183412,0</w:t>
            </w:r>
          </w:p>
        </w:tc>
        <w:tc>
          <w:tcPr>
            <w:tcW w:w="1264" w:type="dxa"/>
          </w:tcPr>
          <w:p w:rsidR="006D7CF4" w:rsidRDefault="006D7CF4">
            <w:pPr>
              <w:pStyle w:val="ConsPlusNormal"/>
              <w:jc w:val="center"/>
            </w:pPr>
            <w:r>
              <w:t>201948,2</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646891,4</w:t>
            </w:r>
          </w:p>
        </w:tc>
        <w:tc>
          <w:tcPr>
            <w:tcW w:w="1417" w:type="dxa"/>
          </w:tcPr>
          <w:p w:rsidR="006D7CF4" w:rsidRDefault="006D7CF4">
            <w:pPr>
              <w:pStyle w:val="ConsPlusNormal"/>
            </w:pPr>
          </w:p>
        </w:tc>
      </w:tr>
      <w:tr w:rsidR="006D7CF4">
        <w:tc>
          <w:tcPr>
            <w:tcW w:w="21624" w:type="dxa"/>
            <w:gridSpan w:val="17"/>
          </w:tcPr>
          <w:p w:rsidR="006D7CF4" w:rsidRDefault="006D7CF4">
            <w:pPr>
              <w:pStyle w:val="ConsPlusNormal"/>
              <w:jc w:val="center"/>
              <w:outlineLvl w:val="5"/>
            </w:pPr>
            <w:r>
              <w:lastRenderedPageBreak/>
              <w:t>1.2. Борьба с онкологическими заболеваниями</w:t>
            </w:r>
          </w:p>
        </w:tc>
      </w:tr>
      <w:tr w:rsidR="006D7CF4">
        <w:tc>
          <w:tcPr>
            <w:tcW w:w="624" w:type="dxa"/>
          </w:tcPr>
          <w:p w:rsidR="006D7CF4" w:rsidRDefault="006D7CF4">
            <w:pPr>
              <w:pStyle w:val="ConsPlusNormal"/>
            </w:pPr>
            <w:bookmarkStart w:id="47" w:name="P7237"/>
            <w:bookmarkEnd w:id="47"/>
            <w:r>
              <w:t>1.2.1</w:t>
            </w:r>
          </w:p>
        </w:tc>
        <w:tc>
          <w:tcPr>
            <w:tcW w:w="2211" w:type="dxa"/>
          </w:tcPr>
          <w:p w:rsidR="006D7CF4" w:rsidRDefault="006D7CF4">
            <w:pPr>
              <w:pStyle w:val="ConsPlusNormal"/>
            </w:pPr>
            <w:r>
              <w:t>Предоставление 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1361" w:type="dxa"/>
          </w:tcPr>
          <w:p w:rsidR="006D7CF4" w:rsidRDefault="006D7CF4">
            <w:pPr>
              <w:pStyle w:val="ConsPlusNormal"/>
            </w:pPr>
            <w:r>
              <w:t>Администрация Курортного района Санкт-Петербурга</w:t>
            </w:r>
          </w:p>
        </w:tc>
        <w:tc>
          <w:tcPr>
            <w:tcW w:w="6269" w:type="dxa"/>
            <w:gridSpan w:val="5"/>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39186,0</w:t>
            </w:r>
          </w:p>
        </w:tc>
        <w:tc>
          <w:tcPr>
            <w:tcW w:w="1264" w:type="dxa"/>
          </w:tcPr>
          <w:p w:rsidR="006D7CF4" w:rsidRDefault="006D7CF4">
            <w:pPr>
              <w:pStyle w:val="ConsPlusNormal"/>
              <w:jc w:val="center"/>
            </w:pPr>
            <w:r>
              <w:t>39186,0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78372,0</w:t>
            </w:r>
          </w:p>
        </w:tc>
        <w:tc>
          <w:tcPr>
            <w:tcW w:w="1417" w:type="dxa"/>
          </w:tcPr>
          <w:p w:rsidR="006D7CF4" w:rsidRDefault="006D7CF4">
            <w:pPr>
              <w:pStyle w:val="ConsPlusNormal"/>
            </w:pPr>
            <w:r>
              <w:t>Целевой показатель 1;</w:t>
            </w:r>
          </w:p>
          <w:p w:rsidR="006D7CF4" w:rsidRDefault="006D7CF4">
            <w:pPr>
              <w:pStyle w:val="ConsPlusNormal"/>
            </w:pPr>
            <w:r>
              <w:t>Целевой показатель 7</w:t>
            </w:r>
          </w:p>
        </w:tc>
      </w:tr>
      <w:tr w:rsidR="006D7CF4">
        <w:tc>
          <w:tcPr>
            <w:tcW w:w="11599" w:type="dxa"/>
            <w:gridSpan w:val="9"/>
          </w:tcPr>
          <w:p w:rsidR="006D7CF4" w:rsidRDefault="006D7CF4">
            <w:pPr>
              <w:pStyle w:val="ConsPlusNormal"/>
            </w:pPr>
            <w:r>
              <w:t>ИТОГО по текущим расходам</w:t>
            </w:r>
          </w:p>
        </w:tc>
        <w:tc>
          <w:tcPr>
            <w:tcW w:w="1264" w:type="dxa"/>
          </w:tcPr>
          <w:p w:rsidR="006D7CF4" w:rsidRDefault="006D7CF4">
            <w:pPr>
              <w:pStyle w:val="ConsPlusNormal"/>
              <w:jc w:val="center"/>
            </w:pPr>
            <w:r>
              <w:t>39186,0</w:t>
            </w:r>
          </w:p>
        </w:tc>
        <w:tc>
          <w:tcPr>
            <w:tcW w:w="1264" w:type="dxa"/>
          </w:tcPr>
          <w:p w:rsidR="006D7CF4" w:rsidRDefault="006D7CF4">
            <w:pPr>
              <w:pStyle w:val="ConsPlusNormal"/>
              <w:jc w:val="center"/>
            </w:pPr>
            <w:r>
              <w:t>39186,0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78372,0</w:t>
            </w:r>
          </w:p>
        </w:tc>
        <w:tc>
          <w:tcPr>
            <w:tcW w:w="1417" w:type="dxa"/>
          </w:tcPr>
          <w:p w:rsidR="006D7CF4" w:rsidRDefault="006D7CF4">
            <w:pPr>
              <w:pStyle w:val="ConsPlusNormal"/>
            </w:pPr>
          </w:p>
        </w:tc>
      </w:tr>
      <w:tr w:rsidR="006D7CF4">
        <w:tc>
          <w:tcPr>
            <w:tcW w:w="11599" w:type="dxa"/>
            <w:gridSpan w:val="9"/>
          </w:tcPr>
          <w:p w:rsidR="006D7CF4" w:rsidRDefault="006D7CF4">
            <w:pPr>
              <w:pStyle w:val="ConsPlusNormal"/>
            </w:pPr>
            <w:r>
              <w:t>ИТОГО финансирование регионального проекта "Борьба с онкологическими заболеваниями"</w:t>
            </w:r>
          </w:p>
        </w:tc>
        <w:tc>
          <w:tcPr>
            <w:tcW w:w="1264" w:type="dxa"/>
          </w:tcPr>
          <w:p w:rsidR="006D7CF4" w:rsidRDefault="006D7CF4">
            <w:pPr>
              <w:pStyle w:val="ConsPlusNormal"/>
              <w:jc w:val="center"/>
            </w:pPr>
            <w:r>
              <w:t>39186,0</w:t>
            </w:r>
          </w:p>
        </w:tc>
        <w:tc>
          <w:tcPr>
            <w:tcW w:w="1264" w:type="dxa"/>
          </w:tcPr>
          <w:p w:rsidR="006D7CF4" w:rsidRDefault="006D7CF4">
            <w:pPr>
              <w:pStyle w:val="ConsPlusNormal"/>
              <w:jc w:val="center"/>
            </w:pPr>
            <w:r>
              <w:t>39186,0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78372,0</w:t>
            </w:r>
          </w:p>
        </w:tc>
        <w:tc>
          <w:tcPr>
            <w:tcW w:w="1417" w:type="dxa"/>
          </w:tcPr>
          <w:p w:rsidR="006D7CF4" w:rsidRDefault="006D7CF4">
            <w:pPr>
              <w:pStyle w:val="ConsPlusNormal"/>
            </w:pPr>
          </w:p>
        </w:tc>
      </w:tr>
      <w:tr w:rsidR="006D7CF4">
        <w:tc>
          <w:tcPr>
            <w:tcW w:w="21624" w:type="dxa"/>
            <w:gridSpan w:val="17"/>
          </w:tcPr>
          <w:p w:rsidR="006D7CF4" w:rsidRDefault="006D7CF4">
            <w:pPr>
              <w:pStyle w:val="ConsPlusNormal"/>
              <w:jc w:val="center"/>
              <w:outlineLvl w:val="5"/>
            </w:pPr>
            <w:r>
              <w:t>1.3. Реализация регионального проекта "Модернизация первичного звена здравоохранения"</w:t>
            </w:r>
          </w:p>
        </w:tc>
      </w:tr>
      <w:tr w:rsidR="006D7CF4">
        <w:tc>
          <w:tcPr>
            <w:tcW w:w="624" w:type="dxa"/>
            <w:vMerge w:val="restart"/>
            <w:tcBorders>
              <w:bottom w:val="nil"/>
            </w:tcBorders>
          </w:tcPr>
          <w:p w:rsidR="006D7CF4" w:rsidRDefault="006D7CF4">
            <w:pPr>
              <w:pStyle w:val="ConsPlusNormal"/>
            </w:pPr>
            <w:bookmarkStart w:id="48" w:name="P7270"/>
            <w:bookmarkEnd w:id="48"/>
            <w:r>
              <w:t>1.3.1</w:t>
            </w:r>
          </w:p>
        </w:tc>
        <w:tc>
          <w:tcPr>
            <w:tcW w:w="2211" w:type="dxa"/>
            <w:vMerge w:val="restart"/>
            <w:tcBorders>
              <w:bottom w:val="nil"/>
            </w:tcBorders>
          </w:tcPr>
          <w:p w:rsidR="006D7CF4" w:rsidRDefault="006D7CF4">
            <w:pPr>
              <w:pStyle w:val="ConsPlusNormal"/>
            </w:pPr>
            <w:r>
              <w:t>Предоставление субсидии на проведение капитального ремонта в рамках реализации регионального проекта "Модернизация первичного звена здравоохранения"</w:t>
            </w:r>
          </w:p>
        </w:tc>
        <w:tc>
          <w:tcPr>
            <w:tcW w:w="1361" w:type="dxa"/>
            <w:vMerge w:val="restart"/>
          </w:tcPr>
          <w:p w:rsidR="006D7CF4" w:rsidRDefault="006D7CF4">
            <w:pPr>
              <w:pStyle w:val="ConsPlusNormal"/>
            </w:pPr>
            <w:r>
              <w:t>Администрация Адмиралтейского района Санкт-Петербурга</w:t>
            </w:r>
          </w:p>
        </w:tc>
        <w:tc>
          <w:tcPr>
            <w:tcW w:w="6269" w:type="dxa"/>
            <w:gridSpan w:val="5"/>
            <w:vMerge w:val="restart"/>
            <w:tcBorders>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19888,9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19888,9</w:t>
            </w:r>
          </w:p>
        </w:tc>
        <w:tc>
          <w:tcPr>
            <w:tcW w:w="1417" w:type="dxa"/>
            <w:vMerge w:val="restart"/>
            <w:tcBorders>
              <w:bottom w:val="nil"/>
            </w:tcBorders>
          </w:tcPr>
          <w:p w:rsidR="006D7CF4" w:rsidRDefault="006D7CF4">
            <w:pPr>
              <w:pStyle w:val="ConsPlusNormal"/>
            </w:pPr>
            <w:r>
              <w:t>Целевой показатель 1;</w:t>
            </w:r>
          </w:p>
          <w:p w:rsidR="006D7CF4" w:rsidRDefault="006D7CF4">
            <w:pPr>
              <w:pStyle w:val="ConsPlusNormal"/>
            </w:pPr>
            <w:r>
              <w:t>Целевой показатель 4</w:t>
            </w: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21220,9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21220,9</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Василеостровского района Санкт-</w:t>
            </w:r>
            <w:r>
              <w:lastRenderedPageBreak/>
              <w:t>Петербурга</w:t>
            </w: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51537,9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51537,9</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Бюджет Санкт-</w:t>
            </w:r>
            <w:r>
              <w:lastRenderedPageBreak/>
              <w:t>Петербурга</w:t>
            </w:r>
          </w:p>
        </w:tc>
        <w:tc>
          <w:tcPr>
            <w:tcW w:w="1264" w:type="dxa"/>
          </w:tcPr>
          <w:p w:rsidR="006D7CF4" w:rsidRDefault="006D7CF4">
            <w:pPr>
              <w:pStyle w:val="ConsPlusNormal"/>
              <w:jc w:val="center"/>
            </w:pPr>
            <w:r>
              <w:lastRenderedPageBreak/>
              <w:t>54989,3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54989,3</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Выборгского района Санкт-Петербурга</w:t>
            </w: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80609,0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80609,0</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86007,3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86007,3</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Калининского района Санкт-Петербурга</w:t>
            </w: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70420,3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70420,3</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75136,3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75136,3</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Кировского района Санкт-Петербурга</w:t>
            </w: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25933,0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25933,0</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27669,8</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27669,8</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Колпинского района Санкт-Петербурга</w:t>
            </w: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22356,9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22356,9</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Бюджет Санкт-Петербург</w:t>
            </w:r>
            <w:r>
              <w:lastRenderedPageBreak/>
              <w:t>а</w:t>
            </w:r>
          </w:p>
        </w:tc>
        <w:tc>
          <w:tcPr>
            <w:tcW w:w="1264" w:type="dxa"/>
          </w:tcPr>
          <w:p w:rsidR="006D7CF4" w:rsidRDefault="006D7CF4">
            <w:pPr>
              <w:pStyle w:val="ConsPlusNormal"/>
              <w:jc w:val="center"/>
            </w:pPr>
            <w:r>
              <w:lastRenderedPageBreak/>
              <w:t>23854,1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23854,1</w:t>
            </w:r>
          </w:p>
        </w:tc>
        <w:tc>
          <w:tcPr>
            <w:tcW w:w="1417" w:type="dxa"/>
            <w:vMerge/>
            <w:tcBorders>
              <w:bottom w:val="nil"/>
            </w:tcBorders>
          </w:tcPr>
          <w:p w:rsidR="006D7CF4" w:rsidRDefault="006D7CF4">
            <w:pPr>
              <w:pStyle w:val="ConsPlusNormal"/>
            </w:pPr>
          </w:p>
        </w:tc>
      </w:tr>
      <w:tr w:rsidR="006D7CF4">
        <w:tc>
          <w:tcPr>
            <w:tcW w:w="624" w:type="dxa"/>
            <w:vMerge w:val="restart"/>
            <w:tcBorders>
              <w:top w:val="nil"/>
              <w:bottom w:val="nil"/>
            </w:tcBorders>
          </w:tcPr>
          <w:p w:rsidR="006D7CF4" w:rsidRDefault="006D7CF4">
            <w:pPr>
              <w:pStyle w:val="ConsPlusNormal"/>
              <w:jc w:val="both"/>
            </w:pPr>
          </w:p>
        </w:tc>
        <w:tc>
          <w:tcPr>
            <w:tcW w:w="2211" w:type="dxa"/>
            <w:vMerge w:val="restart"/>
            <w:tcBorders>
              <w:top w:val="nil"/>
              <w:bottom w:val="nil"/>
            </w:tcBorders>
          </w:tcPr>
          <w:p w:rsidR="006D7CF4" w:rsidRDefault="006D7CF4">
            <w:pPr>
              <w:pStyle w:val="ConsPlusNormal"/>
              <w:jc w:val="both"/>
            </w:pPr>
          </w:p>
        </w:tc>
        <w:tc>
          <w:tcPr>
            <w:tcW w:w="1361" w:type="dxa"/>
            <w:vMerge w:val="restart"/>
          </w:tcPr>
          <w:p w:rsidR="006D7CF4" w:rsidRDefault="006D7CF4">
            <w:pPr>
              <w:pStyle w:val="ConsPlusNormal"/>
            </w:pPr>
            <w:r>
              <w:t>Администрация Красногвардейского района Санкт-Петербурга</w:t>
            </w:r>
          </w:p>
        </w:tc>
        <w:tc>
          <w:tcPr>
            <w:tcW w:w="6269" w:type="dxa"/>
            <w:gridSpan w:val="5"/>
            <w:vMerge w:val="restart"/>
            <w:tcBorders>
              <w:top w:val="nil"/>
              <w:bottom w:val="nil"/>
            </w:tcBorders>
          </w:tcPr>
          <w:p w:rsidR="006D7CF4" w:rsidRDefault="006D7CF4">
            <w:pPr>
              <w:pStyle w:val="ConsPlusNormal"/>
              <w:jc w:val="both"/>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94845,9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94845,9</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101197,6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101197,6</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Красносельского района Санкт-Петербурга</w:t>
            </w: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18311,0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18311,0</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19537,3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19537,3</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Кронштадтского района Санкт-Петербурга</w:t>
            </w: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10554,4</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10554,4</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11261,3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11261,3</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Курортного района Санкт-Петербурга</w:t>
            </w: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746,5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746,5</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796,5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796,5</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Московского района Санкт-Петербурга</w:t>
            </w: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52343,8</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52343,8</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55849,3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55849,3</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Невского района Санкт-Петербурга</w:t>
            </w: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103864,9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103864,9</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110820,6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110820,6</w:t>
            </w:r>
          </w:p>
        </w:tc>
        <w:tc>
          <w:tcPr>
            <w:tcW w:w="1417" w:type="dxa"/>
            <w:vMerge/>
            <w:tcBorders>
              <w:top w:val="nil"/>
              <w:bottom w:val="nil"/>
            </w:tcBorders>
          </w:tcPr>
          <w:p w:rsidR="006D7CF4" w:rsidRDefault="006D7CF4">
            <w:pPr>
              <w:pStyle w:val="ConsPlusNormal"/>
            </w:pPr>
          </w:p>
        </w:tc>
      </w:tr>
      <w:tr w:rsidR="006D7CF4">
        <w:tc>
          <w:tcPr>
            <w:tcW w:w="624" w:type="dxa"/>
            <w:vMerge w:val="restart"/>
            <w:tcBorders>
              <w:top w:val="nil"/>
            </w:tcBorders>
          </w:tcPr>
          <w:p w:rsidR="006D7CF4" w:rsidRDefault="006D7CF4">
            <w:pPr>
              <w:pStyle w:val="ConsPlusNormal"/>
              <w:jc w:val="both"/>
            </w:pPr>
          </w:p>
        </w:tc>
        <w:tc>
          <w:tcPr>
            <w:tcW w:w="2211" w:type="dxa"/>
            <w:vMerge w:val="restart"/>
            <w:tcBorders>
              <w:top w:val="nil"/>
            </w:tcBorders>
          </w:tcPr>
          <w:p w:rsidR="006D7CF4" w:rsidRDefault="006D7CF4">
            <w:pPr>
              <w:pStyle w:val="ConsPlusNormal"/>
              <w:jc w:val="both"/>
            </w:pPr>
          </w:p>
        </w:tc>
        <w:tc>
          <w:tcPr>
            <w:tcW w:w="1361" w:type="dxa"/>
            <w:vMerge w:val="restart"/>
          </w:tcPr>
          <w:p w:rsidR="006D7CF4" w:rsidRDefault="006D7CF4">
            <w:pPr>
              <w:pStyle w:val="ConsPlusNormal"/>
            </w:pPr>
            <w:r>
              <w:t>Администрация Петроградского района Санкт-Петербурга</w:t>
            </w:r>
          </w:p>
        </w:tc>
        <w:tc>
          <w:tcPr>
            <w:tcW w:w="6269" w:type="dxa"/>
            <w:gridSpan w:val="5"/>
            <w:vMerge w:val="restart"/>
            <w:tcBorders>
              <w:top w:val="nil"/>
            </w:tcBorders>
          </w:tcPr>
          <w:p w:rsidR="006D7CF4" w:rsidRDefault="006D7CF4">
            <w:pPr>
              <w:pStyle w:val="ConsPlusNormal"/>
              <w:jc w:val="both"/>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26372,4</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26372,4</w:t>
            </w:r>
          </w:p>
        </w:tc>
        <w:tc>
          <w:tcPr>
            <w:tcW w:w="1417" w:type="dxa"/>
            <w:vMerge w:val="restart"/>
            <w:tcBorders>
              <w:top w:val="nil"/>
            </w:tcBorders>
          </w:tcPr>
          <w:p w:rsidR="006D7CF4" w:rsidRDefault="006D7CF4">
            <w:pPr>
              <w:pStyle w:val="ConsPlusNormal"/>
              <w:jc w:val="both"/>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28138,5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28138,5</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val="restart"/>
          </w:tcPr>
          <w:p w:rsidR="006D7CF4" w:rsidRDefault="006D7CF4">
            <w:pPr>
              <w:pStyle w:val="ConsPlusNormal"/>
            </w:pPr>
            <w:r>
              <w:t>Администрация Приморского района Санкт-Петербурга</w:t>
            </w: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60144,4</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60144,4</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64172,1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64172,1</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val="restart"/>
          </w:tcPr>
          <w:p w:rsidR="006D7CF4" w:rsidRDefault="006D7CF4">
            <w:pPr>
              <w:pStyle w:val="ConsPlusNormal"/>
            </w:pPr>
            <w:r>
              <w:t>Администра</w:t>
            </w:r>
            <w:r>
              <w:lastRenderedPageBreak/>
              <w:t>ция Пушкинского района Санкт-Петербурга</w:t>
            </w: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Федераль</w:t>
            </w:r>
            <w:r>
              <w:lastRenderedPageBreak/>
              <w:t>ный бюджет</w:t>
            </w:r>
          </w:p>
        </w:tc>
        <w:tc>
          <w:tcPr>
            <w:tcW w:w="1264" w:type="dxa"/>
          </w:tcPr>
          <w:p w:rsidR="006D7CF4" w:rsidRDefault="006D7CF4">
            <w:pPr>
              <w:pStyle w:val="ConsPlusNormal"/>
              <w:jc w:val="center"/>
            </w:pPr>
            <w:r>
              <w:lastRenderedPageBreak/>
              <w:t>24165,8</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24165,8</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25784,1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25784,1</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val="restart"/>
          </w:tcPr>
          <w:p w:rsidR="006D7CF4" w:rsidRDefault="006D7CF4">
            <w:pPr>
              <w:pStyle w:val="ConsPlusNormal"/>
            </w:pPr>
            <w:r>
              <w:t>Администрация Фрунзенского района Санкт-Петербурга</w:t>
            </w: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25066,9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25066,9</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26745,6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26745,6</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val="restart"/>
          </w:tcPr>
          <w:p w:rsidR="006D7CF4" w:rsidRDefault="006D7CF4">
            <w:pPr>
              <w:pStyle w:val="ConsPlusNormal"/>
            </w:pPr>
            <w:r>
              <w:t>Комитет по здравоохранению</w:t>
            </w: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869506,4</w:t>
            </w:r>
          </w:p>
        </w:tc>
        <w:tc>
          <w:tcPr>
            <w:tcW w:w="1264" w:type="dxa"/>
          </w:tcPr>
          <w:p w:rsidR="006D7CF4" w:rsidRDefault="006D7CF4">
            <w:pPr>
              <w:pStyle w:val="ConsPlusNormal"/>
              <w:jc w:val="center"/>
            </w:pPr>
            <w:r>
              <w:t>571594,0</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1441100,4</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927736,4</w:t>
            </w:r>
          </w:p>
        </w:tc>
        <w:tc>
          <w:tcPr>
            <w:tcW w:w="1264" w:type="dxa"/>
          </w:tcPr>
          <w:p w:rsidR="006D7CF4" w:rsidRDefault="006D7CF4">
            <w:pPr>
              <w:pStyle w:val="ConsPlusNormal"/>
              <w:jc w:val="center"/>
            </w:pPr>
            <w:r>
              <w:t>609873,2</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1537609,6</w:t>
            </w:r>
          </w:p>
        </w:tc>
        <w:tc>
          <w:tcPr>
            <w:tcW w:w="1417" w:type="dxa"/>
            <w:vMerge/>
            <w:tcBorders>
              <w:top w:val="nil"/>
            </w:tcBorders>
          </w:tcPr>
          <w:p w:rsidR="006D7CF4" w:rsidRDefault="006D7CF4">
            <w:pPr>
              <w:pStyle w:val="ConsPlusNormal"/>
            </w:pPr>
          </w:p>
        </w:tc>
      </w:tr>
      <w:tr w:rsidR="006D7CF4">
        <w:tc>
          <w:tcPr>
            <w:tcW w:w="624" w:type="dxa"/>
            <w:vMerge w:val="restart"/>
            <w:tcBorders>
              <w:bottom w:val="nil"/>
            </w:tcBorders>
          </w:tcPr>
          <w:p w:rsidR="006D7CF4" w:rsidRDefault="006D7CF4">
            <w:pPr>
              <w:pStyle w:val="ConsPlusNormal"/>
            </w:pPr>
            <w:r>
              <w:t>1.3.2</w:t>
            </w:r>
          </w:p>
        </w:tc>
        <w:tc>
          <w:tcPr>
            <w:tcW w:w="2211" w:type="dxa"/>
            <w:vMerge w:val="restart"/>
            <w:tcBorders>
              <w:bottom w:val="nil"/>
            </w:tcBorders>
          </w:tcPr>
          <w:p w:rsidR="006D7CF4" w:rsidRDefault="006D7CF4">
            <w:pPr>
              <w:pStyle w:val="ConsPlusNormal"/>
            </w:pPr>
            <w:r>
              <w:t>Предоставление субсидии на приобретение оборудования в рамках реализации регионального проекта "Модернизация первичного звена здравоохранения"</w:t>
            </w:r>
          </w:p>
        </w:tc>
        <w:tc>
          <w:tcPr>
            <w:tcW w:w="1361" w:type="dxa"/>
            <w:vMerge w:val="restart"/>
          </w:tcPr>
          <w:p w:rsidR="006D7CF4" w:rsidRDefault="006D7CF4">
            <w:pPr>
              <w:pStyle w:val="ConsPlusNormal"/>
            </w:pPr>
            <w:r>
              <w:t>Администрация Адмиралтейского района Санкт-Петербурга</w:t>
            </w:r>
          </w:p>
        </w:tc>
        <w:tc>
          <w:tcPr>
            <w:tcW w:w="6269" w:type="dxa"/>
            <w:gridSpan w:val="5"/>
            <w:vMerge w:val="restart"/>
            <w:tcBorders>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18816,3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18816,3</w:t>
            </w:r>
          </w:p>
        </w:tc>
        <w:tc>
          <w:tcPr>
            <w:tcW w:w="1417" w:type="dxa"/>
            <w:vMerge w:val="restart"/>
            <w:tcBorders>
              <w:bottom w:val="nil"/>
            </w:tcBorders>
          </w:tcPr>
          <w:p w:rsidR="006D7CF4" w:rsidRDefault="006D7CF4">
            <w:pPr>
              <w:pStyle w:val="ConsPlusNormal"/>
            </w:pPr>
            <w:r>
              <w:t>Целевой показатель 1;</w:t>
            </w:r>
          </w:p>
          <w:p w:rsidR="006D7CF4" w:rsidRDefault="006D7CF4">
            <w:pPr>
              <w:pStyle w:val="ConsPlusNormal"/>
            </w:pPr>
            <w:r>
              <w:t>Целевой показатель 4;</w:t>
            </w:r>
          </w:p>
          <w:p w:rsidR="006D7CF4" w:rsidRDefault="006D7CF4">
            <w:pPr>
              <w:pStyle w:val="ConsPlusNormal"/>
            </w:pPr>
            <w:r>
              <w:t>Индикатор 5.7</w:t>
            </w: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20076,5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20076,5</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val="restart"/>
          </w:tcPr>
          <w:p w:rsidR="006D7CF4" w:rsidRDefault="006D7CF4">
            <w:pPr>
              <w:pStyle w:val="ConsPlusNormal"/>
            </w:pPr>
            <w:r>
              <w:t xml:space="preserve">Администрация </w:t>
            </w:r>
            <w:r>
              <w:lastRenderedPageBreak/>
              <w:t>Василеостровского района Санкт-Петербурга</w:t>
            </w: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 xml:space="preserve">Федеральный </w:t>
            </w:r>
            <w:r>
              <w:lastRenderedPageBreak/>
              <w:t>бюджет</w:t>
            </w:r>
          </w:p>
        </w:tc>
        <w:tc>
          <w:tcPr>
            <w:tcW w:w="1264" w:type="dxa"/>
          </w:tcPr>
          <w:p w:rsidR="006D7CF4" w:rsidRDefault="006D7CF4">
            <w:pPr>
              <w:pStyle w:val="ConsPlusNormal"/>
              <w:jc w:val="center"/>
            </w:pPr>
            <w:r>
              <w:lastRenderedPageBreak/>
              <w:t>78173,2</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78173,2</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83408,3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83408,3</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Выборгского района Санкт-Петербурга</w:t>
            </w: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112214,6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112214,6</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119729,5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119729,5</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Калининского района Санкт-Петербурга</w:t>
            </w: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72344,8</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72344,8</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77189,7</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77189,7</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Кировского района Санкт-Петербурга</w:t>
            </w: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52536,9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52536,9</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56055,3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56055,3</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val="restart"/>
          </w:tcPr>
          <w:p w:rsidR="006D7CF4" w:rsidRDefault="006D7CF4">
            <w:pPr>
              <w:pStyle w:val="ConsPlusNormal"/>
            </w:pPr>
            <w:r>
              <w:t xml:space="preserve">Администрация Колпинского </w:t>
            </w:r>
            <w:r>
              <w:lastRenderedPageBreak/>
              <w:t>района Санкт-Петербурга</w:t>
            </w: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64126,5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64126,5</w:t>
            </w:r>
          </w:p>
        </w:tc>
        <w:tc>
          <w:tcPr>
            <w:tcW w:w="1417" w:type="dxa"/>
            <w:vMerge/>
            <w:tcBorders>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68421,0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68421,0</w:t>
            </w:r>
          </w:p>
        </w:tc>
        <w:tc>
          <w:tcPr>
            <w:tcW w:w="1417" w:type="dxa"/>
            <w:vMerge/>
            <w:tcBorders>
              <w:bottom w:val="nil"/>
            </w:tcBorders>
          </w:tcPr>
          <w:p w:rsidR="006D7CF4" w:rsidRDefault="006D7CF4">
            <w:pPr>
              <w:pStyle w:val="ConsPlusNormal"/>
            </w:pPr>
          </w:p>
        </w:tc>
      </w:tr>
      <w:tr w:rsidR="006D7CF4">
        <w:tc>
          <w:tcPr>
            <w:tcW w:w="624" w:type="dxa"/>
            <w:vMerge w:val="restart"/>
            <w:tcBorders>
              <w:top w:val="nil"/>
              <w:bottom w:val="nil"/>
            </w:tcBorders>
          </w:tcPr>
          <w:p w:rsidR="006D7CF4" w:rsidRDefault="006D7CF4">
            <w:pPr>
              <w:pStyle w:val="ConsPlusNormal"/>
              <w:jc w:val="both"/>
            </w:pPr>
          </w:p>
        </w:tc>
        <w:tc>
          <w:tcPr>
            <w:tcW w:w="2211" w:type="dxa"/>
            <w:vMerge w:val="restart"/>
            <w:tcBorders>
              <w:top w:val="nil"/>
              <w:bottom w:val="nil"/>
            </w:tcBorders>
          </w:tcPr>
          <w:p w:rsidR="006D7CF4" w:rsidRDefault="006D7CF4">
            <w:pPr>
              <w:pStyle w:val="ConsPlusNormal"/>
              <w:jc w:val="both"/>
            </w:pPr>
          </w:p>
        </w:tc>
        <w:tc>
          <w:tcPr>
            <w:tcW w:w="1361" w:type="dxa"/>
            <w:vMerge w:val="restart"/>
          </w:tcPr>
          <w:p w:rsidR="006D7CF4" w:rsidRDefault="006D7CF4">
            <w:pPr>
              <w:pStyle w:val="ConsPlusNormal"/>
            </w:pPr>
            <w:r>
              <w:t>Администрация Красногвардейского района Санкт-Петербурга</w:t>
            </w:r>
          </w:p>
        </w:tc>
        <w:tc>
          <w:tcPr>
            <w:tcW w:w="6269" w:type="dxa"/>
            <w:gridSpan w:val="5"/>
            <w:vMerge w:val="restart"/>
            <w:tcBorders>
              <w:top w:val="nil"/>
              <w:bottom w:val="nil"/>
            </w:tcBorders>
          </w:tcPr>
          <w:p w:rsidR="006D7CF4" w:rsidRDefault="006D7CF4">
            <w:pPr>
              <w:pStyle w:val="ConsPlusNormal"/>
              <w:jc w:val="both"/>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41972,0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41972,0</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44782,9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44782,9</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Красносельского района Санкт-Петербурга</w:t>
            </w: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20023,6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20023,6</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21364,5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21364,5</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Кронштадтского района Санкт-Петербурга</w:t>
            </w: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11072,9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11072,9</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11814,4</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11814,4</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Курортного района Санкт-</w:t>
            </w:r>
            <w:r>
              <w:lastRenderedPageBreak/>
              <w:t>Петербурга</w:t>
            </w: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18188,5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18188,5</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 xml:space="preserve">Бюджет </w:t>
            </w:r>
            <w:r>
              <w:lastRenderedPageBreak/>
              <w:t>Санкт-Петербурга</w:t>
            </w:r>
          </w:p>
        </w:tc>
        <w:tc>
          <w:tcPr>
            <w:tcW w:w="1264" w:type="dxa"/>
          </w:tcPr>
          <w:p w:rsidR="006D7CF4" w:rsidRDefault="006D7CF4">
            <w:pPr>
              <w:pStyle w:val="ConsPlusNormal"/>
              <w:jc w:val="center"/>
            </w:pPr>
            <w:r>
              <w:lastRenderedPageBreak/>
              <w:t>19406,5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19406,5</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Московского района Санкт-Петербурга</w:t>
            </w: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36237,9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36237,9</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38664,7</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38664,7</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val="restart"/>
          </w:tcPr>
          <w:p w:rsidR="006D7CF4" w:rsidRDefault="006D7CF4">
            <w:pPr>
              <w:pStyle w:val="ConsPlusNormal"/>
            </w:pPr>
            <w:r>
              <w:t>Администрация Невского района Санкт-Петербурга</w:t>
            </w: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147230,0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147230,0</w:t>
            </w:r>
          </w:p>
        </w:tc>
        <w:tc>
          <w:tcPr>
            <w:tcW w:w="1417" w:type="dxa"/>
            <w:vMerge/>
            <w:tcBorders>
              <w:top w:val="nil"/>
              <w:bottom w:val="nil"/>
            </w:tcBorders>
          </w:tcPr>
          <w:p w:rsidR="006D7CF4" w:rsidRDefault="006D7CF4">
            <w:pPr>
              <w:pStyle w:val="ConsPlusNormal"/>
            </w:pPr>
          </w:p>
        </w:tc>
      </w:tr>
      <w:tr w:rsidR="006D7CF4">
        <w:tc>
          <w:tcPr>
            <w:tcW w:w="624" w:type="dxa"/>
            <w:vMerge/>
            <w:tcBorders>
              <w:top w:val="nil"/>
              <w:bottom w:val="nil"/>
            </w:tcBorders>
          </w:tcPr>
          <w:p w:rsidR="006D7CF4" w:rsidRDefault="006D7CF4">
            <w:pPr>
              <w:pStyle w:val="ConsPlusNormal"/>
            </w:pPr>
          </w:p>
        </w:tc>
        <w:tc>
          <w:tcPr>
            <w:tcW w:w="2211" w:type="dxa"/>
            <w:vMerge/>
            <w:tcBorders>
              <w:top w:val="nil"/>
              <w:bottom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bottom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157089,9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157089,9</w:t>
            </w:r>
          </w:p>
        </w:tc>
        <w:tc>
          <w:tcPr>
            <w:tcW w:w="1417" w:type="dxa"/>
            <w:vMerge/>
            <w:tcBorders>
              <w:top w:val="nil"/>
              <w:bottom w:val="nil"/>
            </w:tcBorders>
          </w:tcPr>
          <w:p w:rsidR="006D7CF4" w:rsidRDefault="006D7CF4">
            <w:pPr>
              <w:pStyle w:val="ConsPlusNormal"/>
            </w:pPr>
          </w:p>
        </w:tc>
      </w:tr>
      <w:tr w:rsidR="006D7CF4">
        <w:tc>
          <w:tcPr>
            <w:tcW w:w="624" w:type="dxa"/>
            <w:vMerge w:val="restart"/>
            <w:tcBorders>
              <w:top w:val="nil"/>
            </w:tcBorders>
          </w:tcPr>
          <w:p w:rsidR="006D7CF4" w:rsidRDefault="006D7CF4">
            <w:pPr>
              <w:pStyle w:val="ConsPlusNormal"/>
              <w:jc w:val="both"/>
            </w:pPr>
          </w:p>
        </w:tc>
        <w:tc>
          <w:tcPr>
            <w:tcW w:w="2211" w:type="dxa"/>
            <w:vMerge w:val="restart"/>
            <w:tcBorders>
              <w:top w:val="nil"/>
            </w:tcBorders>
          </w:tcPr>
          <w:p w:rsidR="006D7CF4" w:rsidRDefault="006D7CF4">
            <w:pPr>
              <w:pStyle w:val="ConsPlusNormal"/>
              <w:jc w:val="both"/>
            </w:pPr>
          </w:p>
        </w:tc>
        <w:tc>
          <w:tcPr>
            <w:tcW w:w="1361" w:type="dxa"/>
            <w:vMerge w:val="restart"/>
          </w:tcPr>
          <w:p w:rsidR="006D7CF4" w:rsidRDefault="006D7CF4">
            <w:pPr>
              <w:pStyle w:val="ConsPlusNormal"/>
            </w:pPr>
            <w:r>
              <w:t>Администрация Петроградского района Санкт-Петербурга</w:t>
            </w:r>
          </w:p>
        </w:tc>
        <w:tc>
          <w:tcPr>
            <w:tcW w:w="6269" w:type="dxa"/>
            <w:gridSpan w:val="5"/>
            <w:vMerge w:val="restart"/>
            <w:tcBorders>
              <w:top w:val="nil"/>
            </w:tcBorders>
          </w:tcPr>
          <w:p w:rsidR="006D7CF4" w:rsidRDefault="006D7CF4">
            <w:pPr>
              <w:pStyle w:val="ConsPlusNormal"/>
              <w:jc w:val="both"/>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6496,6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6496,6</w:t>
            </w:r>
          </w:p>
        </w:tc>
        <w:tc>
          <w:tcPr>
            <w:tcW w:w="1417" w:type="dxa"/>
            <w:vMerge w:val="restart"/>
            <w:tcBorders>
              <w:top w:val="nil"/>
            </w:tcBorders>
          </w:tcPr>
          <w:p w:rsidR="006D7CF4" w:rsidRDefault="006D7CF4">
            <w:pPr>
              <w:pStyle w:val="ConsPlusNormal"/>
              <w:jc w:val="both"/>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6931,7</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6931,7</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val="restart"/>
          </w:tcPr>
          <w:p w:rsidR="006D7CF4" w:rsidRDefault="006D7CF4">
            <w:pPr>
              <w:pStyle w:val="ConsPlusNormal"/>
            </w:pPr>
            <w:r>
              <w:t>Администрация Приморского района Санкт-Петербурга</w:t>
            </w: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68997,7</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68997,7</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Бюджет Санкт-</w:t>
            </w:r>
            <w:r>
              <w:lastRenderedPageBreak/>
              <w:t>Петербурга</w:t>
            </w:r>
          </w:p>
        </w:tc>
        <w:tc>
          <w:tcPr>
            <w:tcW w:w="1264" w:type="dxa"/>
          </w:tcPr>
          <w:p w:rsidR="006D7CF4" w:rsidRDefault="006D7CF4">
            <w:pPr>
              <w:pStyle w:val="ConsPlusNormal"/>
              <w:jc w:val="center"/>
            </w:pPr>
            <w:r>
              <w:lastRenderedPageBreak/>
              <w:t>73618,5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73618,5</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val="restart"/>
          </w:tcPr>
          <w:p w:rsidR="006D7CF4" w:rsidRDefault="006D7CF4">
            <w:pPr>
              <w:pStyle w:val="ConsPlusNormal"/>
            </w:pPr>
            <w:r>
              <w:t>Администрация Пушкинского района Санкт-Петербурга</w:t>
            </w: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10742,6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10742,6</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11462,0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11462,0</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val="restart"/>
          </w:tcPr>
          <w:p w:rsidR="006D7CF4" w:rsidRDefault="006D7CF4">
            <w:pPr>
              <w:pStyle w:val="ConsPlusNormal"/>
            </w:pPr>
            <w:r>
              <w:t>Администрация Фрунзенского района Санкт-Петербурга</w:t>
            </w: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178800,2</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178800,2</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190774,2</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190774,2</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val="restart"/>
          </w:tcPr>
          <w:p w:rsidR="006D7CF4" w:rsidRDefault="006D7CF4">
            <w:pPr>
              <w:pStyle w:val="ConsPlusNormal"/>
            </w:pPr>
            <w:r>
              <w:t>Администрация Центрального района Санкт-Петербурга</w:t>
            </w: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132488,5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132488,5</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141361,1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141361,1</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val="restart"/>
          </w:tcPr>
          <w:p w:rsidR="006D7CF4" w:rsidRDefault="006D7CF4">
            <w:pPr>
              <w:pStyle w:val="ConsPlusNormal"/>
            </w:pPr>
            <w:r>
              <w:t>Комитет по здравоохранению</w:t>
            </w: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91970,5</w:t>
            </w:r>
          </w:p>
        </w:tc>
        <w:tc>
          <w:tcPr>
            <w:tcW w:w="1264" w:type="dxa"/>
          </w:tcPr>
          <w:p w:rsidR="006D7CF4" w:rsidRDefault="006D7CF4">
            <w:pPr>
              <w:pStyle w:val="ConsPlusNormal"/>
              <w:jc w:val="center"/>
            </w:pPr>
            <w:r>
              <w:t>980088,9</w:t>
            </w:r>
          </w:p>
        </w:tc>
        <w:tc>
          <w:tcPr>
            <w:tcW w:w="1264" w:type="dxa"/>
          </w:tcPr>
          <w:p w:rsidR="006D7CF4" w:rsidRDefault="006D7CF4">
            <w:pPr>
              <w:pStyle w:val="ConsPlusNormal"/>
              <w:jc w:val="center"/>
            </w:pPr>
            <w:r>
              <w:t>1278001,3</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2350060,7</w:t>
            </w:r>
          </w:p>
        </w:tc>
        <w:tc>
          <w:tcPr>
            <w:tcW w:w="1417" w:type="dxa"/>
            <w:vMerge/>
            <w:tcBorders>
              <w:top w:val="nil"/>
            </w:tcBorders>
          </w:tcPr>
          <w:p w:rsidR="006D7CF4" w:rsidRDefault="006D7CF4">
            <w:pPr>
              <w:pStyle w:val="ConsPlusNormal"/>
            </w:pPr>
          </w:p>
        </w:tc>
      </w:tr>
      <w:tr w:rsidR="006D7CF4">
        <w:tc>
          <w:tcPr>
            <w:tcW w:w="624" w:type="dxa"/>
            <w:vMerge/>
            <w:tcBorders>
              <w:top w:val="nil"/>
            </w:tcBorders>
          </w:tcPr>
          <w:p w:rsidR="006D7CF4" w:rsidRDefault="006D7CF4">
            <w:pPr>
              <w:pStyle w:val="ConsPlusNormal"/>
            </w:pPr>
          </w:p>
        </w:tc>
        <w:tc>
          <w:tcPr>
            <w:tcW w:w="2211" w:type="dxa"/>
            <w:vMerge/>
            <w:tcBorders>
              <w:top w:val="nil"/>
            </w:tcBorders>
          </w:tcPr>
          <w:p w:rsidR="006D7CF4" w:rsidRDefault="006D7CF4">
            <w:pPr>
              <w:pStyle w:val="ConsPlusNormal"/>
            </w:pPr>
          </w:p>
        </w:tc>
        <w:tc>
          <w:tcPr>
            <w:tcW w:w="1361" w:type="dxa"/>
            <w:vMerge/>
          </w:tcPr>
          <w:p w:rsidR="006D7CF4" w:rsidRDefault="006D7CF4">
            <w:pPr>
              <w:pStyle w:val="ConsPlusNormal"/>
            </w:pPr>
          </w:p>
        </w:tc>
        <w:tc>
          <w:tcPr>
            <w:tcW w:w="6269" w:type="dxa"/>
            <w:gridSpan w:val="5"/>
            <w:vMerge/>
            <w:tcBorders>
              <w:top w:val="nil"/>
            </w:tcBorders>
          </w:tcPr>
          <w:p w:rsidR="006D7CF4" w:rsidRDefault="006D7CF4">
            <w:pPr>
              <w:pStyle w:val="ConsPlusNormal"/>
            </w:pPr>
          </w:p>
        </w:tc>
        <w:tc>
          <w:tcPr>
            <w:tcW w:w="1134" w:type="dxa"/>
          </w:tcPr>
          <w:p w:rsidR="006D7CF4" w:rsidRDefault="006D7CF4">
            <w:pPr>
              <w:pStyle w:val="ConsPlusNormal"/>
            </w:pPr>
            <w:r>
              <w:t>Бюджет Санкт-Петербург</w:t>
            </w:r>
            <w:r>
              <w:lastRenderedPageBreak/>
              <w:t>а</w:t>
            </w:r>
          </w:p>
        </w:tc>
        <w:tc>
          <w:tcPr>
            <w:tcW w:w="1264" w:type="dxa"/>
          </w:tcPr>
          <w:p w:rsidR="006D7CF4" w:rsidRDefault="006D7CF4">
            <w:pPr>
              <w:pStyle w:val="ConsPlusNormal"/>
              <w:jc w:val="center"/>
            </w:pPr>
            <w:r>
              <w:lastRenderedPageBreak/>
              <w:t>98129,7</w:t>
            </w:r>
          </w:p>
        </w:tc>
        <w:tc>
          <w:tcPr>
            <w:tcW w:w="1264" w:type="dxa"/>
          </w:tcPr>
          <w:p w:rsidR="006D7CF4" w:rsidRDefault="006D7CF4">
            <w:pPr>
              <w:pStyle w:val="ConsPlusNormal"/>
              <w:jc w:val="center"/>
            </w:pPr>
            <w:r>
              <w:t>1045724,6</w:t>
            </w:r>
          </w:p>
        </w:tc>
        <w:tc>
          <w:tcPr>
            <w:tcW w:w="1264" w:type="dxa"/>
          </w:tcPr>
          <w:p w:rsidR="006D7CF4" w:rsidRDefault="006D7CF4">
            <w:pPr>
              <w:pStyle w:val="ConsPlusNormal"/>
              <w:jc w:val="center"/>
            </w:pPr>
            <w:r>
              <w:t>1363587,8</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2507442,1</w:t>
            </w:r>
          </w:p>
        </w:tc>
        <w:tc>
          <w:tcPr>
            <w:tcW w:w="1417" w:type="dxa"/>
            <w:vMerge/>
            <w:tcBorders>
              <w:top w:val="nil"/>
            </w:tcBorders>
          </w:tcPr>
          <w:p w:rsidR="006D7CF4" w:rsidRDefault="006D7CF4">
            <w:pPr>
              <w:pStyle w:val="ConsPlusNormal"/>
            </w:pPr>
          </w:p>
        </w:tc>
      </w:tr>
      <w:tr w:rsidR="006D7CF4">
        <w:tc>
          <w:tcPr>
            <w:tcW w:w="11599" w:type="dxa"/>
            <w:gridSpan w:val="9"/>
          </w:tcPr>
          <w:p w:rsidR="006D7CF4" w:rsidRDefault="006D7CF4">
            <w:pPr>
              <w:pStyle w:val="ConsPlusNormal"/>
            </w:pPr>
            <w:r>
              <w:t>ИТОГО финансирование регионального проекта "Модернизация первичного звена здравоохранения"</w:t>
            </w:r>
          </w:p>
        </w:tc>
        <w:tc>
          <w:tcPr>
            <w:tcW w:w="1264" w:type="dxa"/>
          </w:tcPr>
          <w:p w:rsidR="006D7CF4" w:rsidRDefault="006D7CF4">
            <w:pPr>
              <w:pStyle w:val="ConsPlusNormal"/>
              <w:jc w:val="center"/>
            </w:pPr>
            <w:r>
              <w:t>3823056,3</w:t>
            </w:r>
          </w:p>
        </w:tc>
        <w:tc>
          <w:tcPr>
            <w:tcW w:w="1264" w:type="dxa"/>
          </w:tcPr>
          <w:p w:rsidR="006D7CF4" w:rsidRDefault="006D7CF4">
            <w:pPr>
              <w:pStyle w:val="ConsPlusNormal"/>
              <w:jc w:val="center"/>
            </w:pPr>
            <w:r>
              <w:t>3823056,3</w:t>
            </w:r>
          </w:p>
        </w:tc>
        <w:tc>
          <w:tcPr>
            <w:tcW w:w="1264" w:type="dxa"/>
          </w:tcPr>
          <w:p w:rsidR="006D7CF4" w:rsidRDefault="006D7CF4">
            <w:pPr>
              <w:pStyle w:val="ConsPlusNormal"/>
              <w:jc w:val="center"/>
            </w:pPr>
            <w:r>
              <w:t>3823056,3</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11469168,9</w:t>
            </w:r>
          </w:p>
        </w:tc>
        <w:tc>
          <w:tcPr>
            <w:tcW w:w="1417" w:type="dxa"/>
          </w:tcPr>
          <w:p w:rsidR="006D7CF4" w:rsidRDefault="006D7CF4">
            <w:pPr>
              <w:pStyle w:val="ConsPlusNormal"/>
            </w:pPr>
          </w:p>
        </w:tc>
      </w:tr>
      <w:tr w:rsidR="006D7CF4">
        <w:tc>
          <w:tcPr>
            <w:tcW w:w="11599" w:type="dxa"/>
            <w:gridSpan w:val="9"/>
          </w:tcPr>
          <w:p w:rsidR="006D7CF4" w:rsidRDefault="006D7CF4">
            <w:pPr>
              <w:pStyle w:val="ConsPlusNormal"/>
            </w:pPr>
            <w:r>
              <w:t>ИТОГО финансирование региональных проектов</w:t>
            </w:r>
          </w:p>
        </w:tc>
        <w:tc>
          <w:tcPr>
            <w:tcW w:w="1264" w:type="dxa"/>
          </w:tcPr>
          <w:p w:rsidR="006D7CF4" w:rsidRDefault="006D7CF4">
            <w:pPr>
              <w:pStyle w:val="ConsPlusNormal"/>
              <w:jc w:val="center"/>
            </w:pPr>
            <w:r>
              <w:t>4123773,5</w:t>
            </w:r>
          </w:p>
        </w:tc>
        <w:tc>
          <w:tcPr>
            <w:tcW w:w="1264" w:type="dxa"/>
          </w:tcPr>
          <w:p w:rsidR="006D7CF4" w:rsidRDefault="006D7CF4">
            <w:pPr>
              <w:pStyle w:val="ConsPlusNormal"/>
              <w:jc w:val="center"/>
            </w:pPr>
            <w:r>
              <w:t>4045654,3</w:t>
            </w:r>
          </w:p>
        </w:tc>
        <w:tc>
          <w:tcPr>
            <w:tcW w:w="1264" w:type="dxa"/>
          </w:tcPr>
          <w:p w:rsidR="006D7CF4" w:rsidRDefault="006D7CF4">
            <w:pPr>
              <w:pStyle w:val="ConsPlusNormal"/>
              <w:jc w:val="center"/>
            </w:pPr>
            <w:r>
              <w:t>4025004,5</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12194432,3</w:t>
            </w:r>
          </w:p>
        </w:tc>
        <w:tc>
          <w:tcPr>
            <w:tcW w:w="1417" w:type="dxa"/>
          </w:tcPr>
          <w:p w:rsidR="006D7CF4" w:rsidRDefault="006D7CF4">
            <w:pPr>
              <w:pStyle w:val="ConsPlusNormal"/>
            </w:pPr>
            <w:r>
              <w:t>-</w:t>
            </w:r>
          </w:p>
        </w:tc>
      </w:tr>
      <w:tr w:rsidR="006D7CF4">
        <w:tc>
          <w:tcPr>
            <w:tcW w:w="21624" w:type="dxa"/>
            <w:gridSpan w:val="17"/>
          </w:tcPr>
          <w:p w:rsidR="006D7CF4" w:rsidRDefault="006D7CF4">
            <w:pPr>
              <w:pStyle w:val="ConsPlusNormal"/>
              <w:jc w:val="center"/>
              <w:outlineLvl w:val="4"/>
            </w:pPr>
            <w:r>
              <w:t>2. Прочие расходы развития</w:t>
            </w:r>
          </w:p>
        </w:tc>
      </w:tr>
      <w:tr w:rsidR="006D7CF4">
        <w:tc>
          <w:tcPr>
            <w:tcW w:w="624" w:type="dxa"/>
          </w:tcPr>
          <w:p w:rsidR="006D7CF4" w:rsidRDefault="006D7CF4">
            <w:pPr>
              <w:pStyle w:val="ConsPlusNormal"/>
              <w:jc w:val="center"/>
            </w:pPr>
            <w:bookmarkStart w:id="49" w:name="P7911"/>
            <w:bookmarkEnd w:id="49"/>
            <w:r>
              <w:t>2.1</w:t>
            </w:r>
          </w:p>
        </w:tc>
        <w:tc>
          <w:tcPr>
            <w:tcW w:w="2211" w:type="dxa"/>
          </w:tcPr>
          <w:p w:rsidR="006D7CF4" w:rsidRDefault="006D7CF4">
            <w:pPr>
              <w:pStyle w:val="ConsPlusNormal"/>
            </w:pPr>
            <w:r>
              <w:t>Строительство зданий детского туберкулезного санатория на 300 мест на базе ГБУЗ "Детский туберкулезный санаторий "Жемчужина" по адресу: Санкт-Петербург, пос. Ушково, ул. Пляжевая, д. 10 (ул. Пляжевая, д. 10, литера Е)</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300 мест</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2013-2023</w:t>
            </w:r>
          </w:p>
        </w:tc>
        <w:tc>
          <w:tcPr>
            <w:tcW w:w="1264" w:type="dxa"/>
          </w:tcPr>
          <w:p w:rsidR="006D7CF4" w:rsidRDefault="006D7CF4">
            <w:pPr>
              <w:pStyle w:val="ConsPlusNormal"/>
              <w:jc w:val="center"/>
            </w:pPr>
            <w:r>
              <w:t>3304415,4</w:t>
            </w:r>
          </w:p>
        </w:tc>
        <w:tc>
          <w:tcPr>
            <w:tcW w:w="1264" w:type="dxa"/>
          </w:tcPr>
          <w:p w:rsidR="006D7CF4" w:rsidRDefault="006D7CF4">
            <w:pPr>
              <w:pStyle w:val="ConsPlusNormal"/>
              <w:jc w:val="center"/>
            </w:pPr>
            <w:r>
              <w:t>991338,7</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337350,0</w:t>
            </w:r>
          </w:p>
        </w:tc>
        <w:tc>
          <w:tcPr>
            <w:tcW w:w="1264" w:type="dxa"/>
          </w:tcPr>
          <w:p w:rsidR="006D7CF4" w:rsidRDefault="006D7CF4">
            <w:pPr>
              <w:pStyle w:val="ConsPlusNormal"/>
              <w:jc w:val="center"/>
            </w:pPr>
            <w:r>
              <w:t>665927,6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1003277,6</w:t>
            </w:r>
          </w:p>
        </w:tc>
        <w:tc>
          <w:tcPr>
            <w:tcW w:w="1417" w:type="dxa"/>
            <w:vMerge w:val="restart"/>
            <w:tcBorders>
              <w:bottom w:val="nil"/>
            </w:tcBorders>
          </w:tcPr>
          <w:p w:rsidR="006D7CF4" w:rsidRDefault="006D7CF4">
            <w:pPr>
              <w:pStyle w:val="ConsPlusNormal"/>
            </w:pPr>
            <w:r>
              <w:t>Целевой показатель 1</w:t>
            </w:r>
          </w:p>
        </w:tc>
      </w:tr>
      <w:tr w:rsidR="006D7CF4">
        <w:tc>
          <w:tcPr>
            <w:tcW w:w="624" w:type="dxa"/>
            <w:vMerge w:val="restart"/>
          </w:tcPr>
          <w:p w:rsidR="006D7CF4" w:rsidRDefault="006D7CF4">
            <w:pPr>
              <w:pStyle w:val="ConsPlusNormal"/>
              <w:jc w:val="center"/>
            </w:pPr>
            <w:r>
              <w:t>2.2</w:t>
            </w:r>
          </w:p>
        </w:tc>
        <w:tc>
          <w:tcPr>
            <w:tcW w:w="2211" w:type="dxa"/>
            <w:vMerge w:val="restart"/>
          </w:tcPr>
          <w:p w:rsidR="006D7CF4" w:rsidRDefault="006D7CF4">
            <w:pPr>
              <w:pStyle w:val="ConsPlusNormal"/>
            </w:pPr>
            <w:r>
              <w:t xml:space="preserve">Строительство здания психоневрологического диспансера по адресу: Санкт-Петербург, Южное шоссе, участок 1 (северо-восточнее дома N 50, литера А, по Южному шоссе) (Софийская ул., восточнее дома N 52, литеры Е, Ж) (на 300 </w:t>
            </w:r>
            <w:r>
              <w:lastRenderedPageBreak/>
              <w:t>посещений в смену) (корректировка проектной документации)</w:t>
            </w:r>
          </w:p>
        </w:tc>
        <w:tc>
          <w:tcPr>
            <w:tcW w:w="1361" w:type="dxa"/>
            <w:vMerge w:val="restart"/>
          </w:tcPr>
          <w:p w:rsidR="006D7CF4" w:rsidRDefault="006D7CF4">
            <w:pPr>
              <w:pStyle w:val="ConsPlusNormal"/>
            </w:pPr>
            <w:r>
              <w:lastRenderedPageBreak/>
              <w:t>Комитет по строительству</w:t>
            </w:r>
          </w:p>
        </w:tc>
        <w:tc>
          <w:tcPr>
            <w:tcW w:w="1587" w:type="dxa"/>
            <w:vMerge w:val="restart"/>
          </w:tcPr>
          <w:p w:rsidR="006D7CF4" w:rsidRDefault="006D7CF4">
            <w:pPr>
              <w:pStyle w:val="ConsPlusNormal"/>
              <w:jc w:val="center"/>
            </w:pPr>
            <w:r>
              <w:t>300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2018-2022</w:t>
            </w:r>
          </w:p>
        </w:tc>
        <w:tc>
          <w:tcPr>
            <w:tcW w:w="1264" w:type="dxa"/>
          </w:tcPr>
          <w:p w:rsidR="006D7CF4" w:rsidRDefault="006D7CF4">
            <w:pPr>
              <w:pStyle w:val="ConsPlusNormal"/>
              <w:jc w:val="center"/>
            </w:pPr>
            <w:r>
              <w:t>12158,7</w:t>
            </w:r>
          </w:p>
        </w:tc>
        <w:tc>
          <w:tcPr>
            <w:tcW w:w="1264" w:type="dxa"/>
          </w:tcPr>
          <w:p w:rsidR="006D7CF4" w:rsidRDefault="006D7CF4">
            <w:pPr>
              <w:pStyle w:val="ConsPlusNormal"/>
              <w:jc w:val="center"/>
            </w:pPr>
            <w:r>
              <w:t>6483,0</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6483,0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6483,0</w:t>
            </w:r>
          </w:p>
        </w:tc>
        <w:tc>
          <w:tcPr>
            <w:tcW w:w="1417" w:type="dxa"/>
            <w:vMerge/>
            <w:tcBorders>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2017-2026</w:t>
            </w:r>
          </w:p>
        </w:tc>
        <w:tc>
          <w:tcPr>
            <w:tcW w:w="1264" w:type="dxa"/>
          </w:tcPr>
          <w:p w:rsidR="006D7CF4" w:rsidRDefault="006D7CF4">
            <w:pPr>
              <w:pStyle w:val="ConsPlusNormal"/>
              <w:jc w:val="center"/>
            </w:pPr>
            <w:r>
              <w:t>565814,1</w:t>
            </w:r>
          </w:p>
        </w:tc>
        <w:tc>
          <w:tcPr>
            <w:tcW w:w="1264" w:type="dxa"/>
          </w:tcPr>
          <w:p w:rsidR="006D7CF4" w:rsidRDefault="006D7CF4">
            <w:pPr>
              <w:pStyle w:val="ConsPlusNormal"/>
              <w:jc w:val="center"/>
            </w:pPr>
            <w:r>
              <w:t>565298,6</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10000,0</w:t>
            </w:r>
          </w:p>
        </w:tc>
        <w:tc>
          <w:tcPr>
            <w:tcW w:w="1264" w:type="dxa"/>
          </w:tcPr>
          <w:p w:rsidR="006D7CF4" w:rsidRDefault="006D7CF4">
            <w:pPr>
              <w:pStyle w:val="ConsPlusNormal"/>
              <w:jc w:val="center"/>
            </w:pPr>
            <w:r>
              <w:t>10000,0</w:t>
            </w:r>
          </w:p>
        </w:tc>
        <w:tc>
          <w:tcPr>
            <w:tcW w:w="1264" w:type="dxa"/>
          </w:tcPr>
          <w:p w:rsidR="006D7CF4" w:rsidRDefault="006D7CF4">
            <w:pPr>
              <w:pStyle w:val="ConsPlusNormal"/>
              <w:jc w:val="center"/>
            </w:pPr>
            <w:r>
              <w:t>200000,0</w:t>
            </w:r>
          </w:p>
        </w:tc>
        <w:tc>
          <w:tcPr>
            <w:tcW w:w="1144" w:type="dxa"/>
          </w:tcPr>
          <w:p w:rsidR="006D7CF4" w:rsidRDefault="006D7CF4">
            <w:pPr>
              <w:pStyle w:val="ConsPlusNormal"/>
              <w:jc w:val="center"/>
            </w:pPr>
            <w:r>
              <w:t>345298,6</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565298,6</w:t>
            </w:r>
          </w:p>
        </w:tc>
        <w:tc>
          <w:tcPr>
            <w:tcW w:w="1417" w:type="dxa"/>
            <w:vMerge/>
            <w:tcBorders>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2017-2026</w:t>
            </w:r>
          </w:p>
        </w:tc>
        <w:tc>
          <w:tcPr>
            <w:tcW w:w="1264" w:type="dxa"/>
          </w:tcPr>
          <w:p w:rsidR="006D7CF4" w:rsidRDefault="006D7CF4">
            <w:pPr>
              <w:pStyle w:val="ConsPlusNormal"/>
              <w:jc w:val="center"/>
            </w:pPr>
            <w:r>
              <w:t>577972,8</w:t>
            </w:r>
          </w:p>
        </w:tc>
        <w:tc>
          <w:tcPr>
            <w:tcW w:w="1264" w:type="dxa"/>
          </w:tcPr>
          <w:p w:rsidR="006D7CF4" w:rsidRDefault="006D7CF4">
            <w:pPr>
              <w:pStyle w:val="ConsPlusNormal"/>
              <w:jc w:val="center"/>
            </w:pPr>
            <w:r>
              <w:t>571781,6</w:t>
            </w:r>
          </w:p>
        </w:tc>
        <w:tc>
          <w:tcPr>
            <w:tcW w:w="1134" w:type="dxa"/>
            <w:vMerge/>
          </w:tcPr>
          <w:p w:rsidR="006D7CF4" w:rsidRDefault="006D7CF4">
            <w:pPr>
              <w:pStyle w:val="ConsPlusNormal"/>
            </w:pPr>
          </w:p>
        </w:tc>
        <w:tc>
          <w:tcPr>
            <w:tcW w:w="1264" w:type="dxa"/>
          </w:tcPr>
          <w:p w:rsidR="006D7CF4" w:rsidRDefault="006D7CF4">
            <w:pPr>
              <w:pStyle w:val="ConsPlusNormal"/>
              <w:jc w:val="center"/>
            </w:pPr>
            <w:r>
              <w:t>6483,0</w:t>
            </w:r>
          </w:p>
        </w:tc>
        <w:tc>
          <w:tcPr>
            <w:tcW w:w="1264" w:type="dxa"/>
          </w:tcPr>
          <w:p w:rsidR="006D7CF4" w:rsidRDefault="006D7CF4">
            <w:pPr>
              <w:pStyle w:val="ConsPlusNormal"/>
              <w:jc w:val="center"/>
            </w:pPr>
            <w:r>
              <w:t>10000,0</w:t>
            </w:r>
          </w:p>
        </w:tc>
        <w:tc>
          <w:tcPr>
            <w:tcW w:w="1264" w:type="dxa"/>
          </w:tcPr>
          <w:p w:rsidR="006D7CF4" w:rsidRDefault="006D7CF4">
            <w:pPr>
              <w:pStyle w:val="ConsPlusNormal"/>
              <w:jc w:val="center"/>
            </w:pPr>
            <w:r>
              <w:t>10000,0</w:t>
            </w:r>
          </w:p>
        </w:tc>
        <w:tc>
          <w:tcPr>
            <w:tcW w:w="1264" w:type="dxa"/>
          </w:tcPr>
          <w:p w:rsidR="006D7CF4" w:rsidRDefault="006D7CF4">
            <w:pPr>
              <w:pStyle w:val="ConsPlusNormal"/>
              <w:jc w:val="center"/>
            </w:pPr>
            <w:r>
              <w:t>200000,0</w:t>
            </w:r>
          </w:p>
        </w:tc>
        <w:tc>
          <w:tcPr>
            <w:tcW w:w="1144" w:type="dxa"/>
          </w:tcPr>
          <w:p w:rsidR="006D7CF4" w:rsidRDefault="006D7CF4">
            <w:pPr>
              <w:pStyle w:val="ConsPlusNormal"/>
              <w:jc w:val="center"/>
            </w:pPr>
            <w:r>
              <w:t>345298,6</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571781,6</w:t>
            </w:r>
          </w:p>
        </w:tc>
        <w:tc>
          <w:tcPr>
            <w:tcW w:w="1417" w:type="dxa"/>
            <w:vMerge/>
            <w:tcBorders>
              <w:bottom w:val="nil"/>
            </w:tcBorders>
          </w:tcPr>
          <w:p w:rsidR="006D7CF4" w:rsidRDefault="006D7CF4">
            <w:pPr>
              <w:pStyle w:val="ConsPlusNormal"/>
            </w:pPr>
          </w:p>
        </w:tc>
      </w:tr>
      <w:tr w:rsidR="006D7CF4">
        <w:tc>
          <w:tcPr>
            <w:tcW w:w="624" w:type="dxa"/>
          </w:tcPr>
          <w:p w:rsidR="006D7CF4" w:rsidRDefault="006D7CF4">
            <w:pPr>
              <w:pStyle w:val="ConsPlusNormal"/>
              <w:jc w:val="center"/>
            </w:pPr>
            <w:r>
              <w:t>2.3</w:t>
            </w:r>
          </w:p>
        </w:tc>
        <w:tc>
          <w:tcPr>
            <w:tcW w:w="2211" w:type="dxa"/>
          </w:tcPr>
          <w:p w:rsidR="006D7CF4" w:rsidRDefault="006D7CF4">
            <w:pPr>
              <w:pStyle w:val="ConsPlusNormal"/>
            </w:pPr>
            <w:r>
              <w:t>Реконструкция корпусов - литеры Б, П, Д, Ж ГБУЗ "Городская больница N 40 Курортного района" по адресу: Санкт-Петербург, г. Сестрорецк, ул. Борисова, д. 9</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1852,6 кв. м</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2015-2022</w:t>
            </w:r>
          </w:p>
        </w:tc>
        <w:tc>
          <w:tcPr>
            <w:tcW w:w="1264" w:type="dxa"/>
          </w:tcPr>
          <w:p w:rsidR="006D7CF4" w:rsidRDefault="006D7CF4">
            <w:pPr>
              <w:pStyle w:val="ConsPlusNormal"/>
              <w:jc w:val="center"/>
            </w:pPr>
            <w:r>
              <w:t>2942682,2</w:t>
            </w:r>
          </w:p>
        </w:tc>
        <w:tc>
          <w:tcPr>
            <w:tcW w:w="1264" w:type="dxa"/>
          </w:tcPr>
          <w:p w:rsidR="006D7CF4" w:rsidRDefault="006D7CF4">
            <w:pPr>
              <w:pStyle w:val="ConsPlusNormal"/>
              <w:jc w:val="center"/>
            </w:pPr>
            <w:r>
              <w:t>3143,4</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24153,6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24153,6</w:t>
            </w:r>
          </w:p>
        </w:tc>
        <w:tc>
          <w:tcPr>
            <w:tcW w:w="1417" w:type="dxa"/>
            <w:vMerge/>
            <w:tcBorders>
              <w:bottom w:val="nil"/>
            </w:tcBorders>
          </w:tcPr>
          <w:p w:rsidR="006D7CF4" w:rsidRDefault="006D7CF4">
            <w:pPr>
              <w:pStyle w:val="ConsPlusNormal"/>
            </w:pPr>
          </w:p>
        </w:tc>
      </w:tr>
      <w:tr w:rsidR="006D7CF4">
        <w:tc>
          <w:tcPr>
            <w:tcW w:w="624" w:type="dxa"/>
          </w:tcPr>
          <w:p w:rsidR="006D7CF4" w:rsidRDefault="006D7CF4">
            <w:pPr>
              <w:pStyle w:val="ConsPlusNormal"/>
              <w:jc w:val="center"/>
            </w:pPr>
            <w:r>
              <w:t>2.4</w:t>
            </w:r>
          </w:p>
        </w:tc>
        <w:tc>
          <w:tcPr>
            <w:tcW w:w="2211" w:type="dxa"/>
          </w:tcPr>
          <w:p w:rsidR="006D7CF4" w:rsidRDefault="006D7CF4">
            <w:pPr>
              <w:pStyle w:val="ConsPlusNormal"/>
            </w:pPr>
            <w:r>
              <w:t>Строительство здания государственного бюджетного учреждения "Санкт-Петербургский научно-исследовательский институт скорой помощи им. И.И.Джанелидзе" по адресу: Будапештская ул., д. 3/5 для размещения отделения экстренной медицинской помощи (по адресу: Будапештская ул., д. 3, литера А)</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78 коек отделения реанимации и интенсивной терапии</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2018-2022</w:t>
            </w:r>
          </w:p>
        </w:tc>
        <w:tc>
          <w:tcPr>
            <w:tcW w:w="1264" w:type="dxa"/>
          </w:tcPr>
          <w:p w:rsidR="006D7CF4" w:rsidRDefault="006D7CF4">
            <w:pPr>
              <w:pStyle w:val="ConsPlusNormal"/>
              <w:jc w:val="center"/>
            </w:pPr>
            <w:r>
              <w:t>4431564,4</w:t>
            </w:r>
          </w:p>
        </w:tc>
        <w:tc>
          <w:tcPr>
            <w:tcW w:w="1264" w:type="dxa"/>
          </w:tcPr>
          <w:p w:rsidR="006D7CF4" w:rsidRDefault="006D7CF4">
            <w:pPr>
              <w:pStyle w:val="ConsPlusNormal"/>
              <w:jc w:val="center"/>
            </w:pPr>
            <w:r>
              <w:t>1752453,7</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3964769,9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3964769,9</w:t>
            </w:r>
          </w:p>
        </w:tc>
        <w:tc>
          <w:tcPr>
            <w:tcW w:w="1417" w:type="dxa"/>
            <w:vMerge w:val="restart"/>
            <w:tcBorders>
              <w:top w:val="nil"/>
              <w:bottom w:val="nil"/>
            </w:tcBorders>
          </w:tcPr>
          <w:p w:rsidR="006D7CF4" w:rsidRDefault="006D7CF4">
            <w:pPr>
              <w:pStyle w:val="ConsPlusNormal"/>
              <w:jc w:val="both"/>
            </w:pPr>
          </w:p>
        </w:tc>
      </w:tr>
      <w:tr w:rsidR="006D7CF4">
        <w:tc>
          <w:tcPr>
            <w:tcW w:w="624" w:type="dxa"/>
          </w:tcPr>
          <w:p w:rsidR="006D7CF4" w:rsidRDefault="006D7CF4">
            <w:pPr>
              <w:pStyle w:val="ConsPlusNormal"/>
              <w:jc w:val="center"/>
            </w:pPr>
            <w:r>
              <w:t>2.5</w:t>
            </w:r>
          </w:p>
        </w:tc>
        <w:tc>
          <w:tcPr>
            <w:tcW w:w="2211" w:type="dxa"/>
          </w:tcPr>
          <w:p w:rsidR="006D7CF4" w:rsidRDefault="006D7CF4">
            <w:pPr>
              <w:pStyle w:val="ConsPlusNormal"/>
            </w:pPr>
            <w:r>
              <w:t xml:space="preserve">Строительство здания детской городской </w:t>
            </w:r>
            <w:r>
              <w:lastRenderedPageBreak/>
              <w:t>поликлиники (300 посещений в смену) по адресу: Санкт-Петербург, г. Колпино, Московская ул., участок 2 (южнее дома N 3, корп. 2, литера А, по Московской ул.) (г. Колпино, Тверская ул., за домом N 60), включая разработку проектной документации стадии РД</w:t>
            </w:r>
          </w:p>
        </w:tc>
        <w:tc>
          <w:tcPr>
            <w:tcW w:w="1361" w:type="dxa"/>
          </w:tcPr>
          <w:p w:rsidR="006D7CF4" w:rsidRDefault="006D7CF4">
            <w:pPr>
              <w:pStyle w:val="ConsPlusNormal"/>
            </w:pPr>
            <w:r>
              <w:lastRenderedPageBreak/>
              <w:t>Комитет по строительств</w:t>
            </w:r>
            <w:r>
              <w:lastRenderedPageBreak/>
              <w:t>у</w:t>
            </w:r>
          </w:p>
        </w:tc>
        <w:tc>
          <w:tcPr>
            <w:tcW w:w="1587" w:type="dxa"/>
          </w:tcPr>
          <w:p w:rsidR="006D7CF4" w:rsidRDefault="006D7CF4">
            <w:pPr>
              <w:pStyle w:val="ConsPlusNormal"/>
              <w:jc w:val="center"/>
            </w:pPr>
            <w:r>
              <w:lastRenderedPageBreak/>
              <w:t>300 посещений в смену</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2018-2022</w:t>
            </w:r>
          </w:p>
        </w:tc>
        <w:tc>
          <w:tcPr>
            <w:tcW w:w="1264" w:type="dxa"/>
          </w:tcPr>
          <w:p w:rsidR="006D7CF4" w:rsidRDefault="006D7CF4">
            <w:pPr>
              <w:pStyle w:val="ConsPlusNormal"/>
              <w:jc w:val="center"/>
            </w:pPr>
            <w:r>
              <w:t>627938,7</w:t>
            </w:r>
          </w:p>
        </w:tc>
        <w:tc>
          <w:tcPr>
            <w:tcW w:w="1264" w:type="dxa"/>
          </w:tcPr>
          <w:p w:rsidR="006D7CF4" w:rsidRDefault="006D7CF4">
            <w:pPr>
              <w:pStyle w:val="ConsPlusNormal"/>
              <w:jc w:val="center"/>
            </w:pPr>
            <w:r>
              <w:t>341,0</w:t>
            </w:r>
          </w:p>
        </w:tc>
        <w:tc>
          <w:tcPr>
            <w:tcW w:w="1134" w:type="dxa"/>
          </w:tcPr>
          <w:p w:rsidR="006D7CF4" w:rsidRDefault="006D7CF4">
            <w:pPr>
              <w:pStyle w:val="ConsPlusNormal"/>
            </w:pPr>
            <w:r>
              <w:t>Бюджет Санкт-</w:t>
            </w:r>
            <w:r>
              <w:lastRenderedPageBreak/>
              <w:t>Петербурга</w:t>
            </w:r>
          </w:p>
        </w:tc>
        <w:tc>
          <w:tcPr>
            <w:tcW w:w="1264" w:type="dxa"/>
          </w:tcPr>
          <w:p w:rsidR="006D7CF4" w:rsidRDefault="006D7CF4">
            <w:pPr>
              <w:pStyle w:val="ConsPlusNormal"/>
              <w:jc w:val="center"/>
            </w:pPr>
            <w:r>
              <w:lastRenderedPageBreak/>
              <w:t>56647,6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56647,6</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2.6</w:t>
            </w:r>
          </w:p>
        </w:tc>
        <w:tc>
          <w:tcPr>
            <w:tcW w:w="2211" w:type="dxa"/>
          </w:tcPr>
          <w:p w:rsidR="006D7CF4" w:rsidRDefault="006D7CF4">
            <w:pPr>
              <w:pStyle w:val="ConsPlusNormal"/>
            </w:pPr>
            <w:r>
              <w:t>Строительство здания поликлиники для взрослых (600 посещений в смену) по адресу: Санкт-Петербург, Туристская ул., участок 17 (юго-западнее пересечения с ул. Оптиков (СПЧ, кв. 59А, корп. 33), включая корректировку проектной документации стадии РД</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600 посещений в смену</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2018-2023</w:t>
            </w:r>
          </w:p>
        </w:tc>
        <w:tc>
          <w:tcPr>
            <w:tcW w:w="1264" w:type="dxa"/>
          </w:tcPr>
          <w:p w:rsidR="006D7CF4" w:rsidRDefault="006D7CF4">
            <w:pPr>
              <w:pStyle w:val="ConsPlusNormal"/>
              <w:jc w:val="center"/>
            </w:pPr>
            <w:r>
              <w:t>917146,2</w:t>
            </w:r>
          </w:p>
        </w:tc>
        <w:tc>
          <w:tcPr>
            <w:tcW w:w="1264" w:type="dxa"/>
          </w:tcPr>
          <w:p w:rsidR="006D7CF4" w:rsidRDefault="006D7CF4">
            <w:pPr>
              <w:pStyle w:val="ConsPlusNormal"/>
              <w:jc w:val="center"/>
            </w:pPr>
            <w:r>
              <w:t>873873,1</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340522,6</w:t>
            </w:r>
          </w:p>
        </w:tc>
        <w:tc>
          <w:tcPr>
            <w:tcW w:w="1264" w:type="dxa"/>
          </w:tcPr>
          <w:p w:rsidR="006D7CF4" w:rsidRDefault="006D7CF4">
            <w:pPr>
              <w:pStyle w:val="ConsPlusNormal"/>
              <w:jc w:val="center"/>
            </w:pPr>
            <w:r>
              <w:t>817531,3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1158053,9</w:t>
            </w:r>
          </w:p>
        </w:tc>
        <w:tc>
          <w:tcPr>
            <w:tcW w:w="1417" w:type="dxa"/>
            <w:vMerge w:val="restart"/>
            <w:tcBorders>
              <w:top w:val="nil"/>
              <w:bottom w:val="nil"/>
            </w:tcBorders>
          </w:tcPr>
          <w:p w:rsidR="006D7CF4" w:rsidRDefault="006D7CF4">
            <w:pPr>
              <w:pStyle w:val="ConsPlusNormal"/>
              <w:jc w:val="both"/>
            </w:pPr>
          </w:p>
        </w:tc>
      </w:tr>
      <w:tr w:rsidR="006D7CF4">
        <w:tc>
          <w:tcPr>
            <w:tcW w:w="624" w:type="dxa"/>
          </w:tcPr>
          <w:p w:rsidR="006D7CF4" w:rsidRDefault="006D7CF4">
            <w:pPr>
              <w:pStyle w:val="ConsPlusNormal"/>
              <w:jc w:val="center"/>
            </w:pPr>
            <w:r>
              <w:t>2.7</w:t>
            </w:r>
          </w:p>
        </w:tc>
        <w:tc>
          <w:tcPr>
            <w:tcW w:w="2211" w:type="dxa"/>
          </w:tcPr>
          <w:p w:rsidR="006D7CF4" w:rsidRDefault="006D7CF4">
            <w:pPr>
              <w:pStyle w:val="ConsPlusNormal"/>
            </w:pPr>
            <w:r>
              <w:t xml:space="preserve">Строительство здания поликлиники для взрослых (600 </w:t>
            </w:r>
            <w:r>
              <w:lastRenderedPageBreak/>
              <w:t>посещений в смену) по адресу: Санкт-Петербург, Союзный пр., участок 16 (северо-восточнее пересечения с ул. Коллонтай)</w:t>
            </w:r>
          </w:p>
        </w:tc>
        <w:tc>
          <w:tcPr>
            <w:tcW w:w="1361" w:type="dxa"/>
          </w:tcPr>
          <w:p w:rsidR="006D7CF4" w:rsidRDefault="006D7CF4">
            <w:pPr>
              <w:pStyle w:val="ConsPlusNormal"/>
            </w:pPr>
            <w:r>
              <w:lastRenderedPageBreak/>
              <w:t>Комитет по строительству</w:t>
            </w:r>
          </w:p>
        </w:tc>
        <w:tc>
          <w:tcPr>
            <w:tcW w:w="1587" w:type="dxa"/>
          </w:tcPr>
          <w:p w:rsidR="006D7CF4" w:rsidRDefault="006D7CF4">
            <w:pPr>
              <w:pStyle w:val="ConsPlusNormal"/>
              <w:jc w:val="center"/>
            </w:pPr>
            <w:r>
              <w:t>600 посещений в смену</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2018-2022</w:t>
            </w:r>
          </w:p>
        </w:tc>
        <w:tc>
          <w:tcPr>
            <w:tcW w:w="1264" w:type="dxa"/>
          </w:tcPr>
          <w:p w:rsidR="006D7CF4" w:rsidRDefault="006D7CF4">
            <w:pPr>
              <w:pStyle w:val="ConsPlusNormal"/>
              <w:jc w:val="center"/>
            </w:pPr>
            <w:r>
              <w:t>779894,9</w:t>
            </w:r>
          </w:p>
        </w:tc>
        <w:tc>
          <w:tcPr>
            <w:tcW w:w="1264" w:type="dxa"/>
          </w:tcPr>
          <w:p w:rsidR="006D7CF4" w:rsidRDefault="006D7CF4">
            <w:pPr>
              <w:pStyle w:val="ConsPlusNormal"/>
              <w:jc w:val="center"/>
            </w:pPr>
            <w:r>
              <w:t>370,1</w:t>
            </w:r>
          </w:p>
        </w:tc>
        <w:tc>
          <w:tcPr>
            <w:tcW w:w="1134" w:type="dxa"/>
          </w:tcPr>
          <w:p w:rsidR="006D7CF4" w:rsidRDefault="006D7CF4">
            <w:pPr>
              <w:pStyle w:val="ConsPlusNormal"/>
            </w:pPr>
            <w:r>
              <w:t>Бюджет Санкт-Петербург</w:t>
            </w:r>
            <w:r>
              <w:lastRenderedPageBreak/>
              <w:t>а</w:t>
            </w:r>
          </w:p>
        </w:tc>
        <w:tc>
          <w:tcPr>
            <w:tcW w:w="1264" w:type="dxa"/>
          </w:tcPr>
          <w:p w:rsidR="006D7CF4" w:rsidRDefault="006D7CF4">
            <w:pPr>
              <w:pStyle w:val="ConsPlusNormal"/>
              <w:jc w:val="center"/>
            </w:pPr>
            <w:r>
              <w:lastRenderedPageBreak/>
              <w:t>153978,9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153978,9</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2.8</w:t>
            </w:r>
          </w:p>
        </w:tc>
        <w:tc>
          <w:tcPr>
            <w:tcW w:w="2211" w:type="dxa"/>
          </w:tcPr>
          <w:p w:rsidR="006D7CF4" w:rsidRDefault="006D7CF4">
            <w:pPr>
              <w:pStyle w:val="ConsPlusNormal"/>
            </w:pPr>
            <w:r>
              <w:t>Строительство здания подстанции скорой медицинской помощи по адресу: Санкт-Петербург, г. Красное Село, ул. Рябчикова, участок 1 (западнее дома N 11, литера Ж, по ул. Рябчикова) (7 машин), включая разработку проектной документации стадии РД</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7 машин</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2022-2023</w:t>
            </w:r>
          </w:p>
        </w:tc>
        <w:tc>
          <w:tcPr>
            <w:tcW w:w="1264" w:type="dxa"/>
          </w:tcPr>
          <w:p w:rsidR="006D7CF4" w:rsidRDefault="006D7CF4">
            <w:pPr>
              <w:pStyle w:val="ConsPlusNormal"/>
              <w:jc w:val="center"/>
            </w:pPr>
            <w:r>
              <w:t>188297,9</w:t>
            </w:r>
          </w:p>
        </w:tc>
        <w:tc>
          <w:tcPr>
            <w:tcW w:w="1264" w:type="dxa"/>
          </w:tcPr>
          <w:p w:rsidR="006D7CF4" w:rsidRDefault="006D7CF4">
            <w:pPr>
              <w:pStyle w:val="ConsPlusNormal"/>
              <w:jc w:val="center"/>
            </w:pPr>
            <w:r>
              <w:t>188297,9</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20358,4</w:t>
            </w:r>
          </w:p>
        </w:tc>
        <w:tc>
          <w:tcPr>
            <w:tcW w:w="1264" w:type="dxa"/>
          </w:tcPr>
          <w:p w:rsidR="006D7CF4" w:rsidRDefault="006D7CF4">
            <w:pPr>
              <w:pStyle w:val="ConsPlusNormal"/>
              <w:jc w:val="center"/>
            </w:pPr>
            <w:r>
              <w:t>190899,1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211257,5</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2.9</w:t>
            </w:r>
          </w:p>
        </w:tc>
        <w:tc>
          <w:tcPr>
            <w:tcW w:w="2211" w:type="dxa"/>
          </w:tcPr>
          <w:p w:rsidR="006D7CF4" w:rsidRDefault="006D7CF4">
            <w:pPr>
              <w:pStyle w:val="ConsPlusNormal"/>
            </w:pPr>
            <w:r>
              <w:t xml:space="preserve">Строительство отделения скорой медицинской помощи на 8 бригад ГУЗ "Городская поликлиника N 106" по адресу: Санкт-Петербург, ул. Доблести, участок 1 (севернее дома N 34, литера А, по ул. Доблести) (ул. Рихарда Зорге, д. 1), включая </w:t>
            </w:r>
            <w:r>
              <w:lastRenderedPageBreak/>
              <w:t>корректировку проектной документации стадии РД</w:t>
            </w:r>
          </w:p>
        </w:tc>
        <w:tc>
          <w:tcPr>
            <w:tcW w:w="1361" w:type="dxa"/>
          </w:tcPr>
          <w:p w:rsidR="006D7CF4" w:rsidRDefault="006D7CF4">
            <w:pPr>
              <w:pStyle w:val="ConsPlusNormal"/>
            </w:pPr>
            <w:r>
              <w:lastRenderedPageBreak/>
              <w:t>Комитет по строительству</w:t>
            </w:r>
          </w:p>
        </w:tc>
        <w:tc>
          <w:tcPr>
            <w:tcW w:w="1587" w:type="dxa"/>
          </w:tcPr>
          <w:p w:rsidR="006D7CF4" w:rsidRDefault="006D7CF4">
            <w:pPr>
              <w:pStyle w:val="ConsPlusNormal"/>
              <w:jc w:val="center"/>
            </w:pPr>
            <w:r>
              <w:t>8 машин</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2022-2023</w:t>
            </w:r>
          </w:p>
        </w:tc>
        <w:tc>
          <w:tcPr>
            <w:tcW w:w="1264" w:type="dxa"/>
          </w:tcPr>
          <w:p w:rsidR="006D7CF4" w:rsidRDefault="006D7CF4">
            <w:pPr>
              <w:pStyle w:val="ConsPlusNormal"/>
              <w:jc w:val="center"/>
            </w:pPr>
            <w:r>
              <w:t>167392,4</w:t>
            </w:r>
          </w:p>
        </w:tc>
        <w:tc>
          <w:tcPr>
            <w:tcW w:w="1264" w:type="dxa"/>
          </w:tcPr>
          <w:p w:rsidR="006D7CF4" w:rsidRDefault="006D7CF4">
            <w:pPr>
              <w:pStyle w:val="ConsPlusNormal"/>
              <w:jc w:val="center"/>
            </w:pPr>
            <w:r>
              <w:t>167392,4</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28207,1</w:t>
            </w:r>
          </w:p>
        </w:tc>
        <w:tc>
          <w:tcPr>
            <w:tcW w:w="1264" w:type="dxa"/>
          </w:tcPr>
          <w:p w:rsidR="006D7CF4" w:rsidRDefault="006D7CF4">
            <w:pPr>
              <w:pStyle w:val="ConsPlusNormal"/>
              <w:jc w:val="center"/>
            </w:pPr>
            <w:r>
              <w:t>160579,0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188786,1</w:t>
            </w:r>
          </w:p>
        </w:tc>
        <w:tc>
          <w:tcPr>
            <w:tcW w:w="1417" w:type="dxa"/>
            <w:vMerge w:val="restart"/>
            <w:tcBorders>
              <w:top w:val="nil"/>
              <w:bottom w:val="nil"/>
            </w:tcBorders>
          </w:tcPr>
          <w:p w:rsidR="006D7CF4" w:rsidRDefault="006D7CF4">
            <w:pPr>
              <w:pStyle w:val="ConsPlusNormal"/>
              <w:jc w:val="both"/>
            </w:pPr>
          </w:p>
        </w:tc>
      </w:tr>
      <w:tr w:rsidR="006D7CF4">
        <w:tc>
          <w:tcPr>
            <w:tcW w:w="624" w:type="dxa"/>
          </w:tcPr>
          <w:p w:rsidR="006D7CF4" w:rsidRDefault="006D7CF4">
            <w:pPr>
              <w:pStyle w:val="ConsPlusNormal"/>
              <w:jc w:val="center"/>
            </w:pPr>
            <w:r>
              <w:t>2.10</w:t>
            </w:r>
          </w:p>
        </w:tc>
        <w:tc>
          <w:tcPr>
            <w:tcW w:w="2211" w:type="dxa"/>
          </w:tcPr>
          <w:p w:rsidR="006D7CF4" w:rsidRDefault="006D7CF4">
            <w:pPr>
              <w:pStyle w:val="ConsPlusNormal"/>
            </w:pPr>
            <w:r>
              <w:t>Строительство здания подстанции скорой медицинской помощи по адресу: Санкт-Петербург, ул. Дмитрия Устинова, участок 1 (севернее дома N 18, литера Б, по Караваевской ул.) (Невский район, Рыбацкое, юго-восточнее дома N 5, корп. 3, литера А, по ул. Дмитрия Устинова) (8 машин), включая корректировку проектной документации стадии РД</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8 машин</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2022-2023</w:t>
            </w:r>
          </w:p>
        </w:tc>
        <w:tc>
          <w:tcPr>
            <w:tcW w:w="1264" w:type="dxa"/>
          </w:tcPr>
          <w:p w:rsidR="006D7CF4" w:rsidRDefault="006D7CF4">
            <w:pPr>
              <w:pStyle w:val="ConsPlusNormal"/>
              <w:jc w:val="center"/>
            </w:pPr>
            <w:r>
              <w:t>200180,9</w:t>
            </w:r>
          </w:p>
        </w:tc>
        <w:tc>
          <w:tcPr>
            <w:tcW w:w="1264" w:type="dxa"/>
          </w:tcPr>
          <w:p w:rsidR="006D7CF4" w:rsidRDefault="006D7CF4">
            <w:pPr>
              <w:pStyle w:val="ConsPlusNormal"/>
              <w:jc w:val="center"/>
            </w:pPr>
            <w:r>
              <w:t>200180,9</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86530,0</w:t>
            </w:r>
          </w:p>
        </w:tc>
        <w:tc>
          <w:tcPr>
            <w:tcW w:w="1264" w:type="dxa"/>
          </w:tcPr>
          <w:p w:rsidR="006D7CF4" w:rsidRDefault="006D7CF4">
            <w:pPr>
              <w:pStyle w:val="ConsPlusNormal"/>
              <w:jc w:val="center"/>
            </w:pPr>
            <w:r>
              <w:t>133174,2</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219704,2</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2.11</w:t>
            </w:r>
          </w:p>
        </w:tc>
        <w:tc>
          <w:tcPr>
            <w:tcW w:w="2211" w:type="dxa"/>
          </w:tcPr>
          <w:p w:rsidR="006D7CF4" w:rsidRDefault="006D7CF4">
            <w:pPr>
              <w:pStyle w:val="ConsPlusNormal"/>
            </w:pPr>
            <w:r>
              <w:t xml:space="preserve">Строительство здания ГБУЗ "Кожно-венерологический диспансер N 8" по адресу: Санкт-Петербург, ул. Передовиков, участок 1 (севернее дома N 21, литера А, по ул. Передовиков) (ул. </w:t>
            </w:r>
            <w:r>
              <w:lastRenderedPageBreak/>
              <w:t>Передовиков, западнее дома N 25), включая разработку проектной документации стадии РД</w:t>
            </w:r>
          </w:p>
        </w:tc>
        <w:tc>
          <w:tcPr>
            <w:tcW w:w="1361" w:type="dxa"/>
          </w:tcPr>
          <w:p w:rsidR="006D7CF4" w:rsidRDefault="006D7CF4">
            <w:pPr>
              <w:pStyle w:val="ConsPlusNormal"/>
            </w:pPr>
            <w:r>
              <w:lastRenderedPageBreak/>
              <w:t>Комитет по строительству</w:t>
            </w:r>
          </w:p>
        </w:tc>
        <w:tc>
          <w:tcPr>
            <w:tcW w:w="1587" w:type="dxa"/>
          </w:tcPr>
          <w:p w:rsidR="006D7CF4" w:rsidRDefault="006D7CF4">
            <w:pPr>
              <w:pStyle w:val="ConsPlusNormal"/>
              <w:jc w:val="center"/>
            </w:pPr>
            <w:r>
              <w:t>300 посещений в смену</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2026-2027</w:t>
            </w:r>
          </w:p>
        </w:tc>
        <w:tc>
          <w:tcPr>
            <w:tcW w:w="1264" w:type="dxa"/>
          </w:tcPr>
          <w:p w:rsidR="006D7CF4" w:rsidRDefault="006D7CF4">
            <w:pPr>
              <w:pStyle w:val="ConsPlusNormal"/>
              <w:jc w:val="center"/>
            </w:pPr>
            <w:r>
              <w:t>581675,2</w:t>
            </w:r>
          </w:p>
        </w:tc>
        <w:tc>
          <w:tcPr>
            <w:tcW w:w="1264" w:type="dxa"/>
          </w:tcPr>
          <w:p w:rsidR="006D7CF4" w:rsidRDefault="006D7CF4">
            <w:pPr>
              <w:pStyle w:val="ConsPlusNormal"/>
              <w:jc w:val="center"/>
            </w:pPr>
            <w:r>
              <w:t>581675,2</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200000,0</w:t>
            </w:r>
          </w:p>
        </w:tc>
        <w:tc>
          <w:tcPr>
            <w:tcW w:w="1144" w:type="dxa"/>
          </w:tcPr>
          <w:p w:rsidR="006D7CF4" w:rsidRDefault="006D7CF4">
            <w:pPr>
              <w:pStyle w:val="ConsPlusNormal"/>
              <w:jc w:val="center"/>
            </w:pPr>
            <w:r>
              <w:t>381675,2</w:t>
            </w:r>
          </w:p>
        </w:tc>
        <w:tc>
          <w:tcPr>
            <w:tcW w:w="1264" w:type="dxa"/>
          </w:tcPr>
          <w:p w:rsidR="006D7CF4" w:rsidRDefault="006D7CF4">
            <w:pPr>
              <w:pStyle w:val="ConsPlusNormal"/>
              <w:jc w:val="center"/>
            </w:pPr>
            <w:r>
              <w:t>581675,2</w:t>
            </w:r>
          </w:p>
        </w:tc>
        <w:tc>
          <w:tcPr>
            <w:tcW w:w="1417" w:type="dxa"/>
            <w:vMerge w:val="restart"/>
            <w:tcBorders>
              <w:top w:val="nil"/>
              <w:bottom w:val="nil"/>
            </w:tcBorders>
          </w:tcPr>
          <w:p w:rsidR="006D7CF4" w:rsidRDefault="006D7CF4">
            <w:pPr>
              <w:pStyle w:val="ConsPlusNormal"/>
              <w:jc w:val="both"/>
            </w:pPr>
          </w:p>
        </w:tc>
      </w:tr>
      <w:tr w:rsidR="006D7CF4">
        <w:tc>
          <w:tcPr>
            <w:tcW w:w="624" w:type="dxa"/>
          </w:tcPr>
          <w:p w:rsidR="006D7CF4" w:rsidRDefault="006D7CF4">
            <w:pPr>
              <w:pStyle w:val="ConsPlusNormal"/>
              <w:jc w:val="center"/>
            </w:pPr>
            <w:r>
              <w:t>2.12</w:t>
            </w:r>
          </w:p>
        </w:tc>
        <w:tc>
          <w:tcPr>
            <w:tcW w:w="2211" w:type="dxa"/>
          </w:tcPr>
          <w:p w:rsidR="006D7CF4" w:rsidRDefault="006D7CF4">
            <w:pPr>
              <w:pStyle w:val="ConsPlusNormal"/>
            </w:pPr>
            <w:r>
              <w:t>Строительство здания поликлиники для детей по адресу: Союзный пр., участок 14 (юго-западнее дома N 14, корп. 5, литера А, по ул. Бадаева) (400 посещений в смену)</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400 посещений в смену</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2019-2022</w:t>
            </w:r>
          </w:p>
        </w:tc>
        <w:tc>
          <w:tcPr>
            <w:tcW w:w="1264" w:type="dxa"/>
          </w:tcPr>
          <w:p w:rsidR="006D7CF4" w:rsidRDefault="006D7CF4">
            <w:pPr>
              <w:pStyle w:val="ConsPlusNormal"/>
              <w:jc w:val="center"/>
            </w:pPr>
            <w:r>
              <w:t>783338,1</w:t>
            </w:r>
          </w:p>
        </w:tc>
        <w:tc>
          <w:tcPr>
            <w:tcW w:w="1264" w:type="dxa"/>
          </w:tcPr>
          <w:p w:rsidR="006D7CF4" w:rsidRDefault="006D7CF4">
            <w:pPr>
              <w:pStyle w:val="ConsPlusNormal"/>
              <w:jc w:val="center"/>
            </w:pPr>
            <w:r>
              <w:t>3063,8</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3063,8</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3063,8</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2.13</w:t>
            </w:r>
          </w:p>
        </w:tc>
        <w:tc>
          <w:tcPr>
            <w:tcW w:w="2211" w:type="dxa"/>
          </w:tcPr>
          <w:p w:rsidR="006D7CF4" w:rsidRDefault="006D7CF4">
            <w:pPr>
              <w:pStyle w:val="ConsPlusNormal"/>
            </w:pPr>
            <w:r>
              <w:t>Строительство амбулаторно-поликлинического учреждения со станцией скорой помощи по адресу: Санкт-Петербург, территория предприятия "Ручьи", участок 11.2</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260 посещений в смену</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2022-2024</w:t>
            </w:r>
          </w:p>
        </w:tc>
        <w:tc>
          <w:tcPr>
            <w:tcW w:w="1264" w:type="dxa"/>
          </w:tcPr>
          <w:p w:rsidR="006D7CF4" w:rsidRDefault="006D7CF4">
            <w:pPr>
              <w:pStyle w:val="ConsPlusNormal"/>
              <w:jc w:val="center"/>
            </w:pPr>
            <w:r>
              <w:t>729080,4</w:t>
            </w:r>
          </w:p>
        </w:tc>
        <w:tc>
          <w:tcPr>
            <w:tcW w:w="1264" w:type="dxa"/>
          </w:tcPr>
          <w:p w:rsidR="006D7CF4" w:rsidRDefault="006D7CF4">
            <w:pPr>
              <w:pStyle w:val="ConsPlusNormal"/>
              <w:jc w:val="center"/>
            </w:pPr>
            <w:r>
              <w:t>729080,4</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35730,7</w:t>
            </w:r>
          </w:p>
        </w:tc>
        <w:tc>
          <w:tcPr>
            <w:tcW w:w="1264" w:type="dxa"/>
          </w:tcPr>
          <w:p w:rsidR="006D7CF4" w:rsidRDefault="006D7CF4">
            <w:pPr>
              <w:pStyle w:val="ConsPlusNormal"/>
              <w:jc w:val="center"/>
            </w:pPr>
            <w:r>
              <w:t>100000,0</w:t>
            </w:r>
          </w:p>
        </w:tc>
        <w:tc>
          <w:tcPr>
            <w:tcW w:w="1264" w:type="dxa"/>
          </w:tcPr>
          <w:p w:rsidR="006D7CF4" w:rsidRDefault="006D7CF4">
            <w:pPr>
              <w:pStyle w:val="ConsPlusNormal"/>
              <w:jc w:val="center"/>
            </w:pPr>
            <w:r>
              <w:t>718868,2</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854598,9</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2.14</w:t>
            </w:r>
          </w:p>
        </w:tc>
        <w:tc>
          <w:tcPr>
            <w:tcW w:w="2211" w:type="dxa"/>
            <w:vMerge w:val="restart"/>
          </w:tcPr>
          <w:p w:rsidR="006D7CF4" w:rsidRDefault="006D7CF4">
            <w:pPr>
              <w:pStyle w:val="ConsPlusNormal"/>
            </w:pPr>
            <w:r>
              <w:t xml:space="preserve">Строительство здания поликлиники для детей на территории, ограниченной пр. Маршала Блюхера, проектируемой ул., Полюстровским пр., проектируемой ул., </w:t>
            </w:r>
            <w:r>
              <w:lastRenderedPageBreak/>
              <w:t>участок 24</w:t>
            </w:r>
          </w:p>
        </w:tc>
        <w:tc>
          <w:tcPr>
            <w:tcW w:w="1361" w:type="dxa"/>
            <w:vMerge w:val="restart"/>
          </w:tcPr>
          <w:p w:rsidR="006D7CF4" w:rsidRDefault="006D7CF4">
            <w:pPr>
              <w:pStyle w:val="ConsPlusNormal"/>
            </w:pPr>
            <w:r>
              <w:lastRenderedPageBreak/>
              <w:t>Комитет по строительству</w:t>
            </w:r>
          </w:p>
        </w:tc>
        <w:tc>
          <w:tcPr>
            <w:tcW w:w="1587" w:type="dxa"/>
            <w:vMerge w:val="restart"/>
          </w:tcPr>
          <w:p w:rsidR="006D7CF4" w:rsidRDefault="006D7CF4">
            <w:pPr>
              <w:pStyle w:val="ConsPlusNormal"/>
              <w:jc w:val="center"/>
            </w:pPr>
            <w:r>
              <w:t>500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2019-2022</w:t>
            </w:r>
          </w:p>
        </w:tc>
        <w:tc>
          <w:tcPr>
            <w:tcW w:w="1264" w:type="dxa"/>
          </w:tcPr>
          <w:p w:rsidR="006D7CF4" w:rsidRDefault="006D7CF4">
            <w:pPr>
              <w:pStyle w:val="ConsPlusNormal"/>
              <w:jc w:val="center"/>
            </w:pPr>
            <w:r>
              <w:t>22342,4</w:t>
            </w:r>
          </w:p>
        </w:tc>
        <w:tc>
          <w:tcPr>
            <w:tcW w:w="1264" w:type="dxa"/>
          </w:tcPr>
          <w:p w:rsidR="006D7CF4" w:rsidRDefault="006D7CF4">
            <w:pPr>
              <w:pStyle w:val="ConsPlusNormal"/>
              <w:jc w:val="center"/>
            </w:pPr>
            <w:r>
              <w:t>20522,4</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20522,4</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20522,4</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2023-2025</w:t>
            </w:r>
          </w:p>
        </w:tc>
        <w:tc>
          <w:tcPr>
            <w:tcW w:w="1264" w:type="dxa"/>
          </w:tcPr>
          <w:p w:rsidR="006D7CF4" w:rsidRDefault="006D7CF4">
            <w:pPr>
              <w:pStyle w:val="ConsPlusNormal"/>
              <w:jc w:val="center"/>
            </w:pPr>
            <w:r>
              <w:t>1239877,0</w:t>
            </w:r>
          </w:p>
        </w:tc>
        <w:tc>
          <w:tcPr>
            <w:tcW w:w="1264" w:type="dxa"/>
          </w:tcPr>
          <w:p w:rsidR="006D7CF4" w:rsidRDefault="006D7CF4">
            <w:pPr>
              <w:pStyle w:val="ConsPlusNormal"/>
              <w:jc w:val="center"/>
            </w:pPr>
            <w:r>
              <w:t>1239877,0</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35000,0</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1124877,0</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1239877,0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2019-2025</w:t>
            </w:r>
          </w:p>
        </w:tc>
        <w:tc>
          <w:tcPr>
            <w:tcW w:w="1264" w:type="dxa"/>
          </w:tcPr>
          <w:p w:rsidR="006D7CF4" w:rsidRDefault="006D7CF4">
            <w:pPr>
              <w:pStyle w:val="ConsPlusNormal"/>
              <w:jc w:val="center"/>
            </w:pPr>
            <w:r>
              <w:t>1262219,4</w:t>
            </w:r>
          </w:p>
        </w:tc>
        <w:tc>
          <w:tcPr>
            <w:tcW w:w="1264" w:type="dxa"/>
          </w:tcPr>
          <w:p w:rsidR="006D7CF4" w:rsidRDefault="006D7CF4">
            <w:pPr>
              <w:pStyle w:val="ConsPlusNormal"/>
              <w:jc w:val="center"/>
            </w:pPr>
            <w:r>
              <w:t>1260399,4</w:t>
            </w:r>
          </w:p>
        </w:tc>
        <w:tc>
          <w:tcPr>
            <w:tcW w:w="1134" w:type="dxa"/>
            <w:vMerge/>
          </w:tcPr>
          <w:p w:rsidR="006D7CF4" w:rsidRDefault="006D7CF4">
            <w:pPr>
              <w:pStyle w:val="ConsPlusNormal"/>
            </w:pPr>
          </w:p>
        </w:tc>
        <w:tc>
          <w:tcPr>
            <w:tcW w:w="1264" w:type="dxa"/>
          </w:tcPr>
          <w:p w:rsidR="006D7CF4" w:rsidRDefault="006D7CF4">
            <w:pPr>
              <w:pStyle w:val="ConsPlusNormal"/>
              <w:jc w:val="center"/>
            </w:pPr>
            <w:r>
              <w:t>20522,4</w:t>
            </w:r>
          </w:p>
        </w:tc>
        <w:tc>
          <w:tcPr>
            <w:tcW w:w="1264" w:type="dxa"/>
          </w:tcPr>
          <w:p w:rsidR="006D7CF4" w:rsidRDefault="006D7CF4">
            <w:pPr>
              <w:pStyle w:val="ConsPlusNormal"/>
              <w:jc w:val="center"/>
            </w:pPr>
            <w:r>
              <w:t>35000,0</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1124877,0</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1260399,4</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2.15</w:t>
            </w:r>
          </w:p>
        </w:tc>
        <w:tc>
          <w:tcPr>
            <w:tcW w:w="2211" w:type="dxa"/>
            <w:vMerge w:val="restart"/>
          </w:tcPr>
          <w:p w:rsidR="006D7CF4" w:rsidRDefault="006D7CF4">
            <w:pPr>
              <w:pStyle w:val="ConsPlusNormal"/>
            </w:pPr>
            <w:r>
              <w:t>Строительство здания поликлиники для взрослых на территории, ограниченной пр. Маршала Блюхера, Лабораторным пр., Бестужевской ул., перспективным продолжением Бестужевской ул., Кушелевской дор., участок 77</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600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2019-2022</w:t>
            </w:r>
          </w:p>
        </w:tc>
        <w:tc>
          <w:tcPr>
            <w:tcW w:w="1264" w:type="dxa"/>
          </w:tcPr>
          <w:p w:rsidR="006D7CF4" w:rsidRDefault="006D7CF4">
            <w:pPr>
              <w:pStyle w:val="ConsPlusNormal"/>
              <w:jc w:val="center"/>
            </w:pPr>
            <w:r>
              <w:t>22788,9</w:t>
            </w:r>
          </w:p>
        </w:tc>
        <w:tc>
          <w:tcPr>
            <w:tcW w:w="1264" w:type="dxa"/>
          </w:tcPr>
          <w:p w:rsidR="006D7CF4" w:rsidRDefault="006D7CF4">
            <w:pPr>
              <w:pStyle w:val="ConsPlusNormal"/>
              <w:jc w:val="center"/>
            </w:pPr>
            <w:r>
              <w:t>17788,9</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17788,9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17788,9</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2023-2025</w:t>
            </w:r>
          </w:p>
        </w:tc>
        <w:tc>
          <w:tcPr>
            <w:tcW w:w="1264" w:type="dxa"/>
          </w:tcPr>
          <w:p w:rsidR="006D7CF4" w:rsidRDefault="006D7CF4">
            <w:pPr>
              <w:pStyle w:val="ConsPlusNormal"/>
              <w:jc w:val="center"/>
            </w:pPr>
            <w:r>
              <w:t>1043226,0</w:t>
            </w:r>
          </w:p>
        </w:tc>
        <w:tc>
          <w:tcPr>
            <w:tcW w:w="1264" w:type="dxa"/>
          </w:tcPr>
          <w:p w:rsidR="006D7CF4" w:rsidRDefault="006D7CF4">
            <w:pPr>
              <w:pStyle w:val="ConsPlusNormal"/>
              <w:jc w:val="center"/>
            </w:pPr>
            <w:r>
              <w:t>1043226,0</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30000,0</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933226,0</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1043226,0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2019-2025</w:t>
            </w:r>
          </w:p>
        </w:tc>
        <w:tc>
          <w:tcPr>
            <w:tcW w:w="1264" w:type="dxa"/>
          </w:tcPr>
          <w:p w:rsidR="006D7CF4" w:rsidRDefault="006D7CF4">
            <w:pPr>
              <w:pStyle w:val="ConsPlusNormal"/>
              <w:jc w:val="center"/>
            </w:pPr>
            <w:r>
              <w:t>1066014,9</w:t>
            </w:r>
          </w:p>
        </w:tc>
        <w:tc>
          <w:tcPr>
            <w:tcW w:w="1264" w:type="dxa"/>
          </w:tcPr>
          <w:p w:rsidR="006D7CF4" w:rsidRDefault="006D7CF4">
            <w:pPr>
              <w:pStyle w:val="ConsPlusNormal"/>
              <w:jc w:val="center"/>
            </w:pPr>
            <w:r>
              <w:t>1061014,9</w:t>
            </w:r>
          </w:p>
        </w:tc>
        <w:tc>
          <w:tcPr>
            <w:tcW w:w="1134" w:type="dxa"/>
            <w:vMerge/>
          </w:tcPr>
          <w:p w:rsidR="006D7CF4" w:rsidRDefault="006D7CF4">
            <w:pPr>
              <w:pStyle w:val="ConsPlusNormal"/>
            </w:pPr>
          </w:p>
        </w:tc>
        <w:tc>
          <w:tcPr>
            <w:tcW w:w="1264" w:type="dxa"/>
          </w:tcPr>
          <w:p w:rsidR="006D7CF4" w:rsidRDefault="006D7CF4">
            <w:pPr>
              <w:pStyle w:val="ConsPlusNormal"/>
              <w:jc w:val="center"/>
            </w:pPr>
            <w:r>
              <w:t>17788,9</w:t>
            </w:r>
          </w:p>
        </w:tc>
        <w:tc>
          <w:tcPr>
            <w:tcW w:w="1264" w:type="dxa"/>
          </w:tcPr>
          <w:p w:rsidR="006D7CF4" w:rsidRDefault="006D7CF4">
            <w:pPr>
              <w:pStyle w:val="ConsPlusNormal"/>
              <w:jc w:val="center"/>
            </w:pPr>
            <w:r>
              <w:t>30000,0</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933226,0</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1061014,9</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2.16</w:t>
            </w:r>
          </w:p>
        </w:tc>
        <w:tc>
          <w:tcPr>
            <w:tcW w:w="2211" w:type="dxa"/>
          </w:tcPr>
          <w:p w:rsidR="006D7CF4" w:rsidRDefault="006D7CF4">
            <w:pPr>
              <w:pStyle w:val="ConsPlusNormal"/>
            </w:pPr>
            <w:r>
              <w:t>Строительство здания станции скорой медицинской помощи на 10 бригад по адресу: Санкт-Петербург, г. Петергоф, ул. Первого Мая, участок 87 (территория, ограниченная ул. Первого Мая, Гостилицкой ул., Университетским пр., Широкой ул., в Петродворцовом районе; ФЗУ N 1), включая разработку проектной документации стадии РД</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10 машин</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2022-2024</w:t>
            </w:r>
          </w:p>
        </w:tc>
        <w:tc>
          <w:tcPr>
            <w:tcW w:w="1264" w:type="dxa"/>
          </w:tcPr>
          <w:p w:rsidR="006D7CF4" w:rsidRDefault="006D7CF4">
            <w:pPr>
              <w:pStyle w:val="ConsPlusNormal"/>
              <w:jc w:val="center"/>
            </w:pPr>
            <w:r>
              <w:t>353274,7</w:t>
            </w:r>
          </w:p>
        </w:tc>
        <w:tc>
          <w:tcPr>
            <w:tcW w:w="1264" w:type="dxa"/>
          </w:tcPr>
          <w:p w:rsidR="006D7CF4" w:rsidRDefault="006D7CF4">
            <w:pPr>
              <w:pStyle w:val="ConsPlusNormal"/>
              <w:jc w:val="center"/>
            </w:pPr>
            <w:r>
              <w:t>353274,7</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14655,3</w:t>
            </w:r>
          </w:p>
        </w:tc>
        <w:tc>
          <w:tcPr>
            <w:tcW w:w="1264" w:type="dxa"/>
          </w:tcPr>
          <w:p w:rsidR="006D7CF4" w:rsidRDefault="006D7CF4">
            <w:pPr>
              <w:pStyle w:val="ConsPlusNormal"/>
              <w:jc w:val="center"/>
            </w:pPr>
            <w:r>
              <w:t>124679,1</w:t>
            </w:r>
          </w:p>
        </w:tc>
        <w:tc>
          <w:tcPr>
            <w:tcW w:w="1264" w:type="dxa"/>
          </w:tcPr>
          <w:p w:rsidR="006D7CF4" w:rsidRDefault="006D7CF4">
            <w:pPr>
              <w:pStyle w:val="ConsPlusNormal"/>
              <w:jc w:val="center"/>
            </w:pPr>
            <w:r>
              <w:t>252940,0</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392274,4</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lastRenderedPageBreak/>
              <w:t>2.17</w:t>
            </w:r>
          </w:p>
        </w:tc>
        <w:tc>
          <w:tcPr>
            <w:tcW w:w="2211" w:type="dxa"/>
          </w:tcPr>
          <w:p w:rsidR="006D7CF4" w:rsidRDefault="006D7CF4">
            <w:pPr>
              <w:pStyle w:val="ConsPlusNormal"/>
            </w:pPr>
            <w:r>
              <w:t>Строительство здания для размещения центра паллиативной медицинской помощи по адресу: г. Колпино, ул. Севастьянова, юго-западнее дома N 3 по Колпинской ул. (Санкт-Петербург, г. Колпино, ул. Севастьянова, участок 21 (территория, ограниченная Загородной ул., Колпинской ул., ул. Севастьянова, проектируемым проездом; ФЗУ N 17)</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50 коек</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2025-2027</w:t>
            </w:r>
          </w:p>
        </w:tc>
        <w:tc>
          <w:tcPr>
            <w:tcW w:w="1264" w:type="dxa"/>
          </w:tcPr>
          <w:p w:rsidR="006D7CF4" w:rsidRDefault="006D7CF4">
            <w:pPr>
              <w:pStyle w:val="ConsPlusNormal"/>
              <w:jc w:val="center"/>
            </w:pPr>
            <w:r>
              <w:t>1376859,4</w:t>
            </w:r>
          </w:p>
        </w:tc>
        <w:tc>
          <w:tcPr>
            <w:tcW w:w="1264" w:type="dxa"/>
          </w:tcPr>
          <w:p w:rsidR="006D7CF4" w:rsidRDefault="006D7CF4">
            <w:pPr>
              <w:pStyle w:val="ConsPlusNormal"/>
              <w:jc w:val="center"/>
            </w:pPr>
            <w:r>
              <w:t>1376859,4</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50000,0</w:t>
            </w:r>
          </w:p>
        </w:tc>
        <w:tc>
          <w:tcPr>
            <w:tcW w:w="1144" w:type="dxa"/>
          </w:tcPr>
          <w:p w:rsidR="006D7CF4" w:rsidRDefault="006D7CF4">
            <w:pPr>
              <w:pStyle w:val="ConsPlusNormal"/>
              <w:jc w:val="center"/>
            </w:pPr>
            <w:r>
              <w:t>100000,0</w:t>
            </w:r>
          </w:p>
        </w:tc>
        <w:tc>
          <w:tcPr>
            <w:tcW w:w="1144" w:type="dxa"/>
          </w:tcPr>
          <w:p w:rsidR="006D7CF4" w:rsidRDefault="006D7CF4">
            <w:pPr>
              <w:pStyle w:val="ConsPlusNormal"/>
              <w:jc w:val="center"/>
            </w:pPr>
            <w:r>
              <w:t>1226859,4</w:t>
            </w:r>
          </w:p>
        </w:tc>
        <w:tc>
          <w:tcPr>
            <w:tcW w:w="1264" w:type="dxa"/>
          </w:tcPr>
          <w:p w:rsidR="006D7CF4" w:rsidRDefault="006D7CF4">
            <w:pPr>
              <w:pStyle w:val="ConsPlusNormal"/>
              <w:jc w:val="center"/>
            </w:pPr>
            <w:r>
              <w:t>1376859,4</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val="restart"/>
          </w:tcPr>
          <w:p w:rsidR="006D7CF4" w:rsidRDefault="006D7CF4">
            <w:pPr>
              <w:pStyle w:val="ConsPlusNormal"/>
              <w:jc w:val="center"/>
            </w:pPr>
            <w:r>
              <w:t>2.18</w:t>
            </w:r>
          </w:p>
        </w:tc>
        <w:tc>
          <w:tcPr>
            <w:tcW w:w="2211" w:type="dxa"/>
            <w:vMerge w:val="restart"/>
          </w:tcPr>
          <w:p w:rsidR="006D7CF4" w:rsidRDefault="006D7CF4">
            <w:pPr>
              <w:pStyle w:val="ConsPlusNormal"/>
            </w:pPr>
            <w:r>
              <w:t xml:space="preserve">Строительство здания ГБУЗ "Городская больница Святой преподобной мученицы Елизаветы" по адресу: ул. Вавиловых, д. 14, литера А, для размещения отделения экстренной медицинской помощи, включая разработку проектной документации стадии </w:t>
            </w:r>
            <w:r>
              <w:lastRenderedPageBreak/>
              <w:t>РД</w:t>
            </w:r>
          </w:p>
        </w:tc>
        <w:tc>
          <w:tcPr>
            <w:tcW w:w="1361" w:type="dxa"/>
            <w:vMerge w:val="restart"/>
          </w:tcPr>
          <w:p w:rsidR="006D7CF4" w:rsidRDefault="006D7CF4">
            <w:pPr>
              <w:pStyle w:val="ConsPlusNormal"/>
            </w:pPr>
            <w:r>
              <w:lastRenderedPageBreak/>
              <w:t>Комитет по строительству</w:t>
            </w:r>
          </w:p>
        </w:tc>
        <w:tc>
          <w:tcPr>
            <w:tcW w:w="1587" w:type="dxa"/>
            <w:vMerge w:val="restart"/>
          </w:tcPr>
          <w:p w:rsidR="006D7CF4" w:rsidRDefault="006D7CF4">
            <w:pPr>
              <w:pStyle w:val="ConsPlusNormal"/>
              <w:jc w:val="center"/>
            </w:pPr>
            <w:r>
              <w:t>100 коек отделения реанимации и интенсивной терапии</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2022-2023</w:t>
            </w:r>
          </w:p>
        </w:tc>
        <w:tc>
          <w:tcPr>
            <w:tcW w:w="1264" w:type="dxa"/>
          </w:tcPr>
          <w:p w:rsidR="006D7CF4" w:rsidRDefault="006D7CF4">
            <w:pPr>
              <w:pStyle w:val="ConsPlusNormal"/>
              <w:jc w:val="center"/>
            </w:pPr>
            <w:r>
              <w:t>78212,1</w:t>
            </w:r>
          </w:p>
        </w:tc>
        <w:tc>
          <w:tcPr>
            <w:tcW w:w="1264" w:type="dxa"/>
          </w:tcPr>
          <w:p w:rsidR="006D7CF4" w:rsidRDefault="006D7CF4">
            <w:pPr>
              <w:pStyle w:val="ConsPlusNormal"/>
              <w:jc w:val="center"/>
            </w:pPr>
            <w:r>
              <w:t>78212,1</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5943,2</w:t>
            </w:r>
          </w:p>
        </w:tc>
        <w:tc>
          <w:tcPr>
            <w:tcW w:w="1264" w:type="dxa"/>
          </w:tcPr>
          <w:p w:rsidR="006D7CF4" w:rsidRDefault="006D7CF4">
            <w:pPr>
              <w:pStyle w:val="ConsPlusNormal"/>
              <w:jc w:val="center"/>
            </w:pPr>
            <w:r>
              <w:t>72268,9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78212,1</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2024-2028</w:t>
            </w:r>
          </w:p>
        </w:tc>
        <w:tc>
          <w:tcPr>
            <w:tcW w:w="1264" w:type="dxa"/>
          </w:tcPr>
          <w:p w:rsidR="006D7CF4" w:rsidRDefault="006D7CF4">
            <w:pPr>
              <w:pStyle w:val="ConsPlusNormal"/>
              <w:jc w:val="center"/>
            </w:pPr>
            <w:r>
              <w:t>7573160,7</w:t>
            </w:r>
          </w:p>
        </w:tc>
        <w:tc>
          <w:tcPr>
            <w:tcW w:w="1264" w:type="dxa"/>
          </w:tcPr>
          <w:p w:rsidR="006D7CF4" w:rsidRDefault="006D7CF4">
            <w:pPr>
              <w:pStyle w:val="ConsPlusNormal"/>
              <w:jc w:val="center"/>
            </w:pPr>
            <w:r>
              <w:t>7573160,7</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300000,0</w:t>
            </w:r>
          </w:p>
        </w:tc>
        <w:tc>
          <w:tcPr>
            <w:tcW w:w="1264" w:type="dxa"/>
          </w:tcPr>
          <w:p w:rsidR="006D7CF4" w:rsidRDefault="006D7CF4">
            <w:pPr>
              <w:pStyle w:val="ConsPlusNormal"/>
              <w:jc w:val="center"/>
            </w:pPr>
            <w:r>
              <w:t>500000,0</w:t>
            </w:r>
          </w:p>
        </w:tc>
        <w:tc>
          <w:tcPr>
            <w:tcW w:w="1144" w:type="dxa"/>
          </w:tcPr>
          <w:p w:rsidR="006D7CF4" w:rsidRDefault="006D7CF4">
            <w:pPr>
              <w:pStyle w:val="ConsPlusNormal"/>
              <w:jc w:val="center"/>
            </w:pPr>
            <w:r>
              <w:t>1900000,0</w:t>
            </w:r>
          </w:p>
        </w:tc>
        <w:tc>
          <w:tcPr>
            <w:tcW w:w="1144" w:type="dxa"/>
          </w:tcPr>
          <w:p w:rsidR="006D7CF4" w:rsidRDefault="006D7CF4">
            <w:pPr>
              <w:pStyle w:val="ConsPlusNormal"/>
              <w:jc w:val="center"/>
            </w:pPr>
            <w:r>
              <w:t>575000,0</w:t>
            </w:r>
          </w:p>
        </w:tc>
        <w:tc>
          <w:tcPr>
            <w:tcW w:w="1264" w:type="dxa"/>
          </w:tcPr>
          <w:p w:rsidR="006D7CF4" w:rsidRDefault="006D7CF4">
            <w:pPr>
              <w:pStyle w:val="ConsPlusNormal"/>
              <w:jc w:val="center"/>
            </w:pPr>
            <w:r>
              <w:t>3275000,0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2022-2028</w:t>
            </w:r>
          </w:p>
        </w:tc>
        <w:tc>
          <w:tcPr>
            <w:tcW w:w="1264" w:type="dxa"/>
          </w:tcPr>
          <w:p w:rsidR="006D7CF4" w:rsidRDefault="006D7CF4">
            <w:pPr>
              <w:pStyle w:val="ConsPlusNormal"/>
              <w:jc w:val="center"/>
            </w:pPr>
            <w:r>
              <w:t>7651372,8</w:t>
            </w:r>
          </w:p>
        </w:tc>
        <w:tc>
          <w:tcPr>
            <w:tcW w:w="1264" w:type="dxa"/>
          </w:tcPr>
          <w:p w:rsidR="006D7CF4" w:rsidRDefault="006D7CF4">
            <w:pPr>
              <w:pStyle w:val="ConsPlusNormal"/>
              <w:jc w:val="center"/>
            </w:pPr>
            <w:r>
              <w:t>7651372,8</w:t>
            </w:r>
          </w:p>
        </w:tc>
        <w:tc>
          <w:tcPr>
            <w:tcW w:w="1134" w:type="dxa"/>
            <w:vMerge/>
          </w:tcPr>
          <w:p w:rsidR="006D7CF4" w:rsidRDefault="006D7CF4">
            <w:pPr>
              <w:pStyle w:val="ConsPlusNormal"/>
            </w:pPr>
          </w:p>
        </w:tc>
        <w:tc>
          <w:tcPr>
            <w:tcW w:w="1264" w:type="dxa"/>
          </w:tcPr>
          <w:p w:rsidR="006D7CF4" w:rsidRDefault="006D7CF4">
            <w:pPr>
              <w:pStyle w:val="ConsPlusNormal"/>
              <w:jc w:val="center"/>
            </w:pPr>
            <w:r>
              <w:t>5943,2</w:t>
            </w:r>
          </w:p>
        </w:tc>
        <w:tc>
          <w:tcPr>
            <w:tcW w:w="1264" w:type="dxa"/>
          </w:tcPr>
          <w:p w:rsidR="006D7CF4" w:rsidRDefault="006D7CF4">
            <w:pPr>
              <w:pStyle w:val="ConsPlusNormal"/>
              <w:jc w:val="center"/>
            </w:pPr>
            <w:r>
              <w:t>72268,9</w:t>
            </w:r>
          </w:p>
        </w:tc>
        <w:tc>
          <w:tcPr>
            <w:tcW w:w="1264" w:type="dxa"/>
          </w:tcPr>
          <w:p w:rsidR="006D7CF4" w:rsidRDefault="006D7CF4">
            <w:pPr>
              <w:pStyle w:val="ConsPlusNormal"/>
              <w:jc w:val="center"/>
            </w:pPr>
            <w:r>
              <w:t>300000,0</w:t>
            </w:r>
          </w:p>
        </w:tc>
        <w:tc>
          <w:tcPr>
            <w:tcW w:w="1264" w:type="dxa"/>
          </w:tcPr>
          <w:p w:rsidR="006D7CF4" w:rsidRDefault="006D7CF4">
            <w:pPr>
              <w:pStyle w:val="ConsPlusNormal"/>
              <w:jc w:val="center"/>
            </w:pPr>
            <w:r>
              <w:t>500000,0</w:t>
            </w:r>
          </w:p>
        </w:tc>
        <w:tc>
          <w:tcPr>
            <w:tcW w:w="1144" w:type="dxa"/>
          </w:tcPr>
          <w:p w:rsidR="006D7CF4" w:rsidRDefault="006D7CF4">
            <w:pPr>
              <w:pStyle w:val="ConsPlusNormal"/>
              <w:jc w:val="center"/>
            </w:pPr>
            <w:r>
              <w:t>1900000,0</w:t>
            </w:r>
          </w:p>
        </w:tc>
        <w:tc>
          <w:tcPr>
            <w:tcW w:w="1144" w:type="dxa"/>
          </w:tcPr>
          <w:p w:rsidR="006D7CF4" w:rsidRDefault="006D7CF4">
            <w:pPr>
              <w:pStyle w:val="ConsPlusNormal"/>
              <w:jc w:val="center"/>
            </w:pPr>
            <w:r>
              <w:t>575000,0</w:t>
            </w:r>
          </w:p>
        </w:tc>
        <w:tc>
          <w:tcPr>
            <w:tcW w:w="1264" w:type="dxa"/>
          </w:tcPr>
          <w:p w:rsidR="006D7CF4" w:rsidRDefault="006D7CF4">
            <w:pPr>
              <w:pStyle w:val="ConsPlusNormal"/>
              <w:jc w:val="center"/>
            </w:pPr>
            <w:r>
              <w:t>3353212,1</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2.19</w:t>
            </w:r>
          </w:p>
        </w:tc>
        <w:tc>
          <w:tcPr>
            <w:tcW w:w="2211" w:type="dxa"/>
          </w:tcPr>
          <w:p w:rsidR="006D7CF4" w:rsidRDefault="006D7CF4">
            <w:pPr>
              <w:pStyle w:val="ConsPlusNormal"/>
            </w:pPr>
            <w:r>
              <w:t>Строительство здания ГБУЗ "Городская больница N 26" по адресу: ул. Костюшко, д. 2, литера А, для размещения отделения экстренной медицинской помощи, включая разработку проектной документации стадии РД</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78 коек отделения реанимации и интенсивной терапии 250 коек</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2024-2028</w:t>
            </w:r>
          </w:p>
        </w:tc>
        <w:tc>
          <w:tcPr>
            <w:tcW w:w="1264" w:type="dxa"/>
          </w:tcPr>
          <w:p w:rsidR="006D7CF4" w:rsidRDefault="006D7CF4">
            <w:pPr>
              <w:pStyle w:val="ConsPlusNormal"/>
              <w:jc w:val="center"/>
            </w:pPr>
            <w:r>
              <w:t>6117992,9</w:t>
            </w:r>
          </w:p>
        </w:tc>
        <w:tc>
          <w:tcPr>
            <w:tcW w:w="1264" w:type="dxa"/>
          </w:tcPr>
          <w:p w:rsidR="006D7CF4" w:rsidRDefault="006D7CF4">
            <w:pPr>
              <w:pStyle w:val="ConsPlusNormal"/>
              <w:jc w:val="center"/>
            </w:pPr>
            <w:r>
              <w:t>6117992,9</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50000,0</w:t>
            </w:r>
          </w:p>
        </w:tc>
        <w:tc>
          <w:tcPr>
            <w:tcW w:w="1264" w:type="dxa"/>
          </w:tcPr>
          <w:p w:rsidR="006D7CF4" w:rsidRDefault="006D7CF4">
            <w:pPr>
              <w:pStyle w:val="ConsPlusNormal"/>
              <w:jc w:val="center"/>
            </w:pPr>
            <w:r>
              <w:t>100000,0</w:t>
            </w:r>
          </w:p>
        </w:tc>
        <w:tc>
          <w:tcPr>
            <w:tcW w:w="1144" w:type="dxa"/>
          </w:tcPr>
          <w:p w:rsidR="006D7CF4" w:rsidRDefault="006D7CF4">
            <w:pPr>
              <w:pStyle w:val="ConsPlusNormal"/>
              <w:jc w:val="center"/>
            </w:pPr>
            <w:r>
              <w:t>100000,0</w:t>
            </w:r>
          </w:p>
        </w:tc>
        <w:tc>
          <w:tcPr>
            <w:tcW w:w="1144" w:type="dxa"/>
          </w:tcPr>
          <w:p w:rsidR="006D7CF4" w:rsidRDefault="006D7CF4">
            <w:pPr>
              <w:pStyle w:val="ConsPlusNormal"/>
              <w:jc w:val="center"/>
            </w:pPr>
            <w:r>
              <w:t>300000,0</w:t>
            </w:r>
          </w:p>
        </w:tc>
        <w:tc>
          <w:tcPr>
            <w:tcW w:w="1264" w:type="dxa"/>
          </w:tcPr>
          <w:p w:rsidR="006D7CF4" w:rsidRDefault="006D7CF4">
            <w:pPr>
              <w:pStyle w:val="ConsPlusNormal"/>
              <w:jc w:val="center"/>
            </w:pPr>
            <w:r>
              <w:t>550000,0</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val="restart"/>
          </w:tcPr>
          <w:p w:rsidR="006D7CF4" w:rsidRDefault="006D7CF4">
            <w:pPr>
              <w:pStyle w:val="ConsPlusNormal"/>
              <w:jc w:val="center"/>
            </w:pPr>
            <w:r>
              <w:t>2.20</w:t>
            </w:r>
          </w:p>
        </w:tc>
        <w:tc>
          <w:tcPr>
            <w:tcW w:w="2211" w:type="dxa"/>
            <w:vMerge w:val="restart"/>
          </w:tcPr>
          <w:p w:rsidR="006D7CF4" w:rsidRDefault="006D7CF4">
            <w:pPr>
              <w:pStyle w:val="ConsPlusNormal"/>
            </w:pPr>
            <w:r>
              <w:t>Строительство здания государственного бюджетного учреждения здравоохранения "Детская городская больница N 1" для размещения детского центра хирургии врожденных пороков развития и восстановительного лечения (на 250 коек) по адресу: Авангардная ул., д. 14, литера А</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250 коек</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2021-2022</w:t>
            </w:r>
          </w:p>
        </w:tc>
        <w:tc>
          <w:tcPr>
            <w:tcW w:w="1264" w:type="dxa"/>
          </w:tcPr>
          <w:p w:rsidR="006D7CF4" w:rsidRDefault="006D7CF4">
            <w:pPr>
              <w:pStyle w:val="ConsPlusNormal"/>
              <w:jc w:val="center"/>
            </w:pPr>
            <w:r>
              <w:t>7961,6</w:t>
            </w:r>
          </w:p>
        </w:tc>
        <w:tc>
          <w:tcPr>
            <w:tcW w:w="1264" w:type="dxa"/>
          </w:tcPr>
          <w:p w:rsidR="006D7CF4" w:rsidRDefault="006D7CF4">
            <w:pPr>
              <w:pStyle w:val="ConsPlusNormal"/>
              <w:jc w:val="center"/>
            </w:pPr>
            <w:r>
              <w:t>7961,5</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7961,5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7961,5</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2020-2023</w:t>
            </w:r>
          </w:p>
        </w:tc>
        <w:tc>
          <w:tcPr>
            <w:tcW w:w="1264" w:type="dxa"/>
          </w:tcPr>
          <w:p w:rsidR="006D7CF4" w:rsidRDefault="006D7CF4">
            <w:pPr>
              <w:pStyle w:val="ConsPlusNormal"/>
              <w:jc w:val="center"/>
            </w:pPr>
            <w:r>
              <w:t>5699489,2</w:t>
            </w:r>
          </w:p>
        </w:tc>
        <w:tc>
          <w:tcPr>
            <w:tcW w:w="1264" w:type="dxa"/>
          </w:tcPr>
          <w:p w:rsidR="006D7CF4" w:rsidRDefault="006D7CF4">
            <w:pPr>
              <w:pStyle w:val="ConsPlusNormal"/>
              <w:jc w:val="center"/>
            </w:pPr>
            <w:r>
              <w:t>5240893,1</w:t>
            </w:r>
          </w:p>
        </w:tc>
        <w:tc>
          <w:tcPr>
            <w:tcW w:w="1134" w:type="dxa"/>
            <w:vMerge/>
          </w:tcPr>
          <w:p w:rsidR="006D7CF4" w:rsidRDefault="006D7CF4">
            <w:pPr>
              <w:pStyle w:val="ConsPlusNormal"/>
            </w:pPr>
          </w:p>
        </w:tc>
        <w:tc>
          <w:tcPr>
            <w:tcW w:w="1264" w:type="dxa"/>
          </w:tcPr>
          <w:p w:rsidR="006D7CF4" w:rsidRDefault="006D7CF4">
            <w:pPr>
              <w:pStyle w:val="ConsPlusNormal"/>
              <w:jc w:val="center"/>
            </w:pPr>
            <w:r>
              <w:t>265573,4</w:t>
            </w:r>
          </w:p>
        </w:tc>
        <w:tc>
          <w:tcPr>
            <w:tcW w:w="1264" w:type="dxa"/>
          </w:tcPr>
          <w:p w:rsidR="006D7CF4" w:rsidRDefault="006D7CF4">
            <w:pPr>
              <w:pStyle w:val="ConsPlusNormal"/>
              <w:jc w:val="center"/>
            </w:pPr>
            <w:r>
              <w:t>4981399,5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5246972,9</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2020-2023</w:t>
            </w:r>
          </w:p>
        </w:tc>
        <w:tc>
          <w:tcPr>
            <w:tcW w:w="1264" w:type="dxa"/>
          </w:tcPr>
          <w:p w:rsidR="006D7CF4" w:rsidRDefault="006D7CF4">
            <w:pPr>
              <w:pStyle w:val="ConsPlusNormal"/>
              <w:jc w:val="center"/>
            </w:pPr>
            <w:r>
              <w:t>5707450,8</w:t>
            </w:r>
          </w:p>
        </w:tc>
        <w:tc>
          <w:tcPr>
            <w:tcW w:w="1264" w:type="dxa"/>
          </w:tcPr>
          <w:p w:rsidR="006D7CF4" w:rsidRDefault="006D7CF4">
            <w:pPr>
              <w:pStyle w:val="ConsPlusNormal"/>
              <w:jc w:val="center"/>
            </w:pPr>
            <w:r>
              <w:t>5248854,6</w:t>
            </w:r>
          </w:p>
        </w:tc>
        <w:tc>
          <w:tcPr>
            <w:tcW w:w="1134" w:type="dxa"/>
            <w:vMerge/>
          </w:tcPr>
          <w:p w:rsidR="006D7CF4" w:rsidRDefault="006D7CF4">
            <w:pPr>
              <w:pStyle w:val="ConsPlusNormal"/>
            </w:pPr>
          </w:p>
        </w:tc>
        <w:tc>
          <w:tcPr>
            <w:tcW w:w="1264" w:type="dxa"/>
          </w:tcPr>
          <w:p w:rsidR="006D7CF4" w:rsidRDefault="006D7CF4">
            <w:pPr>
              <w:pStyle w:val="ConsPlusNormal"/>
              <w:jc w:val="center"/>
            </w:pPr>
            <w:r>
              <w:t>273534,9</w:t>
            </w:r>
          </w:p>
        </w:tc>
        <w:tc>
          <w:tcPr>
            <w:tcW w:w="1264" w:type="dxa"/>
          </w:tcPr>
          <w:p w:rsidR="006D7CF4" w:rsidRDefault="006D7CF4">
            <w:pPr>
              <w:pStyle w:val="ConsPlusNormal"/>
              <w:jc w:val="center"/>
            </w:pPr>
            <w:r>
              <w:t>4981399,5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5254934,4</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2.21</w:t>
            </w:r>
          </w:p>
        </w:tc>
        <w:tc>
          <w:tcPr>
            <w:tcW w:w="2211" w:type="dxa"/>
          </w:tcPr>
          <w:p w:rsidR="006D7CF4" w:rsidRDefault="006D7CF4">
            <w:pPr>
              <w:pStyle w:val="ConsPlusNormal"/>
            </w:pPr>
            <w:r>
              <w:t xml:space="preserve">Строительство здания нового корпуса ГБУЗ "Детская городская </w:t>
            </w:r>
            <w:r>
              <w:lastRenderedPageBreak/>
              <w:t>больница N 2 Святой Марии Магдалины" по адресу: 1-я линия В.О., д. 58, для размещения лечебно-диагностических отделений, включая разработку проектной документации стадии РД</w:t>
            </w:r>
          </w:p>
        </w:tc>
        <w:tc>
          <w:tcPr>
            <w:tcW w:w="1361" w:type="dxa"/>
          </w:tcPr>
          <w:p w:rsidR="006D7CF4" w:rsidRDefault="006D7CF4">
            <w:pPr>
              <w:pStyle w:val="ConsPlusNormal"/>
            </w:pPr>
            <w:r>
              <w:lastRenderedPageBreak/>
              <w:t>Комитет по строительству</w:t>
            </w:r>
          </w:p>
        </w:tc>
        <w:tc>
          <w:tcPr>
            <w:tcW w:w="1587" w:type="dxa"/>
          </w:tcPr>
          <w:p w:rsidR="006D7CF4" w:rsidRDefault="006D7CF4">
            <w:pPr>
              <w:pStyle w:val="ConsPlusNormal"/>
              <w:jc w:val="center"/>
            </w:pPr>
            <w:r>
              <w:t>160 коек</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2019-2022</w:t>
            </w:r>
          </w:p>
        </w:tc>
        <w:tc>
          <w:tcPr>
            <w:tcW w:w="1264" w:type="dxa"/>
          </w:tcPr>
          <w:p w:rsidR="006D7CF4" w:rsidRDefault="006D7CF4">
            <w:pPr>
              <w:pStyle w:val="ConsPlusNormal"/>
              <w:jc w:val="center"/>
            </w:pPr>
            <w:r>
              <w:t>622332,7</w:t>
            </w:r>
          </w:p>
        </w:tc>
        <w:tc>
          <w:tcPr>
            <w:tcW w:w="1264" w:type="dxa"/>
          </w:tcPr>
          <w:p w:rsidR="006D7CF4" w:rsidRDefault="006D7CF4">
            <w:pPr>
              <w:pStyle w:val="ConsPlusNormal"/>
              <w:jc w:val="center"/>
            </w:pPr>
            <w:r>
              <w:t>1368,3</w:t>
            </w:r>
          </w:p>
        </w:tc>
        <w:tc>
          <w:tcPr>
            <w:tcW w:w="1134" w:type="dxa"/>
          </w:tcPr>
          <w:p w:rsidR="006D7CF4" w:rsidRDefault="006D7CF4">
            <w:pPr>
              <w:pStyle w:val="ConsPlusNormal"/>
            </w:pPr>
            <w:r>
              <w:t>Бюджет Санкт-Петербург</w:t>
            </w:r>
            <w:r>
              <w:lastRenderedPageBreak/>
              <w:t>а</w:t>
            </w:r>
          </w:p>
        </w:tc>
        <w:tc>
          <w:tcPr>
            <w:tcW w:w="1264" w:type="dxa"/>
          </w:tcPr>
          <w:p w:rsidR="006D7CF4" w:rsidRDefault="006D7CF4">
            <w:pPr>
              <w:pStyle w:val="ConsPlusNormal"/>
              <w:jc w:val="center"/>
            </w:pPr>
            <w:r>
              <w:lastRenderedPageBreak/>
              <w:t>116926,8</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116926,8</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2.22</w:t>
            </w:r>
          </w:p>
        </w:tc>
        <w:tc>
          <w:tcPr>
            <w:tcW w:w="2211" w:type="dxa"/>
          </w:tcPr>
          <w:p w:rsidR="006D7CF4" w:rsidRDefault="006D7CF4">
            <w:pPr>
              <w:pStyle w:val="ConsPlusNormal"/>
            </w:pPr>
            <w:r>
              <w:t>Строительство здания отделения скорой медицинской помощи на 20 бригад для СПб ГБУЗ "Городская поликлиника N 8" по адресу: ул. Крыленко, участок 1 (северо-восточнее дома N 45, корп. 1, литера А, по ул. Крыленко)</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20 машин</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2021-2023</w:t>
            </w:r>
          </w:p>
        </w:tc>
        <w:tc>
          <w:tcPr>
            <w:tcW w:w="1264" w:type="dxa"/>
          </w:tcPr>
          <w:p w:rsidR="006D7CF4" w:rsidRDefault="006D7CF4">
            <w:pPr>
              <w:pStyle w:val="ConsPlusNormal"/>
              <w:jc w:val="center"/>
            </w:pPr>
            <w:r>
              <w:t>457540,4</w:t>
            </w:r>
          </w:p>
        </w:tc>
        <w:tc>
          <w:tcPr>
            <w:tcW w:w="1264" w:type="dxa"/>
          </w:tcPr>
          <w:p w:rsidR="006D7CF4" w:rsidRDefault="006D7CF4">
            <w:pPr>
              <w:pStyle w:val="ConsPlusNormal"/>
              <w:jc w:val="center"/>
            </w:pPr>
            <w:r>
              <w:t>387956,3</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411802,6</w:t>
            </w:r>
          </w:p>
        </w:tc>
        <w:tc>
          <w:tcPr>
            <w:tcW w:w="1264" w:type="dxa"/>
          </w:tcPr>
          <w:p w:rsidR="006D7CF4" w:rsidRDefault="006D7CF4">
            <w:pPr>
              <w:pStyle w:val="ConsPlusNormal"/>
              <w:jc w:val="center"/>
            </w:pPr>
            <w:r>
              <w:t>650,7</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412453,3</w:t>
            </w:r>
          </w:p>
        </w:tc>
        <w:tc>
          <w:tcPr>
            <w:tcW w:w="1417" w:type="dxa"/>
            <w:vMerge w:val="restart"/>
            <w:tcBorders>
              <w:top w:val="nil"/>
              <w:bottom w:val="nil"/>
            </w:tcBorders>
          </w:tcPr>
          <w:p w:rsidR="006D7CF4" w:rsidRDefault="006D7CF4">
            <w:pPr>
              <w:pStyle w:val="ConsPlusNormal"/>
              <w:jc w:val="both"/>
            </w:pPr>
          </w:p>
        </w:tc>
      </w:tr>
      <w:tr w:rsidR="006D7CF4">
        <w:tc>
          <w:tcPr>
            <w:tcW w:w="624" w:type="dxa"/>
          </w:tcPr>
          <w:p w:rsidR="006D7CF4" w:rsidRDefault="006D7CF4">
            <w:pPr>
              <w:pStyle w:val="ConsPlusNormal"/>
              <w:jc w:val="center"/>
            </w:pPr>
            <w:r>
              <w:t>2.23</w:t>
            </w:r>
          </w:p>
        </w:tc>
        <w:tc>
          <w:tcPr>
            <w:tcW w:w="2211" w:type="dxa"/>
          </w:tcPr>
          <w:p w:rsidR="006D7CF4" w:rsidRDefault="006D7CF4">
            <w:pPr>
              <w:pStyle w:val="ConsPlusNormal"/>
            </w:pPr>
            <w:r>
              <w:t>Строительство здания многопрофильного лечебно-диагностического корпуса ГБУЗ "Городская Александровская больница" по адресу: Санкт-Петербург, пр. Солидарности, д. 4, литера А</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330 коек</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2022</w:t>
            </w:r>
          </w:p>
        </w:tc>
        <w:tc>
          <w:tcPr>
            <w:tcW w:w="1264" w:type="dxa"/>
          </w:tcPr>
          <w:p w:rsidR="006D7CF4" w:rsidRDefault="006D7CF4">
            <w:pPr>
              <w:pStyle w:val="ConsPlusNormal"/>
              <w:jc w:val="center"/>
            </w:pPr>
            <w:r>
              <w:t>4973941,5</w:t>
            </w:r>
          </w:p>
        </w:tc>
        <w:tc>
          <w:tcPr>
            <w:tcW w:w="1264" w:type="dxa"/>
          </w:tcPr>
          <w:p w:rsidR="006D7CF4" w:rsidRDefault="006D7CF4">
            <w:pPr>
              <w:pStyle w:val="ConsPlusNormal"/>
              <w:jc w:val="center"/>
            </w:pPr>
            <w:r>
              <w:t>4973941,5</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4973941,5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4973941,5</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2.24</w:t>
            </w:r>
          </w:p>
        </w:tc>
        <w:tc>
          <w:tcPr>
            <w:tcW w:w="2211" w:type="dxa"/>
          </w:tcPr>
          <w:p w:rsidR="006D7CF4" w:rsidRDefault="006D7CF4">
            <w:pPr>
              <w:pStyle w:val="ConsPlusNormal"/>
            </w:pPr>
            <w:r>
              <w:t xml:space="preserve">Строительство здания </w:t>
            </w:r>
            <w:r>
              <w:lastRenderedPageBreak/>
              <w:t>отделения скорой медицинской помощи на 8 бригад государственного учреждения здравоохранения "Городская поликлиника N 112" по адресу: квартал 10 района Гражданского проспекта</w:t>
            </w:r>
          </w:p>
        </w:tc>
        <w:tc>
          <w:tcPr>
            <w:tcW w:w="1361" w:type="dxa"/>
          </w:tcPr>
          <w:p w:rsidR="006D7CF4" w:rsidRDefault="006D7CF4">
            <w:pPr>
              <w:pStyle w:val="ConsPlusNormal"/>
            </w:pPr>
            <w:r>
              <w:lastRenderedPageBreak/>
              <w:t xml:space="preserve">Комитет по </w:t>
            </w:r>
            <w:r>
              <w:lastRenderedPageBreak/>
              <w:t>строительству</w:t>
            </w:r>
          </w:p>
        </w:tc>
        <w:tc>
          <w:tcPr>
            <w:tcW w:w="1587" w:type="dxa"/>
          </w:tcPr>
          <w:p w:rsidR="006D7CF4" w:rsidRDefault="006D7CF4">
            <w:pPr>
              <w:pStyle w:val="ConsPlusNormal"/>
              <w:jc w:val="center"/>
            </w:pPr>
            <w:r>
              <w:lastRenderedPageBreak/>
              <w:t>8 машин</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2023-2024</w:t>
            </w:r>
          </w:p>
        </w:tc>
        <w:tc>
          <w:tcPr>
            <w:tcW w:w="1264" w:type="dxa"/>
          </w:tcPr>
          <w:p w:rsidR="006D7CF4" w:rsidRDefault="006D7CF4">
            <w:pPr>
              <w:pStyle w:val="ConsPlusNormal"/>
              <w:jc w:val="center"/>
            </w:pPr>
            <w:r>
              <w:t>173063,2</w:t>
            </w:r>
          </w:p>
        </w:tc>
        <w:tc>
          <w:tcPr>
            <w:tcW w:w="1264" w:type="dxa"/>
          </w:tcPr>
          <w:p w:rsidR="006D7CF4" w:rsidRDefault="006D7CF4">
            <w:pPr>
              <w:pStyle w:val="ConsPlusNormal"/>
              <w:jc w:val="center"/>
            </w:pPr>
            <w:r>
              <w:t>173063,2</w:t>
            </w:r>
          </w:p>
        </w:tc>
        <w:tc>
          <w:tcPr>
            <w:tcW w:w="1134" w:type="dxa"/>
          </w:tcPr>
          <w:p w:rsidR="006D7CF4" w:rsidRDefault="006D7CF4">
            <w:pPr>
              <w:pStyle w:val="ConsPlusNormal"/>
            </w:pPr>
            <w:r>
              <w:t xml:space="preserve">Бюджет </w:t>
            </w:r>
            <w:r>
              <w:lastRenderedPageBreak/>
              <w:t>Санкт-Петербурга</w:t>
            </w:r>
          </w:p>
        </w:tc>
        <w:tc>
          <w:tcPr>
            <w:tcW w:w="1264" w:type="dxa"/>
          </w:tcPr>
          <w:p w:rsidR="006D7CF4" w:rsidRDefault="006D7CF4">
            <w:pPr>
              <w:pStyle w:val="ConsPlusNormal"/>
              <w:jc w:val="center"/>
            </w:pPr>
            <w:r>
              <w:lastRenderedPageBreak/>
              <w:t>-</w:t>
            </w:r>
          </w:p>
        </w:tc>
        <w:tc>
          <w:tcPr>
            <w:tcW w:w="1264" w:type="dxa"/>
          </w:tcPr>
          <w:p w:rsidR="006D7CF4" w:rsidRDefault="006D7CF4">
            <w:pPr>
              <w:pStyle w:val="ConsPlusNormal"/>
              <w:jc w:val="center"/>
            </w:pPr>
            <w:r>
              <w:t>20000,0</w:t>
            </w:r>
          </w:p>
        </w:tc>
        <w:tc>
          <w:tcPr>
            <w:tcW w:w="1264" w:type="dxa"/>
          </w:tcPr>
          <w:p w:rsidR="006D7CF4" w:rsidRDefault="006D7CF4">
            <w:pPr>
              <w:pStyle w:val="ConsPlusNormal"/>
              <w:jc w:val="center"/>
            </w:pPr>
            <w:r>
              <w:t>153063,2</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173063,2</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2.25</w:t>
            </w:r>
          </w:p>
        </w:tc>
        <w:tc>
          <w:tcPr>
            <w:tcW w:w="2211" w:type="dxa"/>
          </w:tcPr>
          <w:p w:rsidR="006D7CF4" w:rsidRDefault="006D7CF4">
            <w:pPr>
              <w:pStyle w:val="ConsPlusNormal"/>
            </w:pPr>
            <w:r>
              <w:t>Строительство здания поликлиники по адресу: Санкт-Петербург, пос. Шушары, Колпинское шоссе, участок 168 (квартал II)</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760 посещений в смену</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2026-2028</w:t>
            </w:r>
          </w:p>
        </w:tc>
        <w:tc>
          <w:tcPr>
            <w:tcW w:w="1264" w:type="dxa"/>
          </w:tcPr>
          <w:p w:rsidR="006D7CF4" w:rsidRDefault="006D7CF4">
            <w:pPr>
              <w:pStyle w:val="ConsPlusNormal"/>
              <w:jc w:val="center"/>
            </w:pPr>
            <w:r>
              <w:t>2003060,0</w:t>
            </w:r>
          </w:p>
        </w:tc>
        <w:tc>
          <w:tcPr>
            <w:tcW w:w="1264" w:type="dxa"/>
          </w:tcPr>
          <w:p w:rsidR="006D7CF4" w:rsidRDefault="006D7CF4">
            <w:pPr>
              <w:pStyle w:val="ConsPlusNormal"/>
              <w:jc w:val="center"/>
            </w:pPr>
            <w:r>
              <w:t>2003060,0</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10000,0</w:t>
            </w:r>
          </w:p>
        </w:tc>
        <w:tc>
          <w:tcPr>
            <w:tcW w:w="1144" w:type="dxa"/>
          </w:tcPr>
          <w:p w:rsidR="006D7CF4" w:rsidRDefault="006D7CF4">
            <w:pPr>
              <w:pStyle w:val="ConsPlusNormal"/>
              <w:jc w:val="center"/>
            </w:pPr>
            <w:r>
              <w:t>10000,0</w:t>
            </w:r>
          </w:p>
        </w:tc>
        <w:tc>
          <w:tcPr>
            <w:tcW w:w="1264" w:type="dxa"/>
          </w:tcPr>
          <w:p w:rsidR="006D7CF4" w:rsidRDefault="006D7CF4">
            <w:pPr>
              <w:pStyle w:val="ConsPlusNormal"/>
              <w:jc w:val="center"/>
            </w:pPr>
            <w:r>
              <w:t>20000,0</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2.26</w:t>
            </w:r>
          </w:p>
        </w:tc>
        <w:tc>
          <w:tcPr>
            <w:tcW w:w="2211" w:type="dxa"/>
          </w:tcPr>
          <w:p w:rsidR="006D7CF4" w:rsidRDefault="006D7CF4">
            <w:pPr>
              <w:pStyle w:val="ConsPlusNormal"/>
            </w:pPr>
            <w:r>
              <w:t xml:space="preserve">Строительство здания амбулаторно-поликлинического корпуса ГБУЗ "Санкт-Петербургский клинический научно-практический центр специализированных видов медицинской помощи (онкологический)" по адресу: Санкт-Петербург, пос. Песочный, </w:t>
            </w:r>
            <w:r>
              <w:lastRenderedPageBreak/>
              <w:t>Ленинградская ул., д. 68а, литера А, пос. Песочный, включая разработку проектной документации стадии РД</w:t>
            </w:r>
          </w:p>
        </w:tc>
        <w:tc>
          <w:tcPr>
            <w:tcW w:w="1361" w:type="dxa"/>
          </w:tcPr>
          <w:p w:rsidR="006D7CF4" w:rsidRDefault="006D7CF4">
            <w:pPr>
              <w:pStyle w:val="ConsPlusNormal"/>
            </w:pPr>
            <w:r>
              <w:lastRenderedPageBreak/>
              <w:t>Комитет по строительству</w:t>
            </w:r>
          </w:p>
        </w:tc>
        <w:tc>
          <w:tcPr>
            <w:tcW w:w="1587" w:type="dxa"/>
          </w:tcPr>
          <w:p w:rsidR="006D7CF4" w:rsidRDefault="006D7CF4">
            <w:pPr>
              <w:pStyle w:val="ConsPlusNormal"/>
              <w:jc w:val="center"/>
            </w:pPr>
            <w:r>
              <w:t>600 посещений в смену</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2019-2022</w:t>
            </w:r>
          </w:p>
        </w:tc>
        <w:tc>
          <w:tcPr>
            <w:tcW w:w="1264" w:type="dxa"/>
          </w:tcPr>
          <w:p w:rsidR="006D7CF4" w:rsidRDefault="006D7CF4">
            <w:pPr>
              <w:pStyle w:val="ConsPlusNormal"/>
              <w:jc w:val="center"/>
            </w:pPr>
            <w:r>
              <w:t>1386931,5</w:t>
            </w:r>
          </w:p>
        </w:tc>
        <w:tc>
          <w:tcPr>
            <w:tcW w:w="1264" w:type="dxa"/>
          </w:tcPr>
          <w:p w:rsidR="006D7CF4" w:rsidRDefault="006D7CF4">
            <w:pPr>
              <w:pStyle w:val="ConsPlusNormal"/>
              <w:jc w:val="center"/>
            </w:pPr>
            <w:r>
              <w:t>1120559,3</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1091796,1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1091796,1</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val="restart"/>
          </w:tcPr>
          <w:p w:rsidR="006D7CF4" w:rsidRDefault="006D7CF4">
            <w:pPr>
              <w:pStyle w:val="ConsPlusNormal"/>
              <w:jc w:val="center"/>
            </w:pPr>
            <w:r>
              <w:t>2.27</w:t>
            </w:r>
          </w:p>
        </w:tc>
        <w:tc>
          <w:tcPr>
            <w:tcW w:w="2211" w:type="dxa"/>
            <w:vMerge w:val="restart"/>
          </w:tcPr>
          <w:p w:rsidR="006D7CF4" w:rsidRDefault="006D7CF4">
            <w:pPr>
              <w:pStyle w:val="ConsPlusNormal"/>
            </w:pPr>
            <w:r>
              <w:t>Реконструкция зданий ГБУЗ "Клиническая больница Святителя Луки" по адресу: Санкт-Петербург, ул. Чугунная, д. 46, литера А</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1750 кв. м</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2021-2023</w:t>
            </w:r>
          </w:p>
        </w:tc>
        <w:tc>
          <w:tcPr>
            <w:tcW w:w="1264" w:type="dxa"/>
          </w:tcPr>
          <w:p w:rsidR="006D7CF4" w:rsidRDefault="006D7CF4">
            <w:pPr>
              <w:pStyle w:val="ConsPlusNormal"/>
              <w:jc w:val="center"/>
            </w:pPr>
            <w:r>
              <w:t>92205,1</w:t>
            </w:r>
          </w:p>
        </w:tc>
        <w:tc>
          <w:tcPr>
            <w:tcW w:w="1264" w:type="dxa"/>
          </w:tcPr>
          <w:p w:rsidR="006D7CF4" w:rsidRDefault="006D7CF4">
            <w:pPr>
              <w:pStyle w:val="ConsPlusNormal"/>
              <w:jc w:val="center"/>
            </w:pPr>
            <w:r>
              <w:t>92205,0</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5000,0</w:t>
            </w:r>
          </w:p>
        </w:tc>
        <w:tc>
          <w:tcPr>
            <w:tcW w:w="1264" w:type="dxa"/>
          </w:tcPr>
          <w:p w:rsidR="006D7CF4" w:rsidRDefault="006D7CF4">
            <w:pPr>
              <w:pStyle w:val="ConsPlusNormal"/>
              <w:jc w:val="center"/>
            </w:pPr>
            <w:r>
              <w:t>87205,0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92205,0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2024-2029</w:t>
            </w:r>
          </w:p>
        </w:tc>
        <w:tc>
          <w:tcPr>
            <w:tcW w:w="1264" w:type="dxa"/>
          </w:tcPr>
          <w:p w:rsidR="006D7CF4" w:rsidRDefault="006D7CF4">
            <w:pPr>
              <w:pStyle w:val="ConsPlusNormal"/>
              <w:jc w:val="center"/>
            </w:pPr>
            <w:r>
              <w:t>1224438,3</w:t>
            </w:r>
          </w:p>
        </w:tc>
        <w:tc>
          <w:tcPr>
            <w:tcW w:w="1264" w:type="dxa"/>
          </w:tcPr>
          <w:p w:rsidR="006D7CF4" w:rsidRDefault="006D7CF4">
            <w:pPr>
              <w:pStyle w:val="ConsPlusNormal"/>
              <w:jc w:val="center"/>
            </w:pPr>
            <w:r>
              <w:t>1224438,3</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200000,0</w:t>
            </w:r>
          </w:p>
        </w:tc>
        <w:tc>
          <w:tcPr>
            <w:tcW w:w="1264" w:type="dxa"/>
          </w:tcPr>
          <w:p w:rsidR="006D7CF4" w:rsidRDefault="006D7CF4">
            <w:pPr>
              <w:pStyle w:val="ConsPlusNormal"/>
              <w:jc w:val="center"/>
            </w:pPr>
            <w:r>
              <w:t>200000,0</w:t>
            </w:r>
          </w:p>
        </w:tc>
        <w:tc>
          <w:tcPr>
            <w:tcW w:w="1144" w:type="dxa"/>
          </w:tcPr>
          <w:p w:rsidR="006D7CF4" w:rsidRDefault="006D7CF4">
            <w:pPr>
              <w:pStyle w:val="ConsPlusNormal"/>
              <w:jc w:val="center"/>
            </w:pPr>
            <w:r>
              <w:t>224438,3</w:t>
            </w:r>
          </w:p>
        </w:tc>
        <w:tc>
          <w:tcPr>
            <w:tcW w:w="1144" w:type="dxa"/>
          </w:tcPr>
          <w:p w:rsidR="006D7CF4" w:rsidRDefault="006D7CF4">
            <w:pPr>
              <w:pStyle w:val="ConsPlusNormal"/>
              <w:jc w:val="center"/>
            </w:pPr>
            <w:r>
              <w:t>200000,0</w:t>
            </w:r>
          </w:p>
        </w:tc>
        <w:tc>
          <w:tcPr>
            <w:tcW w:w="1264" w:type="dxa"/>
          </w:tcPr>
          <w:p w:rsidR="006D7CF4" w:rsidRDefault="006D7CF4">
            <w:pPr>
              <w:pStyle w:val="ConsPlusNormal"/>
              <w:jc w:val="center"/>
            </w:pPr>
            <w:r>
              <w:t>824438,3</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2020-2029</w:t>
            </w:r>
          </w:p>
        </w:tc>
        <w:tc>
          <w:tcPr>
            <w:tcW w:w="1264" w:type="dxa"/>
          </w:tcPr>
          <w:p w:rsidR="006D7CF4" w:rsidRDefault="006D7CF4">
            <w:pPr>
              <w:pStyle w:val="ConsPlusNormal"/>
              <w:jc w:val="center"/>
            </w:pPr>
            <w:r>
              <w:t>1316643,4</w:t>
            </w:r>
          </w:p>
        </w:tc>
        <w:tc>
          <w:tcPr>
            <w:tcW w:w="1264" w:type="dxa"/>
          </w:tcPr>
          <w:p w:rsidR="006D7CF4" w:rsidRDefault="006D7CF4">
            <w:pPr>
              <w:pStyle w:val="ConsPlusNormal"/>
              <w:jc w:val="center"/>
            </w:pPr>
            <w:r>
              <w:t>1316643,3</w:t>
            </w:r>
          </w:p>
        </w:tc>
        <w:tc>
          <w:tcPr>
            <w:tcW w:w="1134" w:type="dxa"/>
            <w:vMerge/>
          </w:tcPr>
          <w:p w:rsidR="006D7CF4" w:rsidRDefault="006D7CF4">
            <w:pPr>
              <w:pStyle w:val="ConsPlusNormal"/>
            </w:pPr>
          </w:p>
        </w:tc>
        <w:tc>
          <w:tcPr>
            <w:tcW w:w="1264" w:type="dxa"/>
          </w:tcPr>
          <w:p w:rsidR="006D7CF4" w:rsidRDefault="006D7CF4">
            <w:pPr>
              <w:pStyle w:val="ConsPlusNormal"/>
              <w:jc w:val="center"/>
            </w:pPr>
            <w:r>
              <w:t>5000,0</w:t>
            </w:r>
          </w:p>
        </w:tc>
        <w:tc>
          <w:tcPr>
            <w:tcW w:w="1264" w:type="dxa"/>
          </w:tcPr>
          <w:p w:rsidR="006D7CF4" w:rsidRDefault="006D7CF4">
            <w:pPr>
              <w:pStyle w:val="ConsPlusNormal"/>
              <w:jc w:val="center"/>
            </w:pPr>
            <w:r>
              <w:t>87205,0</w:t>
            </w:r>
          </w:p>
        </w:tc>
        <w:tc>
          <w:tcPr>
            <w:tcW w:w="1264" w:type="dxa"/>
          </w:tcPr>
          <w:p w:rsidR="006D7CF4" w:rsidRDefault="006D7CF4">
            <w:pPr>
              <w:pStyle w:val="ConsPlusNormal"/>
              <w:jc w:val="center"/>
            </w:pPr>
            <w:r>
              <w:t>200000,0</w:t>
            </w:r>
          </w:p>
        </w:tc>
        <w:tc>
          <w:tcPr>
            <w:tcW w:w="1264" w:type="dxa"/>
          </w:tcPr>
          <w:p w:rsidR="006D7CF4" w:rsidRDefault="006D7CF4">
            <w:pPr>
              <w:pStyle w:val="ConsPlusNormal"/>
              <w:jc w:val="center"/>
            </w:pPr>
            <w:r>
              <w:t>200000,0</w:t>
            </w:r>
          </w:p>
        </w:tc>
        <w:tc>
          <w:tcPr>
            <w:tcW w:w="1144" w:type="dxa"/>
          </w:tcPr>
          <w:p w:rsidR="006D7CF4" w:rsidRDefault="006D7CF4">
            <w:pPr>
              <w:pStyle w:val="ConsPlusNormal"/>
              <w:jc w:val="center"/>
            </w:pPr>
            <w:r>
              <w:t>224438,3</w:t>
            </w:r>
          </w:p>
        </w:tc>
        <w:tc>
          <w:tcPr>
            <w:tcW w:w="1144" w:type="dxa"/>
          </w:tcPr>
          <w:p w:rsidR="006D7CF4" w:rsidRDefault="006D7CF4">
            <w:pPr>
              <w:pStyle w:val="ConsPlusNormal"/>
              <w:jc w:val="center"/>
            </w:pPr>
            <w:r>
              <w:t>200000,0</w:t>
            </w:r>
          </w:p>
        </w:tc>
        <w:tc>
          <w:tcPr>
            <w:tcW w:w="1264" w:type="dxa"/>
          </w:tcPr>
          <w:p w:rsidR="006D7CF4" w:rsidRDefault="006D7CF4">
            <w:pPr>
              <w:pStyle w:val="ConsPlusNormal"/>
              <w:jc w:val="center"/>
            </w:pPr>
            <w:r>
              <w:t>916643,3</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2.28</w:t>
            </w:r>
          </w:p>
        </w:tc>
        <w:tc>
          <w:tcPr>
            <w:tcW w:w="2211" w:type="dxa"/>
            <w:vMerge w:val="restart"/>
          </w:tcPr>
          <w:p w:rsidR="006D7CF4" w:rsidRDefault="006D7CF4">
            <w:pPr>
              <w:pStyle w:val="ConsPlusNormal"/>
            </w:pPr>
            <w:r>
              <w:t>Строительство зданий поликлинического корпуса и корпуса под лучевой блок ГБУЗ "Городской клинический онкологический диспансер" по адресу: Ульянка, квартал 8</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300 коек</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2007-2023</w:t>
            </w:r>
          </w:p>
        </w:tc>
        <w:tc>
          <w:tcPr>
            <w:tcW w:w="1264" w:type="dxa"/>
          </w:tcPr>
          <w:p w:rsidR="006D7CF4" w:rsidRDefault="006D7CF4">
            <w:pPr>
              <w:pStyle w:val="ConsPlusNormal"/>
              <w:jc w:val="center"/>
            </w:pPr>
            <w:r>
              <w:t>185357,9</w:t>
            </w:r>
          </w:p>
        </w:tc>
        <w:tc>
          <w:tcPr>
            <w:tcW w:w="1264" w:type="dxa"/>
          </w:tcPr>
          <w:p w:rsidR="006D7CF4" w:rsidRDefault="006D7CF4">
            <w:pPr>
              <w:pStyle w:val="ConsPlusNormal"/>
              <w:jc w:val="center"/>
            </w:pPr>
            <w:r>
              <w:t>142460,3</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20000,0</w:t>
            </w:r>
          </w:p>
        </w:tc>
        <w:tc>
          <w:tcPr>
            <w:tcW w:w="1264" w:type="dxa"/>
          </w:tcPr>
          <w:p w:rsidR="006D7CF4" w:rsidRDefault="006D7CF4">
            <w:pPr>
              <w:pStyle w:val="ConsPlusNormal"/>
              <w:jc w:val="center"/>
            </w:pPr>
            <w:r>
              <w:t>122460,3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142460,3</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2024-2030</w:t>
            </w:r>
          </w:p>
        </w:tc>
        <w:tc>
          <w:tcPr>
            <w:tcW w:w="1264" w:type="dxa"/>
          </w:tcPr>
          <w:p w:rsidR="006D7CF4" w:rsidRDefault="006D7CF4">
            <w:pPr>
              <w:pStyle w:val="ConsPlusNormal"/>
              <w:jc w:val="center"/>
            </w:pPr>
            <w:r>
              <w:t>19553960,6</w:t>
            </w:r>
          </w:p>
        </w:tc>
        <w:tc>
          <w:tcPr>
            <w:tcW w:w="1264" w:type="dxa"/>
          </w:tcPr>
          <w:p w:rsidR="006D7CF4" w:rsidRDefault="006D7CF4">
            <w:pPr>
              <w:pStyle w:val="ConsPlusNormal"/>
              <w:jc w:val="center"/>
            </w:pPr>
            <w:r>
              <w:t>19553960,6</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200000,0</w:t>
            </w:r>
          </w:p>
        </w:tc>
        <w:tc>
          <w:tcPr>
            <w:tcW w:w="1144" w:type="dxa"/>
          </w:tcPr>
          <w:p w:rsidR="006D7CF4" w:rsidRDefault="006D7CF4">
            <w:pPr>
              <w:pStyle w:val="ConsPlusNormal"/>
              <w:jc w:val="center"/>
            </w:pPr>
            <w:r>
              <w:t>100000,0</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480000,0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2007-2030</w:t>
            </w:r>
          </w:p>
        </w:tc>
        <w:tc>
          <w:tcPr>
            <w:tcW w:w="1264" w:type="dxa"/>
          </w:tcPr>
          <w:p w:rsidR="006D7CF4" w:rsidRDefault="006D7CF4">
            <w:pPr>
              <w:pStyle w:val="ConsPlusNormal"/>
              <w:jc w:val="center"/>
            </w:pPr>
            <w:r>
              <w:t>19739318,5</w:t>
            </w:r>
          </w:p>
        </w:tc>
        <w:tc>
          <w:tcPr>
            <w:tcW w:w="1264" w:type="dxa"/>
          </w:tcPr>
          <w:p w:rsidR="006D7CF4" w:rsidRDefault="006D7CF4">
            <w:pPr>
              <w:pStyle w:val="ConsPlusNormal"/>
              <w:jc w:val="center"/>
            </w:pPr>
            <w:r>
              <w:t>19696420,9</w:t>
            </w:r>
          </w:p>
        </w:tc>
        <w:tc>
          <w:tcPr>
            <w:tcW w:w="1134" w:type="dxa"/>
            <w:vMerge/>
          </w:tcPr>
          <w:p w:rsidR="006D7CF4" w:rsidRDefault="006D7CF4">
            <w:pPr>
              <w:pStyle w:val="ConsPlusNormal"/>
            </w:pPr>
          </w:p>
        </w:tc>
        <w:tc>
          <w:tcPr>
            <w:tcW w:w="1264" w:type="dxa"/>
          </w:tcPr>
          <w:p w:rsidR="006D7CF4" w:rsidRDefault="006D7CF4">
            <w:pPr>
              <w:pStyle w:val="ConsPlusNormal"/>
              <w:jc w:val="center"/>
            </w:pPr>
            <w:r>
              <w:t>20000,0</w:t>
            </w:r>
          </w:p>
        </w:tc>
        <w:tc>
          <w:tcPr>
            <w:tcW w:w="1264" w:type="dxa"/>
          </w:tcPr>
          <w:p w:rsidR="006D7CF4" w:rsidRDefault="006D7CF4">
            <w:pPr>
              <w:pStyle w:val="ConsPlusNormal"/>
              <w:jc w:val="center"/>
            </w:pPr>
            <w:r>
              <w:t>122460,3</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200000,0</w:t>
            </w:r>
          </w:p>
        </w:tc>
        <w:tc>
          <w:tcPr>
            <w:tcW w:w="1144" w:type="dxa"/>
          </w:tcPr>
          <w:p w:rsidR="006D7CF4" w:rsidRDefault="006D7CF4">
            <w:pPr>
              <w:pStyle w:val="ConsPlusNormal"/>
              <w:jc w:val="center"/>
            </w:pPr>
            <w:r>
              <w:t>100000,0</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622460,3</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2.29</w:t>
            </w:r>
          </w:p>
        </w:tc>
        <w:tc>
          <w:tcPr>
            <w:tcW w:w="2211" w:type="dxa"/>
            <w:vMerge w:val="restart"/>
          </w:tcPr>
          <w:p w:rsidR="006D7CF4" w:rsidRDefault="006D7CF4">
            <w:pPr>
              <w:pStyle w:val="ConsPlusNormal"/>
            </w:pPr>
            <w:r>
              <w:t>Строительство здания поликлиники для взрослых с женской консультацией по адресу: Санкт-Петербург, внутригородское муниципальное образование Санкт-</w:t>
            </w:r>
            <w:r>
              <w:lastRenderedPageBreak/>
              <w:t>Петербурга муниципальный округ Светлановское, Северный пр., земельный участок 116</w:t>
            </w:r>
          </w:p>
        </w:tc>
        <w:tc>
          <w:tcPr>
            <w:tcW w:w="1361" w:type="dxa"/>
            <w:vMerge w:val="restart"/>
          </w:tcPr>
          <w:p w:rsidR="006D7CF4" w:rsidRDefault="006D7CF4">
            <w:pPr>
              <w:pStyle w:val="ConsPlusNormal"/>
            </w:pPr>
            <w:r>
              <w:lastRenderedPageBreak/>
              <w:t>Комитет по строительству</w:t>
            </w:r>
          </w:p>
        </w:tc>
        <w:tc>
          <w:tcPr>
            <w:tcW w:w="1587" w:type="dxa"/>
            <w:vMerge w:val="restart"/>
          </w:tcPr>
          <w:p w:rsidR="006D7CF4" w:rsidRDefault="006D7CF4">
            <w:pPr>
              <w:pStyle w:val="ConsPlusNormal"/>
              <w:jc w:val="center"/>
            </w:pPr>
            <w:r>
              <w:t>1000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2020-2023</w:t>
            </w:r>
          </w:p>
        </w:tc>
        <w:tc>
          <w:tcPr>
            <w:tcW w:w="1264" w:type="dxa"/>
          </w:tcPr>
          <w:p w:rsidR="006D7CF4" w:rsidRDefault="006D7CF4">
            <w:pPr>
              <w:pStyle w:val="ConsPlusNormal"/>
              <w:jc w:val="center"/>
            </w:pPr>
            <w:r>
              <w:t>82251,0</w:t>
            </w:r>
          </w:p>
        </w:tc>
        <w:tc>
          <w:tcPr>
            <w:tcW w:w="1264" w:type="dxa"/>
          </w:tcPr>
          <w:p w:rsidR="006D7CF4" w:rsidRDefault="006D7CF4">
            <w:pPr>
              <w:pStyle w:val="ConsPlusNormal"/>
              <w:jc w:val="center"/>
            </w:pPr>
            <w:r>
              <w:t>82250,9</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3740,8</w:t>
            </w:r>
          </w:p>
        </w:tc>
        <w:tc>
          <w:tcPr>
            <w:tcW w:w="1264" w:type="dxa"/>
          </w:tcPr>
          <w:p w:rsidR="006D7CF4" w:rsidRDefault="006D7CF4">
            <w:pPr>
              <w:pStyle w:val="ConsPlusNormal"/>
              <w:jc w:val="center"/>
            </w:pPr>
            <w:r>
              <w:t>78510,1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82250,9</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2024-2028</w:t>
            </w:r>
          </w:p>
        </w:tc>
        <w:tc>
          <w:tcPr>
            <w:tcW w:w="1264" w:type="dxa"/>
          </w:tcPr>
          <w:p w:rsidR="006D7CF4" w:rsidRDefault="006D7CF4">
            <w:pPr>
              <w:pStyle w:val="ConsPlusNormal"/>
              <w:jc w:val="center"/>
            </w:pPr>
            <w:r>
              <w:t>1782115,6</w:t>
            </w:r>
          </w:p>
        </w:tc>
        <w:tc>
          <w:tcPr>
            <w:tcW w:w="1264" w:type="dxa"/>
          </w:tcPr>
          <w:p w:rsidR="006D7CF4" w:rsidRDefault="006D7CF4">
            <w:pPr>
              <w:pStyle w:val="ConsPlusNormal"/>
              <w:jc w:val="center"/>
            </w:pPr>
            <w:r>
              <w:t>1782115,6</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300000,0</w:t>
            </w:r>
          </w:p>
        </w:tc>
        <w:tc>
          <w:tcPr>
            <w:tcW w:w="1144" w:type="dxa"/>
          </w:tcPr>
          <w:p w:rsidR="006D7CF4" w:rsidRDefault="006D7CF4">
            <w:pPr>
              <w:pStyle w:val="ConsPlusNormal"/>
              <w:jc w:val="center"/>
            </w:pPr>
            <w:r>
              <w:t>90000,0</w:t>
            </w:r>
          </w:p>
        </w:tc>
        <w:tc>
          <w:tcPr>
            <w:tcW w:w="1144" w:type="dxa"/>
          </w:tcPr>
          <w:p w:rsidR="006D7CF4" w:rsidRDefault="006D7CF4">
            <w:pPr>
              <w:pStyle w:val="ConsPlusNormal"/>
              <w:jc w:val="center"/>
            </w:pPr>
            <w:r>
              <w:t>102115,6</w:t>
            </w:r>
          </w:p>
        </w:tc>
        <w:tc>
          <w:tcPr>
            <w:tcW w:w="1264" w:type="dxa"/>
          </w:tcPr>
          <w:p w:rsidR="006D7CF4" w:rsidRDefault="006D7CF4">
            <w:pPr>
              <w:pStyle w:val="ConsPlusNormal"/>
              <w:jc w:val="center"/>
            </w:pPr>
            <w:r>
              <w:t>572115,6</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2020-2028</w:t>
            </w:r>
          </w:p>
        </w:tc>
        <w:tc>
          <w:tcPr>
            <w:tcW w:w="1264" w:type="dxa"/>
          </w:tcPr>
          <w:p w:rsidR="006D7CF4" w:rsidRDefault="006D7CF4">
            <w:pPr>
              <w:pStyle w:val="ConsPlusNormal"/>
              <w:jc w:val="center"/>
            </w:pPr>
            <w:r>
              <w:t>1864366,6</w:t>
            </w:r>
          </w:p>
        </w:tc>
        <w:tc>
          <w:tcPr>
            <w:tcW w:w="1264" w:type="dxa"/>
          </w:tcPr>
          <w:p w:rsidR="006D7CF4" w:rsidRDefault="006D7CF4">
            <w:pPr>
              <w:pStyle w:val="ConsPlusNormal"/>
              <w:jc w:val="center"/>
            </w:pPr>
            <w:r>
              <w:t>1864366,5</w:t>
            </w:r>
          </w:p>
        </w:tc>
        <w:tc>
          <w:tcPr>
            <w:tcW w:w="1134" w:type="dxa"/>
            <w:vMerge/>
          </w:tcPr>
          <w:p w:rsidR="006D7CF4" w:rsidRDefault="006D7CF4">
            <w:pPr>
              <w:pStyle w:val="ConsPlusNormal"/>
            </w:pPr>
          </w:p>
        </w:tc>
        <w:tc>
          <w:tcPr>
            <w:tcW w:w="1264" w:type="dxa"/>
          </w:tcPr>
          <w:p w:rsidR="006D7CF4" w:rsidRDefault="006D7CF4">
            <w:pPr>
              <w:pStyle w:val="ConsPlusNormal"/>
              <w:jc w:val="center"/>
            </w:pPr>
            <w:r>
              <w:t>3740,8</w:t>
            </w:r>
          </w:p>
        </w:tc>
        <w:tc>
          <w:tcPr>
            <w:tcW w:w="1264" w:type="dxa"/>
          </w:tcPr>
          <w:p w:rsidR="006D7CF4" w:rsidRDefault="006D7CF4">
            <w:pPr>
              <w:pStyle w:val="ConsPlusNormal"/>
              <w:jc w:val="center"/>
            </w:pPr>
            <w:r>
              <w:t>78510,1</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300000,0</w:t>
            </w:r>
          </w:p>
        </w:tc>
        <w:tc>
          <w:tcPr>
            <w:tcW w:w="1144" w:type="dxa"/>
          </w:tcPr>
          <w:p w:rsidR="006D7CF4" w:rsidRDefault="006D7CF4">
            <w:pPr>
              <w:pStyle w:val="ConsPlusNormal"/>
              <w:jc w:val="center"/>
            </w:pPr>
            <w:r>
              <w:t>90000,0</w:t>
            </w:r>
          </w:p>
        </w:tc>
        <w:tc>
          <w:tcPr>
            <w:tcW w:w="1144" w:type="dxa"/>
          </w:tcPr>
          <w:p w:rsidR="006D7CF4" w:rsidRDefault="006D7CF4">
            <w:pPr>
              <w:pStyle w:val="ConsPlusNormal"/>
              <w:jc w:val="center"/>
            </w:pPr>
            <w:r>
              <w:t>102115,6</w:t>
            </w:r>
          </w:p>
        </w:tc>
        <w:tc>
          <w:tcPr>
            <w:tcW w:w="1264" w:type="dxa"/>
          </w:tcPr>
          <w:p w:rsidR="006D7CF4" w:rsidRDefault="006D7CF4">
            <w:pPr>
              <w:pStyle w:val="ConsPlusNormal"/>
              <w:jc w:val="center"/>
            </w:pPr>
            <w:r>
              <w:t>654366,5</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2.30</w:t>
            </w:r>
          </w:p>
        </w:tc>
        <w:tc>
          <w:tcPr>
            <w:tcW w:w="2211" w:type="dxa"/>
            <w:vMerge w:val="restart"/>
          </w:tcPr>
          <w:p w:rsidR="006D7CF4" w:rsidRDefault="006D7CF4">
            <w:pPr>
              <w:pStyle w:val="ConsPlusNormal"/>
            </w:pPr>
            <w:r>
              <w:t>Строительство здания амбулаторно-поликлинического учреждения по адресу: Санкт-Петербург, территория предприятия "Предпортовый", участок 41, кадастровый номер 78:40:0008501:3308</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620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2021-2023</w:t>
            </w:r>
          </w:p>
        </w:tc>
        <w:tc>
          <w:tcPr>
            <w:tcW w:w="1264" w:type="dxa"/>
          </w:tcPr>
          <w:p w:rsidR="006D7CF4" w:rsidRDefault="006D7CF4">
            <w:pPr>
              <w:pStyle w:val="ConsPlusNormal"/>
              <w:jc w:val="center"/>
            </w:pPr>
            <w:r>
              <w:t>39492,5</w:t>
            </w:r>
          </w:p>
        </w:tc>
        <w:tc>
          <w:tcPr>
            <w:tcW w:w="1264" w:type="dxa"/>
          </w:tcPr>
          <w:p w:rsidR="006D7CF4" w:rsidRDefault="006D7CF4">
            <w:pPr>
              <w:pStyle w:val="ConsPlusNormal"/>
              <w:jc w:val="center"/>
            </w:pPr>
            <w:r>
              <w:t>39492,4</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2212,2</w:t>
            </w:r>
          </w:p>
        </w:tc>
        <w:tc>
          <w:tcPr>
            <w:tcW w:w="1264" w:type="dxa"/>
          </w:tcPr>
          <w:p w:rsidR="006D7CF4" w:rsidRDefault="006D7CF4">
            <w:pPr>
              <w:pStyle w:val="ConsPlusNormal"/>
              <w:jc w:val="center"/>
            </w:pPr>
            <w:r>
              <w:t>37280,2</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39492,4</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2024-2028</w:t>
            </w:r>
          </w:p>
        </w:tc>
        <w:tc>
          <w:tcPr>
            <w:tcW w:w="1264" w:type="dxa"/>
          </w:tcPr>
          <w:p w:rsidR="006D7CF4" w:rsidRDefault="006D7CF4">
            <w:pPr>
              <w:pStyle w:val="ConsPlusNormal"/>
              <w:jc w:val="center"/>
            </w:pPr>
            <w:r>
              <w:t>1269759,0</w:t>
            </w:r>
          </w:p>
        </w:tc>
        <w:tc>
          <w:tcPr>
            <w:tcW w:w="1264" w:type="dxa"/>
          </w:tcPr>
          <w:p w:rsidR="006D7CF4" w:rsidRDefault="006D7CF4">
            <w:pPr>
              <w:pStyle w:val="ConsPlusNormal"/>
              <w:jc w:val="center"/>
            </w:pPr>
            <w:r>
              <w:t>1269759,0</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80000,0</w:t>
            </w:r>
          </w:p>
        </w:tc>
        <w:tc>
          <w:tcPr>
            <w:tcW w:w="1144" w:type="dxa"/>
          </w:tcPr>
          <w:p w:rsidR="006D7CF4" w:rsidRDefault="006D7CF4">
            <w:pPr>
              <w:pStyle w:val="ConsPlusNormal"/>
              <w:jc w:val="center"/>
            </w:pPr>
            <w:r>
              <w:t>90000,0</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350000,0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2021-2028</w:t>
            </w:r>
          </w:p>
        </w:tc>
        <w:tc>
          <w:tcPr>
            <w:tcW w:w="1264" w:type="dxa"/>
          </w:tcPr>
          <w:p w:rsidR="006D7CF4" w:rsidRDefault="006D7CF4">
            <w:pPr>
              <w:pStyle w:val="ConsPlusNormal"/>
              <w:jc w:val="center"/>
            </w:pPr>
            <w:r>
              <w:t>1309251,5</w:t>
            </w:r>
          </w:p>
        </w:tc>
        <w:tc>
          <w:tcPr>
            <w:tcW w:w="1264" w:type="dxa"/>
          </w:tcPr>
          <w:p w:rsidR="006D7CF4" w:rsidRDefault="006D7CF4">
            <w:pPr>
              <w:pStyle w:val="ConsPlusNormal"/>
              <w:jc w:val="center"/>
            </w:pPr>
            <w:r>
              <w:t>1309251,4</w:t>
            </w:r>
          </w:p>
        </w:tc>
        <w:tc>
          <w:tcPr>
            <w:tcW w:w="1134" w:type="dxa"/>
            <w:vMerge/>
          </w:tcPr>
          <w:p w:rsidR="006D7CF4" w:rsidRDefault="006D7CF4">
            <w:pPr>
              <w:pStyle w:val="ConsPlusNormal"/>
            </w:pPr>
          </w:p>
        </w:tc>
        <w:tc>
          <w:tcPr>
            <w:tcW w:w="1264" w:type="dxa"/>
          </w:tcPr>
          <w:p w:rsidR="006D7CF4" w:rsidRDefault="006D7CF4">
            <w:pPr>
              <w:pStyle w:val="ConsPlusNormal"/>
              <w:jc w:val="center"/>
            </w:pPr>
            <w:r>
              <w:t>2212,2</w:t>
            </w:r>
          </w:p>
        </w:tc>
        <w:tc>
          <w:tcPr>
            <w:tcW w:w="1264" w:type="dxa"/>
          </w:tcPr>
          <w:p w:rsidR="006D7CF4" w:rsidRDefault="006D7CF4">
            <w:pPr>
              <w:pStyle w:val="ConsPlusNormal"/>
              <w:jc w:val="center"/>
            </w:pPr>
            <w:r>
              <w:t>37280,2</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80000,0</w:t>
            </w:r>
          </w:p>
        </w:tc>
        <w:tc>
          <w:tcPr>
            <w:tcW w:w="1144" w:type="dxa"/>
          </w:tcPr>
          <w:p w:rsidR="006D7CF4" w:rsidRDefault="006D7CF4">
            <w:pPr>
              <w:pStyle w:val="ConsPlusNormal"/>
              <w:jc w:val="center"/>
            </w:pPr>
            <w:r>
              <w:t>90000,0</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389492,4</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2.31</w:t>
            </w:r>
          </w:p>
        </w:tc>
        <w:tc>
          <w:tcPr>
            <w:tcW w:w="2211" w:type="dxa"/>
            <w:vMerge w:val="restart"/>
          </w:tcPr>
          <w:p w:rsidR="006D7CF4" w:rsidRDefault="006D7CF4">
            <w:pPr>
              <w:pStyle w:val="ConsPlusNormal"/>
            </w:pPr>
            <w:r>
              <w:t>Строительство нового здания лечебного корпуса общей мощностью 350 коек для ГБУЗ "Психиатрическая больница N 1 им. П.П.Кащенко" по адресу: Меньковская ул., д. 10, село Никольское Гатчинского района Ленинградской области</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350 коек</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2013-2022</w:t>
            </w:r>
          </w:p>
        </w:tc>
        <w:tc>
          <w:tcPr>
            <w:tcW w:w="1264" w:type="dxa"/>
          </w:tcPr>
          <w:p w:rsidR="006D7CF4" w:rsidRDefault="006D7CF4">
            <w:pPr>
              <w:pStyle w:val="ConsPlusNormal"/>
              <w:jc w:val="center"/>
            </w:pPr>
            <w:r>
              <w:t>58721,1</w:t>
            </w:r>
          </w:p>
        </w:tc>
        <w:tc>
          <w:tcPr>
            <w:tcW w:w="1264" w:type="dxa"/>
          </w:tcPr>
          <w:p w:rsidR="006D7CF4" w:rsidRDefault="006D7CF4">
            <w:pPr>
              <w:pStyle w:val="ConsPlusNormal"/>
              <w:jc w:val="center"/>
            </w:pPr>
            <w:r>
              <w:t>37639,8</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37639,8</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37639,8</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2023-2028</w:t>
            </w:r>
          </w:p>
        </w:tc>
        <w:tc>
          <w:tcPr>
            <w:tcW w:w="1264" w:type="dxa"/>
          </w:tcPr>
          <w:p w:rsidR="006D7CF4" w:rsidRDefault="006D7CF4">
            <w:pPr>
              <w:pStyle w:val="ConsPlusNormal"/>
              <w:jc w:val="center"/>
            </w:pPr>
            <w:r>
              <w:t>3716256,8</w:t>
            </w:r>
          </w:p>
        </w:tc>
        <w:tc>
          <w:tcPr>
            <w:tcW w:w="1264" w:type="dxa"/>
          </w:tcPr>
          <w:p w:rsidR="006D7CF4" w:rsidRDefault="006D7CF4">
            <w:pPr>
              <w:pStyle w:val="ConsPlusNormal"/>
              <w:jc w:val="center"/>
            </w:pPr>
            <w:r>
              <w:t>3716256,8</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30000,0</w:t>
            </w:r>
          </w:p>
        </w:tc>
        <w:tc>
          <w:tcPr>
            <w:tcW w:w="1264" w:type="dxa"/>
          </w:tcPr>
          <w:p w:rsidR="006D7CF4" w:rsidRDefault="006D7CF4">
            <w:pPr>
              <w:pStyle w:val="ConsPlusNormal"/>
              <w:jc w:val="center"/>
            </w:pPr>
            <w:r>
              <w:t>30000,0</w:t>
            </w:r>
          </w:p>
        </w:tc>
        <w:tc>
          <w:tcPr>
            <w:tcW w:w="1264" w:type="dxa"/>
          </w:tcPr>
          <w:p w:rsidR="006D7CF4" w:rsidRDefault="006D7CF4">
            <w:pPr>
              <w:pStyle w:val="ConsPlusNormal"/>
              <w:jc w:val="center"/>
            </w:pPr>
            <w:r>
              <w:t>1300000,0</w:t>
            </w:r>
          </w:p>
        </w:tc>
        <w:tc>
          <w:tcPr>
            <w:tcW w:w="1144" w:type="dxa"/>
          </w:tcPr>
          <w:p w:rsidR="006D7CF4" w:rsidRDefault="006D7CF4">
            <w:pPr>
              <w:pStyle w:val="ConsPlusNormal"/>
              <w:jc w:val="center"/>
            </w:pPr>
            <w:r>
              <w:t>875000,0</w:t>
            </w:r>
          </w:p>
        </w:tc>
        <w:tc>
          <w:tcPr>
            <w:tcW w:w="1144" w:type="dxa"/>
          </w:tcPr>
          <w:p w:rsidR="006D7CF4" w:rsidRDefault="006D7CF4">
            <w:pPr>
              <w:pStyle w:val="ConsPlusNormal"/>
              <w:jc w:val="center"/>
            </w:pPr>
            <w:r>
              <w:t>275000,0</w:t>
            </w:r>
          </w:p>
        </w:tc>
        <w:tc>
          <w:tcPr>
            <w:tcW w:w="1264" w:type="dxa"/>
          </w:tcPr>
          <w:p w:rsidR="006D7CF4" w:rsidRDefault="006D7CF4">
            <w:pPr>
              <w:pStyle w:val="ConsPlusNormal"/>
              <w:jc w:val="center"/>
            </w:pPr>
            <w:r>
              <w:t>2510000,0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2013-2028</w:t>
            </w:r>
          </w:p>
        </w:tc>
        <w:tc>
          <w:tcPr>
            <w:tcW w:w="1264" w:type="dxa"/>
          </w:tcPr>
          <w:p w:rsidR="006D7CF4" w:rsidRDefault="006D7CF4">
            <w:pPr>
              <w:pStyle w:val="ConsPlusNormal"/>
              <w:jc w:val="center"/>
            </w:pPr>
            <w:r>
              <w:t>3774977,9</w:t>
            </w:r>
          </w:p>
        </w:tc>
        <w:tc>
          <w:tcPr>
            <w:tcW w:w="1264" w:type="dxa"/>
          </w:tcPr>
          <w:p w:rsidR="006D7CF4" w:rsidRDefault="006D7CF4">
            <w:pPr>
              <w:pStyle w:val="ConsPlusNormal"/>
              <w:jc w:val="center"/>
            </w:pPr>
            <w:r>
              <w:t>3753896,6</w:t>
            </w:r>
          </w:p>
        </w:tc>
        <w:tc>
          <w:tcPr>
            <w:tcW w:w="1134" w:type="dxa"/>
            <w:vMerge/>
          </w:tcPr>
          <w:p w:rsidR="006D7CF4" w:rsidRDefault="006D7CF4">
            <w:pPr>
              <w:pStyle w:val="ConsPlusNormal"/>
            </w:pPr>
          </w:p>
        </w:tc>
        <w:tc>
          <w:tcPr>
            <w:tcW w:w="1264" w:type="dxa"/>
          </w:tcPr>
          <w:p w:rsidR="006D7CF4" w:rsidRDefault="006D7CF4">
            <w:pPr>
              <w:pStyle w:val="ConsPlusNormal"/>
              <w:jc w:val="center"/>
            </w:pPr>
            <w:r>
              <w:t>37639,8</w:t>
            </w:r>
          </w:p>
        </w:tc>
        <w:tc>
          <w:tcPr>
            <w:tcW w:w="1264" w:type="dxa"/>
          </w:tcPr>
          <w:p w:rsidR="006D7CF4" w:rsidRDefault="006D7CF4">
            <w:pPr>
              <w:pStyle w:val="ConsPlusNormal"/>
              <w:jc w:val="center"/>
            </w:pPr>
            <w:r>
              <w:t>30000,0</w:t>
            </w:r>
          </w:p>
        </w:tc>
        <w:tc>
          <w:tcPr>
            <w:tcW w:w="1264" w:type="dxa"/>
          </w:tcPr>
          <w:p w:rsidR="006D7CF4" w:rsidRDefault="006D7CF4">
            <w:pPr>
              <w:pStyle w:val="ConsPlusNormal"/>
              <w:jc w:val="center"/>
            </w:pPr>
            <w:r>
              <w:t>30000,0</w:t>
            </w:r>
          </w:p>
        </w:tc>
        <w:tc>
          <w:tcPr>
            <w:tcW w:w="1264" w:type="dxa"/>
          </w:tcPr>
          <w:p w:rsidR="006D7CF4" w:rsidRDefault="006D7CF4">
            <w:pPr>
              <w:pStyle w:val="ConsPlusNormal"/>
              <w:jc w:val="center"/>
            </w:pPr>
            <w:r>
              <w:t>1300000,0</w:t>
            </w:r>
          </w:p>
        </w:tc>
        <w:tc>
          <w:tcPr>
            <w:tcW w:w="1144" w:type="dxa"/>
          </w:tcPr>
          <w:p w:rsidR="006D7CF4" w:rsidRDefault="006D7CF4">
            <w:pPr>
              <w:pStyle w:val="ConsPlusNormal"/>
              <w:jc w:val="center"/>
            </w:pPr>
            <w:r>
              <w:t>875000,0</w:t>
            </w:r>
          </w:p>
        </w:tc>
        <w:tc>
          <w:tcPr>
            <w:tcW w:w="1144" w:type="dxa"/>
          </w:tcPr>
          <w:p w:rsidR="006D7CF4" w:rsidRDefault="006D7CF4">
            <w:pPr>
              <w:pStyle w:val="ConsPlusNormal"/>
              <w:jc w:val="center"/>
            </w:pPr>
            <w:r>
              <w:t>275000,0</w:t>
            </w:r>
          </w:p>
        </w:tc>
        <w:tc>
          <w:tcPr>
            <w:tcW w:w="1264" w:type="dxa"/>
          </w:tcPr>
          <w:p w:rsidR="006D7CF4" w:rsidRDefault="006D7CF4">
            <w:pPr>
              <w:pStyle w:val="ConsPlusNormal"/>
              <w:jc w:val="center"/>
            </w:pPr>
            <w:r>
              <w:t>2547639,8</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2.32</w:t>
            </w:r>
          </w:p>
        </w:tc>
        <w:tc>
          <w:tcPr>
            <w:tcW w:w="2211" w:type="dxa"/>
            <w:vMerge w:val="restart"/>
          </w:tcPr>
          <w:p w:rsidR="006D7CF4" w:rsidRDefault="006D7CF4">
            <w:pPr>
              <w:pStyle w:val="ConsPlusNormal"/>
            </w:pPr>
            <w:r>
              <w:t xml:space="preserve">Строительство здания </w:t>
            </w:r>
            <w:r>
              <w:lastRenderedPageBreak/>
              <w:t>склада для ГКУЗ особого типа медицинский центр мобилизационных резервов "Резерв" по адресу: Санкт-Петербург, пос. Песочный, Ленинградская ул., д. 72 а, литера Ж</w:t>
            </w:r>
          </w:p>
        </w:tc>
        <w:tc>
          <w:tcPr>
            <w:tcW w:w="1361" w:type="dxa"/>
            <w:vMerge w:val="restart"/>
          </w:tcPr>
          <w:p w:rsidR="006D7CF4" w:rsidRDefault="006D7CF4">
            <w:pPr>
              <w:pStyle w:val="ConsPlusNormal"/>
            </w:pPr>
            <w:r>
              <w:lastRenderedPageBreak/>
              <w:t xml:space="preserve">Комитет по </w:t>
            </w:r>
            <w:r>
              <w:lastRenderedPageBreak/>
              <w:t>строительству</w:t>
            </w:r>
          </w:p>
        </w:tc>
        <w:tc>
          <w:tcPr>
            <w:tcW w:w="1587" w:type="dxa"/>
            <w:vMerge w:val="restart"/>
          </w:tcPr>
          <w:p w:rsidR="006D7CF4" w:rsidRDefault="006D7CF4">
            <w:pPr>
              <w:pStyle w:val="ConsPlusNormal"/>
              <w:jc w:val="center"/>
            </w:pPr>
            <w:r>
              <w:lastRenderedPageBreak/>
              <w:t>917,9 кв. м</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2017-2022</w:t>
            </w:r>
          </w:p>
        </w:tc>
        <w:tc>
          <w:tcPr>
            <w:tcW w:w="1264" w:type="dxa"/>
          </w:tcPr>
          <w:p w:rsidR="006D7CF4" w:rsidRDefault="006D7CF4">
            <w:pPr>
              <w:pStyle w:val="ConsPlusNormal"/>
              <w:jc w:val="center"/>
            </w:pPr>
            <w:r>
              <w:t>8769,3</w:t>
            </w:r>
          </w:p>
        </w:tc>
        <w:tc>
          <w:tcPr>
            <w:tcW w:w="1264" w:type="dxa"/>
          </w:tcPr>
          <w:p w:rsidR="006D7CF4" w:rsidRDefault="006D7CF4">
            <w:pPr>
              <w:pStyle w:val="ConsPlusNormal"/>
              <w:jc w:val="center"/>
            </w:pPr>
            <w:r>
              <w:t>3116,5</w:t>
            </w:r>
          </w:p>
        </w:tc>
        <w:tc>
          <w:tcPr>
            <w:tcW w:w="1134" w:type="dxa"/>
            <w:vMerge w:val="restart"/>
          </w:tcPr>
          <w:p w:rsidR="006D7CF4" w:rsidRDefault="006D7CF4">
            <w:pPr>
              <w:pStyle w:val="ConsPlusNormal"/>
            </w:pPr>
            <w:r>
              <w:t xml:space="preserve">Бюджет </w:t>
            </w:r>
            <w:r>
              <w:lastRenderedPageBreak/>
              <w:t>Санкт-Петербурга</w:t>
            </w:r>
          </w:p>
        </w:tc>
        <w:tc>
          <w:tcPr>
            <w:tcW w:w="1264" w:type="dxa"/>
          </w:tcPr>
          <w:p w:rsidR="006D7CF4" w:rsidRDefault="006D7CF4">
            <w:pPr>
              <w:pStyle w:val="ConsPlusNormal"/>
              <w:jc w:val="center"/>
            </w:pPr>
            <w:r>
              <w:lastRenderedPageBreak/>
              <w:t>3116,5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3116,5</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2022-2023</w:t>
            </w:r>
          </w:p>
        </w:tc>
        <w:tc>
          <w:tcPr>
            <w:tcW w:w="1264" w:type="dxa"/>
          </w:tcPr>
          <w:p w:rsidR="006D7CF4" w:rsidRDefault="006D7CF4">
            <w:pPr>
              <w:pStyle w:val="ConsPlusNormal"/>
              <w:jc w:val="center"/>
            </w:pPr>
            <w:r>
              <w:t>175954,3</w:t>
            </w:r>
          </w:p>
        </w:tc>
        <w:tc>
          <w:tcPr>
            <w:tcW w:w="1264" w:type="dxa"/>
          </w:tcPr>
          <w:p w:rsidR="006D7CF4" w:rsidRDefault="006D7CF4">
            <w:pPr>
              <w:pStyle w:val="ConsPlusNormal"/>
              <w:jc w:val="center"/>
            </w:pPr>
            <w:r>
              <w:t>175954,3</w:t>
            </w:r>
          </w:p>
        </w:tc>
        <w:tc>
          <w:tcPr>
            <w:tcW w:w="1134" w:type="dxa"/>
            <w:vMerge/>
          </w:tcPr>
          <w:p w:rsidR="006D7CF4" w:rsidRDefault="006D7CF4">
            <w:pPr>
              <w:pStyle w:val="ConsPlusNormal"/>
            </w:pPr>
          </w:p>
        </w:tc>
        <w:tc>
          <w:tcPr>
            <w:tcW w:w="1264" w:type="dxa"/>
          </w:tcPr>
          <w:p w:rsidR="006D7CF4" w:rsidRDefault="006D7CF4">
            <w:pPr>
              <w:pStyle w:val="ConsPlusNormal"/>
              <w:jc w:val="center"/>
            </w:pPr>
            <w:r>
              <w:t>19526,4</w:t>
            </w:r>
          </w:p>
        </w:tc>
        <w:tc>
          <w:tcPr>
            <w:tcW w:w="1264" w:type="dxa"/>
          </w:tcPr>
          <w:p w:rsidR="006D7CF4" w:rsidRDefault="006D7CF4">
            <w:pPr>
              <w:pStyle w:val="ConsPlusNormal"/>
              <w:jc w:val="center"/>
            </w:pPr>
            <w:r>
              <w:t>156427,9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175954,3</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2017-2023</w:t>
            </w:r>
          </w:p>
        </w:tc>
        <w:tc>
          <w:tcPr>
            <w:tcW w:w="1264" w:type="dxa"/>
          </w:tcPr>
          <w:p w:rsidR="006D7CF4" w:rsidRDefault="006D7CF4">
            <w:pPr>
              <w:pStyle w:val="ConsPlusNormal"/>
              <w:jc w:val="center"/>
            </w:pPr>
            <w:r>
              <w:t>184723,6</w:t>
            </w:r>
          </w:p>
        </w:tc>
        <w:tc>
          <w:tcPr>
            <w:tcW w:w="1264" w:type="dxa"/>
          </w:tcPr>
          <w:p w:rsidR="006D7CF4" w:rsidRDefault="006D7CF4">
            <w:pPr>
              <w:pStyle w:val="ConsPlusNormal"/>
              <w:jc w:val="center"/>
            </w:pPr>
            <w:r>
              <w:t>179070,8</w:t>
            </w:r>
          </w:p>
        </w:tc>
        <w:tc>
          <w:tcPr>
            <w:tcW w:w="1134" w:type="dxa"/>
            <w:vMerge/>
          </w:tcPr>
          <w:p w:rsidR="006D7CF4" w:rsidRDefault="006D7CF4">
            <w:pPr>
              <w:pStyle w:val="ConsPlusNormal"/>
            </w:pPr>
          </w:p>
        </w:tc>
        <w:tc>
          <w:tcPr>
            <w:tcW w:w="1264" w:type="dxa"/>
          </w:tcPr>
          <w:p w:rsidR="006D7CF4" w:rsidRDefault="006D7CF4">
            <w:pPr>
              <w:pStyle w:val="ConsPlusNormal"/>
              <w:jc w:val="center"/>
            </w:pPr>
            <w:r>
              <w:t>22642,9</w:t>
            </w:r>
          </w:p>
        </w:tc>
        <w:tc>
          <w:tcPr>
            <w:tcW w:w="1264" w:type="dxa"/>
          </w:tcPr>
          <w:p w:rsidR="006D7CF4" w:rsidRDefault="006D7CF4">
            <w:pPr>
              <w:pStyle w:val="ConsPlusNormal"/>
              <w:jc w:val="center"/>
            </w:pPr>
            <w:r>
              <w:t>156427,9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179070,8</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2.33</w:t>
            </w:r>
          </w:p>
        </w:tc>
        <w:tc>
          <w:tcPr>
            <w:tcW w:w="2211" w:type="dxa"/>
            <w:vMerge w:val="restart"/>
          </w:tcPr>
          <w:p w:rsidR="006D7CF4" w:rsidRDefault="006D7CF4">
            <w:pPr>
              <w:pStyle w:val="ConsPlusNormal"/>
            </w:pPr>
            <w:r>
              <w:t>Строительство здания женской консультации на земельном участке по адресу: Санкт-Петербург, Будапештская ул., участок 1 (северо-западнее дома N 112, корп. 1, литера А, по Будапештской ул.)</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500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2024-2025</w:t>
            </w:r>
          </w:p>
        </w:tc>
        <w:tc>
          <w:tcPr>
            <w:tcW w:w="1264" w:type="dxa"/>
          </w:tcPr>
          <w:p w:rsidR="006D7CF4" w:rsidRDefault="006D7CF4">
            <w:pPr>
              <w:pStyle w:val="ConsPlusNormal"/>
              <w:jc w:val="center"/>
            </w:pPr>
            <w:r>
              <w:t>27596,7</w:t>
            </w:r>
          </w:p>
        </w:tc>
        <w:tc>
          <w:tcPr>
            <w:tcW w:w="1264" w:type="dxa"/>
          </w:tcPr>
          <w:p w:rsidR="006D7CF4" w:rsidRDefault="006D7CF4">
            <w:pPr>
              <w:pStyle w:val="ConsPlusNormal"/>
              <w:jc w:val="center"/>
            </w:pPr>
            <w:r>
              <w:t>27596,7</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5500,0</w:t>
            </w:r>
          </w:p>
        </w:tc>
        <w:tc>
          <w:tcPr>
            <w:tcW w:w="1264" w:type="dxa"/>
          </w:tcPr>
          <w:p w:rsidR="006D7CF4" w:rsidRDefault="006D7CF4">
            <w:pPr>
              <w:pStyle w:val="ConsPlusNormal"/>
              <w:jc w:val="center"/>
            </w:pPr>
            <w:r>
              <w:t>22096,7</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27596,7</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2026-2027</w:t>
            </w:r>
          </w:p>
        </w:tc>
        <w:tc>
          <w:tcPr>
            <w:tcW w:w="1264" w:type="dxa"/>
          </w:tcPr>
          <w:p w:rsidR="006D7CF4" w:rsidRDefault="006D7CF4">
            <w:pPr>
              <w:pStyle w:val="ConsPlusNormal"/>
              <w:jc w:val="center"/>
            </w:pPr>
            <w:r>
              <w:t>711482,6</w:t>
            </w:r>
          </w:p>
        </w:tc>
        <w:tc>
          <w:tcPr>
            <w:tcW w:w="1264" w:type="dxa"/>
          </w:tcPr>
          <w:p w:rsidR="006D7CF4" w:rsidRDefault="006D7CF4">
            <w:pPr>
              <w:pStyle w:val="ConsPlusNormal"/>
              <w:jc w:val="center"/>
            </w:pPr>
            <w:r>
              <w:t>711482,6</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200000,0</w:t>
            </w:r>
          </w:p>
        </w:tc>
        <w:tc>
          <w:tcPr>
            <w:tcW w:w="1144" w:type="dxa"/>
          </w:tcPr>
          <w:p w:rsidR="006D7CF4" w:rsidRDefault="006D7CF4">
            <w:pPr>
              <w:pStyle w:val="ConsPlusNormal"/>
              <w:jc w:val="center"/>
            </w:pPr>
            <w:r>
              <w:t>511482,6</w:t>
            </w:r>
          </w:p>
        </w:tc>
        <w:tc>
          <w:tcPr>
            <w:tcW w:w="1264" w:type="dxa"/>
          </w:tcPr>
          <w:p w:rsidR="006D7CF4" w:rsidRDefault="006D7CF4">
            <w:pPr>
              <w:pStyle w:val="ConsPlusNormal"/>
              <w:jc w:val="center"/>
            </w:pPr>
            <w:r>
              <w:t>711482,6</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2024-2027</w:t>
            </w:r>
          </w:p>
        </w:tc>
        <w:tc>
          <w:tcPr>
            <w:tcW w:w="1264" w:type="dxa"/>
          </w:tcPr>
          <w:p w:rsidR="006D7CF4" w:rsidRDefault="006D7CF4">
            <w:pPr>
              <w:pStyle w:val="ConsPlusNormal"/>
              <w:jc w:val="center"/>
            </w:pPr>
            <w:r>
              <w:t>739079,3</w:t>
            </w:r>
          </w:p>
        </w:tc>
        <w:tc>
          <w:tcPr>
            <w:tcW w:w="1264" w:type="dxa"/>
          </w:tcPr>
          <w:p w:rsidR="006D7CF4" w:rsidRDefault="006D7CF4">
            <w:pPr>
              <w:pStyle w:val="ConsPlusNormal"/>
              <w:jc w:val="center"/>
            </w:pPr>
            <w:r>
              <w:t>739079,3</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5500,0</w:t>
            </w:r>
          </w:p>
        </w:tc>
        <w:tc>
          <w:tcPr>
            <w:tcW w:w="1264" w:type="dxa"/>
          </w:tcPr>
          <w:p w:rsidR="006D7CF4" w:rsidRDefault="006D7CF4">
            <w:pPr>
              <w:pStyle w:val="ConsPlusNormal"/>
              <w:jc w:val="center"/>
            </w:pPr>
            <w:r>
              <w:t>22096,7</w:t>
            </w:r>
          </w:p>
        </w:tc>
        <w:tc>
          <w:tcPr>
            <w:tcW w:w="1144" w:type="dxa"/>
          </w:tcPr>
          <w:p w:rsidR="006D7CF4" w:rsidRDefault="006D7CF4">
            <w:pPr>
              <w:pStyle w:val="ConsPlusNormal"/>
              <w:jc w:val="center"/>
            </w:pPr>
            <w:r>
              <w:t>200000,0</w:t>
            </w:r>
          </w:p>
        </w:tc>
        <w:tc>
          <w:tcPr>
            <w:tcW w:w="1144" w:type="dxa"/>
          </w:tcPr>
          <w:p w:rsidR="006D7CF4" w:rsidRDefault="006D7CF4">
            <w:pPr>
              <w:pStyle w:val="ConsPlusNormal"/>
              <w:jc w:val="center"/>
            </w:pPr>
            <w:r>
              <w:t>511482,6</w:t>
            </w:r>
          </w:p>
        </w:tc>
        <w:tc>
          <w:tcPr>
            <w:tcW w:w="1264" w:type="dxa"/>
          </w:tcPr>
          <w:p w:rsidR="006D7CF4" w:rsidRDefault="006D7CF4">
            <w:pPr>
              <w:pStyle w:val="ConsPlusNormal"/>
              <w:jc w:val="center"/>
            </w:pPr>
            <w:r>
              <w:t>739079,3</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2.34</w:t>
            </w:r>
          </w:p>
        </w:tc>
        <w:tc>
          <w:tcPr>
            <w:tcW w:w="2211" w:type="dxa"/>
            <w:vMerge w:val="restart"/>
          </w:tcPr>
          <w:p w:rsidR="006D7CF4" w:rsidRDefault="006D7CF4">
            <w:pPr>
              <w:pStyle w:val="ConsPlusNormal"/>
            </w:pPr>
            <w:r>
              <w:t>Строительство здания диагностического центра по адресу: Туристская ул., участок 17 (северо-западнее пересечения Яхтенной ул. и ул. Оптиков)</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600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2023-2024</w:t>
            </w:r>
          </w:p>
        </w:tc>
        <w:tc>
          <w:tcPr>
            <w:tcW w:w="1264" w:type="dxa"/>
          </w:tcPr>
          <w:p w:rsidR="006D7CF4" w:rsidRDefault="006D7CF4">
            <w:pPr>
              <w:pStyle w:val="ConsPlusNormal"/>
              <w:jc w:val="center"/>
            </w:pPr>
            <w:r>
              <w:t>36944,1</w:t>
            </w:r>
          </w:p>
        </w:tc>
        <w:tc>
          <w:tcPr>
            <w:tcW w:w="1264" w:type="dxa"/>
          </w:tcPr>
          <w:p w:rsidR="006D7CF4" w:rsidRDefault="006D7CF4">
            <w:pPr>
              <w:pStyle w:val="ConsPlusNormal"/>
              <w:jc w:val="center"/>
            </w:pPr>
            <w:r>
              <w:t>36944,1</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1000,0</w:t>
            </w:r>
          </w:p>
        </w:tc>
        <w:tc>
          <w:tcPr>
            <w:tcW w:w="1264" w:type="dxa"/>
          </w:tcPr>
          <w:p w:rsidR="006D7CF4" w:rsidRDefault="006D7CF4">
            <w:pPr>
              <w:pStyle w:val="ConsPlusNormal"/>
              <w:jc w:val="center"/>
            </w:pPr>
            <w:r>
              <w:t>35944,1</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36944,1</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2025-2027</w:t>
            </w:r>
          </w:p>
        </w:tc>
        <w:tc>
          <w:tcPr>
            <w:tcW w:w="1264" w:type="dxa"/>
          </w:tcPr>
          <w:p w:rsidR="006D7CF4" w:rsidRDefault="006D7CF4">
            <w:pPr>
              <w:pStyle w:val="ConsPlusNormal"/>
              <w:jc w:val="center"/>
            </w:pPr>
            <w:r>
              <w:t>853779,1</w:t>
            </w:r>
          </w:p>
        </w:tc>
        <w:tc>
          <w:tcPr>
            <w:tcW w:w="1264" w:type="dxa"/>
          </w:tcPr>
          <w:p w:rsidR="006D7CF4" w:rsidRDefault="006D7CF4">
            <w:pPr>
              <w:pStyle w:val="ConsPlusNormal"/>
              <w:jc w:val="center"/>
            </w:pPr>
            <w:r>
              <w:t>853779,1</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100000,0</w:t>
            </w:r>
          </w:p>
        </w:tc>
        <w:tc>
          <w:tcPr>
            <w:tcW w:w="1144" w:type="dxa"/>
          </w:tcPr>
          <w:p w:rsidR="006D7CF4" w:rsidRDefault="006D7CF4">
            <w:pPr>
              <w:pStyle w:val="ConsPlusNormal"/>
              <w:jc w:val="center"/>
            </w:pPr>
            <w:r>
              <w:t>100000,0</w:t>
            </w:r>
          </w:p>
        </w:tc>
        <w:tc>
          <w:tcPr>
            <w:tcW w:w="1144" w:type="dxa"/>
          </w:tcPr>
          <w:p w:rsidR="006D7CF4" w:rsidRDefault="006D7CF4">
            <w:pPr>
              <w:pStyle w:val="ConsPlusNormal"/>
              <w:jc w:val="center"/>
            </w:pPr>
            <w:r>
              <w:t>653779,1</w:t>
            </w:r>
          </w:p>
        </w:tc>
        <w:tc>
          <w:tcPr>
            <w:tcW w:w="1264" w:type="dxa"/>
          </w:tcPr>
          <w:p w:rsidR="006D7CF4" w:rsidRDefault="006D7CF4">
            <w:pPr>
              <w:pStyle w:val="ConsPlusNormal"/>
              <w:jc w:val="center"/>
            </w:pPr>
            <w:r>
              <w:t>853779,1</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2023-2027</w:t>
            </w:r>
          </w:p>
        </w:tc>
        <w:tc>
          <w:tcPr>
            <w:tcW w:w="1264" w:type="dxa"/>
          </w:tcPr>
          <w:p w:rsidR="006D7CF4" w:rsidRDefault="006D7CF4">
            <w:pPr>
              <w:pStyle w:val="ConsPlusNormal"/>
              <w:jc w:val="center"/>
            </w:pPr>
            <w:r>
              <w:t>890723,2</w:t>
            </w:r>
          </w:p>
        </w:tc>
        <w:tc>
          <w:tcPr>
            <w:tcW w:w="1264" w:type="dxa"/>
          </w:tcPr>
          <w:p w:rsidR="006D7CF4" w:rsidRDefault="006D7CF4">
            <w:pPr>
              <w:pStyle w:val="ConsPlusNormal"/>
              <w:jc w:val="center"/>
            </w:pPr>
            <w:r>
              <w:t>890723,2</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1000,0</w:t>
            </w:r>
          </w:p>
        </w:tc>
        <w:tc>
          <w:tcPr>
            <w:tcW w:w="1264" w:type="dxa"/>
          </w:tcPr>
          <w:p w:rsidR="006D7CF4" w:rsidRDefault="006D7CF4">
            <w:pPr>
              <w:pStyle w:val="ConsPlusNormal"/>
              <w:jc w:val="center"/>
            </w:pPr>
            <w:r>
              <w:t>35944,1</w:t>
            </w:r>
          </w:p>
        </w:tc>
        <w:tc>
          <w:tcPr>
            <w:tcW w:w="1264" w:type="dxa"/>
          </w:tcPr>
          <w:p w:rsidR="006D7CF4" w:rsidRDefault="006D7CF4">
            <w:pPr>
              <w:pStyle w:val="ConsPlusNormal"/>
              <w:jc w:val="center"/>
            </w:pPr>
            <w:r>
              <w:t>100000,0</w:t>
            </w:r>
          </w:p>
        </w:tc>
        <w:tc>
          <w:tcPr>
            <w:tcW w:w="1144" w:type="dxa"/>
          </w:tcPr>
          <w:p w:rsidR="006D7CF4" w:rsidRDefault="006D7CF4">
            <w:pPr>
              <w:pStyle w:val="ConsPlusNormal"/>
              <w:jc w:val="center"/>
            </w:pPr>
            <w:r>
              <w:t>100000,0</w:t>
            </w:r>
          </w:p>
        </w:tc>
        <w:tc>
          <w:tcPr>
            <w:tcW w:w="1144" w:type="dxa"/>
          </w:tcPr>
          <w:p w:rsidR="006D7CF4" w:rsidRDefault="006D7CF4">
            <w:pPr>
              <w:pStyle w:val="ConsPlusNormal"/>
              <w:jc w:val="center"/>
            </w:pPr>
            <w:r>
              <w:t>653779,1</w:t>
            </w:r>
          </w:p>
        </w:tc>
        <w:tc>
          <w:tcPr>
            <w:tcW w:w="1264" w:type="dxa"/>
          </w:tcPr>
          <w:p w:rsidR="006D7CF4" w:rsidRDefault="006D7CF4">
            <w:pPr>
              <w:pStyle w:val="ConsPlusNormal"/>
              <w:jc w:val="center"/>
            </w:pPr>
            <w:r>
              <w:t>890723,2</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2.35</w:t>
            </w:r>
          </w:p>
        </w:tc>
        <w:tc>
          <w:tcPr>
            <w:tcW w:w="2211" w:type="dxa"/>
          </w:tcPr>
          <w:p w:rsidR="006D7CF4" w:rsidRDefault="006D7CF4">
            <w:pPr>
              <w:pStyle w:val="ConsPlusNormal"/>
            </w:pPr>
            <w:r>
              <w:t xml:space="preserve">Реконструкция зданий ГБУЗ "Городская больница N 40 Курортного </w:t>
            </w:r>
            <w:r>
              <w:lastRenderedPageBreak/>
              <w:t>района" под размещение лаборатории клеточных технологий по адресу: Санкт-Петербург, г. Сестрорецк, ул. Борисова, д. 9, литера У, и материального склада по адресу: Санкт-Петербург, г. Сестрорецк, наб. р. Сестры, д. 23, литера 3</w:t>
            </w:r>
          </w:p>
        </w:tc>
        <w:tc>
          <w:tcPr>
            <w:tcW w:w="1361" w:type="dxa"/>
          </w:tcPr>
          <w:p w:rsidR="006D7CF4" w:rsidRDefault="006D7CF4">
            <w:pPr>
              <w:pStyle w:val="ConsPlusNormal"/>
            </w:pPr>
            <w:r>
              <w:lastRenderedPageBreak/>
              <w:t>Комитет по строительству</w:t>
            </w:r>
          </w:p>
        </w:tc>
        <w:tc>
          <w:tcPr>
            <w:tcW w:w="1587" w:type="dxa"/>
          </w:tcPr>
          <w:p w:rsidR="006D7CF4" w:rsidRDefault="006D7CF4">
            <w:pPr>
              <w:pStyle w:val="ConsPlusNormal"/>
              <w:jc w:val="center"/>
            </w:pPr>
            <w:r>
              <w:t>2136,9 кв. м</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2022-2024</w:t>
            </w:r>
          </w:p>
        </w:tc>
        <w:tc>
          <w:tcPr>
            <w:tcW w:w="1264" w:type="dxa"/>
          </w:tcPr>
          <w:p w:rsidR="006D7CF4" w:rsidRDefault="006D7CF4">
            <w:pPr>
              <w:pStyle w:val="ConsPlusNormal"/>
              <w:jc w:val="center"/>
            </w:pPr>
            <w:r>
              <w:t>1718795,1</w:t>
            </w:r>
          </w:p>
        </w:tc>
        <w:tc>
          <w:tcPr>
            <w:tcW w:w="1264" w:type="dxa"/>
          </w:tcPr>
          <w:p w:rsidR="006D7CF4" w:rsidRDefault="006D7CF4">
            <w:pPr>
              <w:pStyle w:val="ConsPlusNormal"/>
              <w:jc w:val="center"/>
            </w:pPr>
            <w:r>
              <w:t>1718795,1</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19820,0</w:t>
            </w:r>
          </w:p>
        </w:tc>
        <w:tc>
          <w:tcPr>
            <w:tcW w:w="1264" w:type="dxa"/>
          </w:tcPr>
          <w:p w:rsidR="006D7CF4" w:rsidRDefault="006D7CF4">
            <w:pPr>
              <w:pStyle w:val="ConsPlusNormal"/>
              <w:jc w:val="center"/>
            </w:pPr>
            <w:r>
              <w:t>528362,1</w:t>
            </w:r>
          </w:p>
        </w:tc>
        <w:tc>
          <w:tcPr>
            <w:tcW w:w="1264" w:type="dxa"/>
          </w:tcPr>
          <w:p w:rsidR="006D7CF4" w:rsidRDefault="006D7CF4">
            <w:pPr>
              <w:pStyle w:val="ConsPlusNormal"/>
              <w:jc w:val="center"/>
            </w:pPr>
            <w:r>
              <w:t>1566381,1</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2114563,2</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val="restart"/>
          </w:tcPr>
          <w:p w:rsidR="006D7CF4" w:rsidRDefault="006D7CF4">
            <w:pPr>
              <w:pStyle w:val="ConsPlusNormal"/>
              <w:jc w:val="center"/>
            </w:pPr>
            <w:r>
              <w:t>2.36</w:t>
            </w:r>
          </w:p>
        </w:tc>
        <w:tc>
          <w:tcPr>
            <w:tcW w:w="2211" w:type="dxa"/>
            <w:vMerge w:val="restart"/>
          </w:tcPr>
          <w:p w:rsidR="006D7CF4" w:rsidRDefault="006D7CF4">
            <w:pPr>
              <w:pStyle w:val="ConsPlusNormal"/>
            </w:pPr>
            <w:r>
              <w:t>Строительство медицинского колледжа на 1200 обучающихся и городского аккредитационного центра для специалистов со средним медицинским образованием по адресу: Санкт-Петербург, Бухарестская ул., участок 1 (южнее пересечения с ул. Олеко Дундича)</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1200 мест</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2025-2026</w:t>
            </w:r>
          </w:p>
        </w:tc>
        <w:tc>
          <w:tcPr>
            <w:tcW w:w="1264" w:type="dxa"/>
          </w:tcPr>
          <w:p w:rsidR="006D7CF4" w:rsidRDefault="006D7CF4">
            <w:pPr>
              <w:pStyle w:val="ConsPlusNormal"/>
              <w:jc w:val="center"/>
            </w:pPr>
            <w:r>
              <w:t>23503,2</w:t>
            </w:r>
          </w:p>
        </w:tc>
        <w:tc>
          <w:tcPr>
            <w:tcW w:w="1264" w:type="dxa"/>
          </w:tcPr>
          <w:p w:rsidR="006D7CF4" w:rsidRDefault="006D7CF4">
            <w:pPr>
              <w:pStyle w:val="ConsPlusNormal"/>
              <w:jc w:val="center"/>
            </w:pPr>
            <w:r>
              <w:t>23503,2</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4700,0</w:t>
            </w:r>
          </w:p>
        </w:tc>
        <w:tc>
          <w:tcPr>
            <w:tcW w:w="1144" w:type="dxa"/>
          </w:tcPr>
          <w:p w:rsidR="006D7CF4" w:rsidRDefault="006D7CF4">
            <w:pPr>
              <w:pStyle w:val="ConsPlusNormal"/>
              <w:jc w:val="center"/>
            </w:pPr>
            <w:r>
              <w:t>18803,2</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23503,2</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2027-2029</w:t>
            </w:r>
          </w:p>
        </w:tc>
        <w:tc>
          <w:tcPr>
            <w:tcW w:w="1264" w:type="dxa"/>
          </w:tcPr>
          <w:p w:rsidR="006D7CF4" w:rsidRDefault="006D7CF4">
            <w:pPr>
              <w:pStyle w:val="ConsPlusNormal"/>
              <w:jc w:val="center"/>
            </w:pPr>
            <w:r>
              <w:t>3500000,0</w:t>
            </w:r>
          </w:p>
        </w:tc>
        <w:tc>
          <w:tcPr>
            <w:tcW w:w="1264" w:type="dxa"/>
          </w:tcPr>
          <w:p w:rsidR="006D7CF4" w:rsidRDefault="006D7CF4">
            <w:pPr>
              <w:pStyle w:val="ConsPlusNormal"/>
              <w:jc w:val="center"/>
            </w:pPr>
            <w:r>
              <w:t>3500000,0</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500000,0</w:t>
            </w:r>
          </w:p>
        </w:tc>
        <w:tc>
          <w:tcPr>
            <w:tcW w:w="1264" w:type="dxa"/>
          </w:tcPr>
          <w:p w:rsidR="006D7CF4" w:rsidRDefault="006D7CF4">
            <w:pPr>
              <w:pStyle w:val="ConsPlusNormal"/>
              <w:jc w:val="center"/>
            </w:pPr>
            <w:r>
              <w:t>500000,0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2025-2029</w:t>
            </w:r>
          </w:p>
        </w:tc>
        <w:tc>
          <w:tcPr>
            <w:tcW w:w="1264" w:type="dxa"/>
          </w:tcPr>
          <w:p w:rsidR="006D7CF4" w:rsidRDefault="006D7CF4">
            <w:pPr>
              <w:pStyle w:val="ConsPlusNormal"/>
              <w:jc w:val="center"/>
            </w:pPr>
            <w:r>
              <w:t>3523503,2</w:t>
            </w:r>
          </w:p>
        </w:tc>
        <w:tc>
          <w:tcPr>
            <w:tcW w:w="1264" w:type="dxa"/>
          </w:tcPr>
          <w:p w:rsidR="006D7CF4" w:rsidRDefault="006D7CF4">
            <w:pPr>
              <w:pStyle w:val="ConsPlusNormal"/>
              <w:jc w:val="center"/>
            </w:pPr>
            <w:r>
              <w:t>3523503,2</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4700,0</w:t>
            </w:r>
          </w:p>
        </w:tc>
        <w:tc>
          <w:tcPr>
            <w:tcW w:w="1144" w:type="dxa"/>
          </w:tcPr>
          <w:p w:rsidR="006D7CF4" w:rsidRDefault="006D7CF4">
            <w:pPr>
              <w:pStyle w:val="ConsPlusNormal"/>
              <w:jc w:val="center"/>
            </w:pPr>
            <w:r>
              <w:t>18803,2</w:t>
            </w:r>
          </w:p>
        </w:tc>
        <w:tc>
          <w:tcPr>
            <w:tcW w:w="1144" w:type="dxa"/>
          </w:tcPr>
          <w:p w:rsidR="006D7CF4" w:rsidRDefault="006D7CF4">
            <w:pPr>
              <w:pStyle w:val="ConsPlusNormal"/>
              <w:jc w:val="center"/>
            </w:pPr>
            <w:r>
              <w:t>500000,0</w:t>
            </w:r>
          </w:p>
        </w:tc>
        <w:tc>
          <w:tcPr>
            <w:tcW w:w="1264" w:type="dxa"/>
          </w:tcPr>
          <w:p w:rsidR="006D7CF4" w:rsidRDefault="006D7CF4">
            <w:pPr>
              <w:pStyle w:val="ConsPlusNormal"/>
              <w:jc w:val="center"/>
            </w:pPr>
            <w:r>
              <w:t>523503,2</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2.37</w:t>
            </w:r>
          </w:p>
        </w:tc>
        <w:tc>
          <w:tcPr>
            <w:tcW w:w="2211" w:type="dxa"/>
            <w:vMerge w:val="restart"/>
          </w:tcPr>
          <w:p w:rsidR="006D7CF4" w:rsidRDefault="006D7CF4">
            <w:pPr>
              <w:pStyle w:val="ConsPlusNormal"/>
            </w:pPr>
            <w:r>
              <w:t xml:space="preserve">Строительство здания </w:t>
            </w:r>
            <w:r>
              <w:lastRenderedPageBreak/>
              <w:t>амбулаторно-поликлинического учреждения (420 посещений в смену) со встроенной станцией скорой и неотложной помощи (8 машин) по адресу: Санкт-Петербург, муниципальный округ Прометей, ул. Ольги Форш, участок 11</w:t>
            </w:r>
          </w:p>
        </w:tc>
        <w:tc>
          <w:tcPr>
            <w:tcW w:w="1361" w:type="dxa"/>
            <w:vMerge w:val="restart"/>
          </w:tcPr>
          <w:p w:rsidR="006D7CF4" w:rsidRDefault="006D7CF4">
            <w:pPr>
              <w:pStyle w:val="ConsPlusNormal"/>
            </w:pPr>
            <w:r>
              <w:lastRenderedPageBreak/>
              <w:t xml:space="preserve">Комитет по </w:t>
            </w:r>
            <w:r>
              <w:lastRenderedPageBreak/>
              <w:t>строительству</w:t>
            </w:r>
          </w:p>
        </w:tc>
        <w:tc>
          <w:tcPr>
            <w:tcW w:w="1587" w:type="dxa"/>
            <w:vMerge w:val="restart"/>
          </w:tcPr>
          <w:p w:rsidR="006D7CF4" w:rsidRDefault="006D7CF4">
            <w:pPr>
              <w:pStyle w:val="ConsPlusNormal"/>
              <w:jc w:val="center"/>
            </w:pPr>
            <w:r>
              <w:lastRenderedPageBreak/>
              <w:t xml:space="preserve">420 посещений </w:t>
            </w:r>
            <w:r>
              <w:lastRenderedPageBreak/>
              <w:t>в смену, 8 бригад</w:t>
            </w:r>
          </w:p>
        </w:tc>
        <w:tc>
          <w:tcPr>
            <w:tcW w:w="907" w:type="dxa"/>
          </w:tcPr>
          <w:p w:rsidR="006D7CF4" w:rsidRDefault="006D7CF4">
            <w:pPr>
              <w:pStyle w:val="ConsPlusNormal"/>
              <w:jc w:val="center"/>
            </w:pPr>
            <w:r>
              <w:lastRenderedPageBreak/>
              <w:t>ПИР</w:t>
            </w:r>
          </w:p>
        </w:tc>
        <w:tc>
          <w:tcPr>
            <w:tcW w:w="1247" w:type="dxa"/>
          </w:tcPr>
          <w:p w:rsidR="006D7CF4" w:rsidRDefault="006D7CF4">
            <w:pPr>
              <w:pStyle w:val="ConsPlusNormal"/>
              <w:jc w:val="center"/>
            </w:pPr>
            <w:r>
              <w:t>2021-2023</w:t>
            </w:r>
          </w:p>
        </w:tc>
        <w:tc>
          <w:tcPr>
            <w:tcW w:w="1264" w:type="dxa"/>
          </w:tcPr>
          <w:p w:rsidR="006D7CF4" w:rsidRDefault="006D7CF4">
            <w:pPr>
              <w:pStyle w:val="ConsPlusNormal"/>
              <w:jc w:val="center"/>
            </w:pPr>
            <w:r>
              <w:t>34020,4</w:t>
            </w:r>
          </w:p>
        </w:tc>
        <w:tc>
          <w:tcPr>
            <w:tcW w:w="1264" w:type="dxa"/>
          </w:tcPr>
          <w:p w:rsidR="006D7CF4" w:rsidRDefault="006D7CF4">
            <w:pPr>
              <w:pStyle w:val="ConsPlusNormal"/>
              <w:jc w:val="center"/>
            </w:pPr>
            <w:r>
              <w:t>34020,3</w:t>
            </w:r>
          </w:p>
        </w:tc>
        <w:tc>
          <w:tcPr>
            <w:tcW w:w="1134" w:type="dxa"/>
            <w:vMerge w:val="restart"/>
          </w:tcPr>
          <w:p w:rsidR="006D7CF4" w:rsidRDefault="006D7CF4">
            <w:pPr>
              <w:pStyle w:val="ConsPlusNormal"/>
            </w:pPr>
            <w:r>
              <w:t xml:space="preserve">Бюджет </w:t>
            </w:r>
            <w:r>
              <w:lastRenderedPageBreak/>
              <w:t>Санкт-Петербурга</w:t>
            </w:r>
          </w:p>
        </w:tc>
        <w:tc>
          <w:tcPr>
            <w:tcW w:w="1264" w:type="dxa"/>
          </w:tcPr>
          <w:p w:rsidR="006D7CF4" w:rsidRDefault="006D7CF4">
            <w:pPr>
              <w:pStyle w:val="ConsPlusNormal"/>
              <w:jc w:val="center"/>
            </w:pPr>
            <w:r>
              <w:lastRenderedPageBreak/>
              <w:t>2448,9</w:t>
            </w:r>
          </w:p>
        </w:tc>
        <w:tc>
          <w:tcPr>
            <w:tcW w:w="1264" w:type="dxa"/>
          </w:tcPr>
          <w:p w:rsidR="006D7CF4" w:rsidRDefault="006D7CF4">
            <w:pPr>
              <w:pStyle w:val="ConsPlusNormal"/>
              <w:jc w:val="center"/>
            </w:pPr>
            <w:r>
              <w:t>31571,4</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34020,3</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2024-2028</w:t>
            </w:r>
          </w:p>
        </w:tc>
        <w:tc>
          <w:tcPr>
            <w:tcW w:w="1264" w:type="dxa"/>
          </w:tcPr>
          <w:p w:rsidR="006D7CF4" w:rsidRDefault="006D7CF4">
            <w:pPr>
              <w:pStyle w:val="ConsPlusNormal"/>
              <w:jc w:val="center"/>
            </w:pPr>
            <w:r>
              <w:t>1835700,1</w:t>
            </w:r>
          </w:p>
        </w:tc>
        <w:tc>
          <w:tcPr>
            <w:tcW w:w="1264" w:type="dxa"/>
          </w:tcPr>
          <w:p w:rsidR="006D7CF4" w:rsidRDefault="006D7CF4">
            <w:pPr>
              <w:pStyle w:val="ConsPlusNormal"/>
              <w:jc w:val="center"/>
            </w:pPr>
            <w:r>
              <w:t>1835700,1</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100000,0</w:t>
            </w:r>
          </w:p>
        </w:tc>
        <w:tc>
          <w:tcPr>
            <w:tcW w:w="1144" w:type="dxa"/>
          </w:tcPr>
          <w:p w:rsidR="006D7CF4" w:rsidRDefault="006D7CF4">
            <w:pPr>
              <w:pStyle w:val="ConsPlusNormal"/>
              <w:jc w:val="center"/>
            </w:pPr>
            <w:r>
              <w:t>100000,0</w:t>
            </w:r>
          </w:p>
        </w:tc>
        <w:tc>
          <w:tcPr>
            <w:tcW w:w="1144" w:type="dxa"/>
          </w:tcPr>
          <w:p w:rsidR="006D7CF4" w:rsidRDefault="006D7CF4">
            <w:pPr>
              <w:pStyle w:val="ConsPlusNormal"/>
              <w:jc w:val="center"/>
            </w:pPr>
            <w:r>
              <w:t>155700,1</w:t>
            </w:r>
          </w:p>
        </w:tc>
        <w:tc>
          <w:tcPr>
            <w:tcW w:w="1264" w:type="dxa"/>
          </w:tcPr>
          <w:p w:rsidR="006D7CF4" w:rsidRDefault="006D7CF4">
            <w:pPr>
              <w:pStyle w:val="ConsPlusNormal"/>
              <w:jc w:val="center"/>
            </w:pPr>
            <w:r>
              <w:t>435700,1</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2021-2028</w:t>
            </w:r>
          </w:p>
        </w:tc>
        <w:tc>
          <w:tcPr>
            <w:tcW w:w="1264" w:type="dxa"/>
          </w:tcPr>
          <w:p w:rsidR="006D7CF4" w:rsidRDefault="006D7CF4">
            <w:pPr>
              <w:pStyle w:val="ConsPlusNormal"/>
              <w:jc w:val="center"/>
            </w:pPr>
            <w:r>
              <w:t>1869720,5</w:t>
            </w:r>
          </w:p>
        </w:tc>
        <w:tc>
          <w:tcPr>
            <w:tcW w:w="1264" w:type="dxa"/>
          </w:tcPr>
          <w:p w:rsidR="006D7CF4" w:rsidRDefault="006D7CF4">
            <w:pPr>
              <w:pStyle w:val="ConsPlusNormal"/>
              <w:jc w:val="center"/>
            </w:pPr>
            <w:r>
              <w:t>1869720,4</w:t>
            </w:r>
          </w:p>
        </w:tc>
        <w:tc>
          <w:tcPr>
            <w:tcW w:w="1134" w:type="dxa"/>
            <w:vMerge/>
          </w:tcPr>
          <w:p w:rsidR="006D7CF4" w:rsidRDefault="006D7CF4">
            <w:pPr>
              <w:pStyle w:val="ConsPlusNormal"/>
            </w:pPr>
          </w:p>
        </w:tc>
        <w:tc>
          <w:tcPr>
            <w:tcW w:w="1264" w:type="dxa"/>
          </w:tcPr>
          <w:p w:rsidR="006D7CF4" w:rsidRDefault="006D7CF4">
            <w:pPr>
              <w:pStyle w:val="ConsPlusNormal"/>
              <w:jc w:val="center"/>
            </w:pPr>
            <w:r>
              <w:t>2448,9</w:t>
            </w:r>
          </w:p>
        </w:tc>
        <w:tc>
          <w:tcPr>
            <w:tcW w:w="1264" w:type="dxa"/>
          </w:tcPr>
          <w:p w:rsidR="006D7CF4" w:rsidRDefault="006D7CF4">
            <w:pPr>
              <w:pStyle w:val="ConsPlusNormal"/>
              <w:jc w:val="center"/>
            </w:pPr>
            <w:r>
              <w:t>31571,4</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100000,0</w:t>
            </w:r>
          </w:p>
        </w:tc>
        <w:tc>
          <w:tcPr>
            <w:tcW w:w="1144" w:type="dxa"/>
          </w:tcPr>
          <w:p w:rsidR="006D7CF4" w:rsidRDefault="006D7CF4">
            <w:pPr>
              <w:pStyle w:val="ConsPlusNormal"/>
              <w:jc w:val="center"/>
            </w:pPr>
            <w:r>
              <w:t>100000,0</w:t>
            </w:r>
          </w:p>
        </w:tc>
        <w:tc>
          <w:tcPr>
            <w:tcW w:w="1144" w:type="dxa"/>
          </w:tcPr>
          <w:p w:rsidR="006D7CF4" w:rsidRDefault="006D7CF4">
            <w:pPr>
              <w:pStyle w:val="ConsPlusNormal"/>
              <w:jc w:val="center"/>
            </w:pPr>
            <w:r>
              <w:t>155700,1</w:t>
            </w:r>
          </w:p>
        </w:tc>
        <w:tc>
          <w:tcPr>
            <w:tcW w:w="1264" w:type="dxa"/>
          </w:tcPr>
          <w:p w:rsidR="006D7CF4" w:rsidRDefault="006D7CF4">
            <w:pPr>
              <w:pStyle w:val="ConsPlusNormal"/>
              <w:jc w:val="center"/>
            </w:pPr>
            <w:r>
              <w:t>469720,4</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2.38</w:t>
            </w:r>
          </w:p>
        </w:tc>
        <w:tc>
          <w:tcPr>
            <w:tcW w:w="2211" w:type="dxa"/>
            <w:vMerge w:val="restart"/>
          </w:tcPr>
          <w:p w:rsidR="006D7CF4" w:rsidRDefault="006D7CF4">
            <w:pPr>
              <w:pStyle w:val="ConsPlusNormal"/>
            </w:pPr>
            <w:r>
              <w:t>Реконструкция здания по адресу: пос. Песочный, Ленинградская ул., д. 52а, литера А, для размещения амбулаторно-поликлинического учреждения с дневным стационаром на 120 коек</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370 посещений в смену, 120 коек дневного стационара</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2018-2022</w:t>
            </w:r>
          </w:p>
        </w:tc>
        <w:tc>
          <w:tcPr>
            <w:tcW w:w="1264" w:type="dxa"/>
          </w:tcPr>
          <w:p w:rsidR="006D7CF4" w:rsidRDefault="006D7CF4">
            <w:pPr>
              <w:pStyle w:val="ConsPlusNormal"/>
              <w:jc w:val="center"/>
            </w:pPr>
            <w:r>
              <w:t>30120,8</w:t>
            </w:r>
          </w:p>
        </w:tc>
        <w:tc>
          <w:tcPr>
            <w:tcW w:w="1264" w:type="dxa"/>
          </w:tcPr>
          <w:p w:rsidR="006D7CF4" w:rsidRDefault="006D7CF4">
            <w:pPr>
              <w:pStyle w:val="ConsPlusNormal"/>
              <w:jc w:val="center"/>
            </w:pPr>
            <w:r>
              <w:t>8356,8</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8356,8</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8356,8</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2027-2029</w:t>
            </w:r>
          </w:p>
        </w:tc>
        <w:tc>
          <w:tcPr>
            <w:tcW w:w="1264" w:type="dxa"/>
          </w:tcPr>
          <w:p w:rsidR="006D7CF4" w:rsidRDefault="006D7CF4">
            <w:pPr>
              <w:pStyle w:val="ConsPlusNormal"/>
              <w:jc w:val="center"/>
            </w:pPr>
            <w:r>
              <w:t>910391,9</w:t>
            </w:r>
          </w:p>
        </w:tc>
        <w:tc>
          <w:tcPr>
            <w:tcW w:w="1264" w:type="dxa"/>
          </w:tcPr>
          <w:p w:rsidR="006D7CF4" w:rsidRDefault="006D7CF4">
            <w:pPr>
              <w:pStyle w:val="ConsPlusNormal"/>
              <w:jc w:val="center"/>
            </w:pPr>
            <w:r>
              <w:t>910391,9</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100000,0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2018-2029</w:t>
            </w:r>
          </w:p>
        </w:tc>
        <w:tc>
          <w:tcPr>
            <w:tcW w:w="1264" w:type="dxa"/>
          </w:tcPr>
          <w:p w:rsidR="006D7CF4" w:rsidRDefault="006D7CF4">
            <w:pPr>
              <w:pStyle w:val="ConsPlusNormal"/>
              <w:jc w:val="center"/>
            </w:pPr>
            <w:r>
              <w:t>940512,7</w:t>
            </w:r>
          </w:p>
        </w:tc>
        <w:tc>
          <w:tcPr>
            <w:tcW w:w="1264" w:type="dxa"/>
          </w:tcPr>
          <w:p w:rsidR="006D7CF4" w:rsidRDefault="006D7CF4">
            <w:pPr>
              <w:pStyle w:val="ConsPlusNormal"/>
              <w:jc w:val="center"/>
            </w:pPr>
            <w:r>
              <w:t>918748,7</w:t>
            </w:r>
          </w:p>
        </w:tc>
        <w:tc>
          <w:tcPr>
            <w:tcW w:w="1134" w:type="dxa"/>
            <w:vMerge/>
          </w:tcPr>
          <w:p w:rsidR="006D7CF4" w:rsidRDefault="006D7CF4">
            <w:pPr>
              <w:pStyle w:val="ConsPlusNormal"/>
            </w:pPr>
          </w:p>
        </w:tc>
        <w:tc>
          <w:tcPr>
            <w:tcW w:w="1264" w:type="dxa"/>
          </w:tcPr>
          <w:p w:rsidR="006D7CF4" w:rsidRDefault="006D7CF4">
            <w:pPr>
              <w:pStyle w:val="ConsPlusNormal"/>
              <w:jc w:val="center"/>
            </w:pPr>
            <w:r>
              <w:t>8356,8</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108356,8</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2.39</w:t>
            </w:r>
          </w:p>
        </w:tc>
        <w:tc>
          <w:tcPr>
            <w:tcW w:w="2211" w:type="dxa"/>
          </w:tcPr>
          <w:p w:rsidR="006D7CF4" w:rsidRDefault="006D7CF4">
            <w:pPr>
              <w:pStyle w:val="ConsPlusNormal"/>
            </w:pPr>
            <w:r>
              <w:t xml:space="preserve">Строительство здания общежития квартирного типа для сотрудников ГБУЗ "Городская больница N 40 Курортного района" по адресу: пос. Репино, Приморское шоссе, </w:t>
            </w:r>
            <w:r>
              <w:lastRenderedPageBreak/>
              <w:t>западнее дома N 423, корп. 2</w:t>
            </w:r>
          </w:p>
        </w:tc>
        <w:tc>
          <w:tcPr>
            <w:tcW w:w="1361" w:type="dxa"/>
          </w:tcPr>
          <w:p w:rsidR="006D7CF4" w:rsidRDefault="006D7CF4">
            <w:pPr>
              <w:pStyle w:val="ConsPlusNormal"/>
            </w:pPr>
            <w:r>
              <w:lastRenderedPageBreak/>
              <w:t>Комитет по строительству</w:t>
            </w:r>
          </w:p>
        </w:tc>
        <w:tc>
          <w:tcPr>
            <w:tcW w:w="1587" w:type="dxa"/>
          </w:tcPr>
          <w:p w:rsidR="006D7CF4" w:rsidRDefault="006D7CF4">
            <w:pPr>
              <w:pStyle w:val="ConsPlusNormal"/>
              <w:jc w:val="center"/>
            </w:pPr>
            <w:r>
              <w:t>121 квартира</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2020-2022</w:t>
            </w:r>
          </w:p>
        </w:tc>
        <w:tc>
          <w:tcPr>
            <w:tcW w:w="1264" w:type="dxa"/>
          </w:tcPr>
          <w:p w:rsidR="006D7CF4" w:rsidRDefault="006D7CF4">
            <w:pPr>
              <w:pStyle w:val="ConsPlusNormal"/>
              <w:jc w:val="center"/>
            </w:pPr>
            <w:r>
              <w:t>555275,4</w:t>
            </w:r>
          </w:p>
        </w:tc>
        <w:tc>
          <w:tcPr>
            <w:tcW w:w="1264" w:type="dxa"/>
          </w:tcPr>
          <w:p w:rsidR="006D7CF4" w:rsidRDefault="006D7CF4">
            <w:pPr>
              <w:pStyle w:val="ConsPlusNormal"/>
              <w:jc w:val="center"/>
            </w:pPr>
            <w:r>
              <w:t>800,4</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800,4</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800,4</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2.40</w:t>
            </w:r>
          </w:p>
        </w:tc>
        <w:tc>
          <w:tcPr>
            <w:tcW w:w="2211" w:type="dxa"/>
            <w:vMerge w:val="restart"/>
          </w:tcPr>
          <w:p w:rsidR="006D7CF4" w:rsidRDefault="006D7CF4">
            <w:pPr>
              <w:pStyle w:val="ConsPlusNormal"/>
            </w:pPr>
            <w:r>
              <w:t>Строительство здания общежития квартирного типа для сотрудников ГБУЗ "Психиатрическая больница N 1 им. П.П.Кащенко" по адресу: Ленинградская обл., Гатчинский район, село Никольское</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125 квартир</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2013-2023</w:t>
            </w:r>
          </w:p>
        </w:tc>
        <w:tc>
          <w:tcPr>
            <w:tcW w:w="1264" w:type="dxa"/>
          </w:tcPr>
          <w:p w:rsidR="006D7CF4" w:rsidRDefault="006D7CF4">
            <w:pPr>
              <w:pStyle w:val="ConsPlusNormal"/>
              <w:jc w:val="center"/>
            </w:pPr>
            <w:r>
              <w:t>22707,8</w:t>
            </w:r>
          </w:p>
        </w:tc>
        <w:tc>
          <w:tcPr>
            <w:tcW w:w="1264" w:type="dxa"/>
          </w:tcPr>
          <w:p w:rsidR="006D7CF4" w:rsidRDefault="006D7CF4">
            <w:pPr>
              <w:pStyle w:val="ConsPlusNormal"/>
              <w:jc w:val="center"/>
            </w:pPr>
            <w:r>
              <w:t>18399,7</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5000,0</w:t>
            </w:r>
          </w:p>
        </w:tc>
        <w:tc>
          <w:tcPr>
            <w:tcW w:w="1264" w:type="dxa"/>
          </w:tcPr>
          <w:p w:rsidR="006D7CF4" w:rsidRDefault="006D7CF4">
            <w:pPr>
              <w:pStyle w:val="ConsPlusNormal"/>
              <w:jc w:val="center"/>
            </w:pPr>
            <w:r>
              <w:t>13399,7</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18399,7</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2024-2028</w:t>
            </w:r>
          </w:p>
        </w:tc>
        <w:tc>
          <w:tcPr>
            <w:tcW w:w="1264" w:type="dxa"/>
          </w:tcPr>
          <w:p w:rsidR="006D7CF4" w:rsidRDefault="006D7CF4">
            <w:pPr>
              <w:pStyle w:val="ConsPlusNormal"/>
              <w:jc w:val="center"/>
            </w:pPr>
            <w:r>
              <w:t>694765,4</w:t>
            </w:r>
          </w:p>
        </w:tc>
        <w:tc>
          <w:tcPr>
            <w:tcW w:w="1264" w:type="dxa"/>
          </w:tcPr>
          <w:p w:rsidR="006D7CF4" w:rsidRDefault="006D7CF4">
            <w:pPr>
              <w:pStyle w:val="ConsPlusNormal"/>
              <w:jc w:val="center"/>
            </w:pPr>
            <w:r>
              <w:t>694765,4</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114765,4</w:t>
            </w:r>
          </w:p>
        </w:tc>
        <w:tc>
          <w:tcPr>
            <w:tcW w:w="1144" w:type="dxa"/>
          </w:tcPr>
          <w:p w:rsidR="006D7CF4" w:rsidRDefault="006D7CF4">
            <w:pPr>
              <w:pStyle w:val="ConsPlusNormal"/>
              <w:jc w:val="center"/>
            </w:pPr>
            <w:r>
              <w:t>100000,0</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394765,4</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2013-2028</w:t>
            </w:r>
          </w:p>
        </w:tc>
        <w:tc>
          <w:tcPr>
            <w:tcW w:w="1264" w:type="dxa"/>
          </w:tcPr>
          <w:p w:rsidR="006D7CF4" w:rsidRDefault="006D7CF4">
            <w:pPr>
              <w:pStyle w:val="ConsPlusNormal"/>
              <w:jc w:val="center"/>
            </w:pPr>
            <w:r>
              <w:t>717473,2</w:t>
            </w:r>
          </w:p>
        </w:tc>
        <w:tc>
          <w:tcPr>
            <w:tcW w:w="1264" w:type="dxa"/>
          </w:tcPr>
          <w:p w:rsidR="006D7CF4" w:rsidRDefault="006D7CF4">
            <w:pPr>
              <w:pStyle w:val="ConsPlusNormal"/>
              <w:jc w:val="center"/>
            </w:pPr>
            <w:r>
              <w:t>713165,1</w:t>
            </w:r>
          </w:p>
        </w:tc>
        <w:tc>
          <w:tcPr>
            <w:tcW w:w="1134" w:type="dxa"/>
            <w:vMerge/>
          </w:tcPr>
          <w:p w:rsidR="006D7CF4" w:rsidRDefault="006D7CF4">
            <w:pPr>
              <w:pStyle w:val="ConsPlusNormal"/>
            </w:pPr>
          </w:p>
        </w:tc>
        <w:tc>
          <w:tcPr>
            <w:tcW w:w="1264" w:type="dxa"/>
          </w:tcPr>
          <w:p w:rsidR="006D7CF4" w:rsidRDefault="006D7CF4">
            <w:pPr>
              <w:pStyle w:val="ConsPlusNormal"/>
              <w:jc w:val="center"/>
            </w:pPr>
            <w:r>
              <w:t>5000,0</w:t>
            </w:r>
          </w:p>
        </w:tc>
        <w:tc>
          <w:tcPr>
            <w:tcW w:w="1264" w:type="dxa"/>
          </w:tcPr>
          <w:p w:rsidR="006D7CF4" w:rsidRDefault="006D7CF4">
            <w:pPr>
              <w:pStyle w:val="ConsPlusNormal"/>
              <w:jc w:val="center"/>
            </w:pPr>
            <w:r>
              <w:t>13399,7</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114765,4</w:t>
            </w:r>
          </w:p>
        </w:tc>
        <w:tc>
          <w:tcPr>
            <w:tcW w:w="1144" w:type="dxa"/>
          </w:tcPr>
          <w:p w:rsidR="006D7CF4" w:rsidRDefault="006D7CF4">
            <w:pPr>
              <w:pStyle w:val="ConsPlusNormal"/>
              <w:jc w:val="center"/>
            </w:pPr>
            <w:r>
              <w:t>100000,0</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413165,1</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r>
              <w:t>2.41</w:t>
            </w:r>
          </w:p>
        </w:tc>
        <w:tc>
          <w:tcPr>
            <w:tcW w:w="2211" w:type="dxa"/>
          </w:tcPr>
          <w:p w:rsidR="006D7CF4" w:rsidRDefault="006D7CF4">
            <w:pPr>
              <w:pStyle w:val="ConsPlusNormal"/>
            </w:pPr>
            <w:r>
              <w:t>Строительство общежития для сотрудников онкологической больницы по адресу: пос. Песочный, Ленинградская ул., участок 1 (юго-восточнее дома 68, литера Щ, по Ленинградской ул.); пос. Песочный, включая корректировку проектной документации стадии РД</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111 квартир</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2022-2024</w:t>
            </w:r>
          </w:p>
        </w:tc>
        <w:tc>
          <w:tcPr>
            <w:tcW w:w="1264" w:type="dxa"/>
          </w:tcPr>
          <w:p w:rsidR="006D7CF4" w:rsidRDefault="006D7CF4">
            <w:pPr>
              <w:pStyle w:val="ConsPlusNormal"/>
              <w:jc w:val="center"/>
            </w:pPr>
            <w:r>
              <w:t>939162,7</w:t>
            </w:r>
          </w:p>
        </w:tc>
        <w:tc>
          <w:tcPr>
            <w:tcW w:w="1264" w:type="dxa"/>
          </w:tcPr>
          <w:p w:rsidR="006D7CF4" w:rsidRDefault="006D7CF4">
            <w:pPr>
              <w:pStyle w:val="ConsPlusNormal"/>
              <w:jc w:val="center"/>
            </w:pPr>
            <w:r>
              <w:t>939162,7</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30039,3</w:t>
            </w:r>
          </w:p>
        </w:tc>
        <w:tc>
          <w:tcPr>
            <w:tcW w:w="1264" w:type="dxa"/>
          </w:tcPr>
          <w:p w:rsidR="006D7CF4" w:rsidRDefault="006D7CF4">
            <w:pPr>
              <w:pStyle w:val="ConsPlusNormal"/>
              <w:jc w:val="center"/>
            </w:pPr>
            <w:r>
              <w:t>267704,2</w:t>
            </w:r>
          </w:p>
        </w:tc>
        <w:tc>
          <w:tcPr>
            <w:tcW w:w="1264" w:type="dxa"/>
          </w:tcPr>
          <w:p w:rsidR="006D7CF4" w:rsidRDefault="006D7CF4">
            <w:pPr>
              <w:pStyle w:val="ConsPlusNormal"/>
              <w:jc w:val="center"/>
            </w:pPr>
            <w:r>
              <w:t>831908,6</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1129652,1</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2.42</w:t>
            </w:r>
          </w:p>
        </w:tc>
        <w:tc>
          <w:tcPr>
            <w:tcW w:w="2211" w:type="dxa"/>
            <w:vMerge w:val="restart"/>
          </w:tcPr>
          <w:p w:rsidR="006D7CF4" w:rsidRDefault="006D7CF4">
            <w:pPr>
              <w:pStyle w:val="ConsPlusNormal"/>
            </w:pPr>
            <w:r>
              <w:t xml:space="preserve">Строительство паркинга по адресу: </w:t>
            </w:r>
            <w:r>
              <w:lastRenderedPageBreak/>
              <w:t>пос. Песочный, Ленинградская ул., восточнее дома N 68а, литера А</w:t>
            </w:r>
          </w:p>
        </w:tc>
        <w:tc>
          <w:tcPr>
            <w:tcW w:w="1361" w:type="dxa"/>
            <w:vMerge w:val="restart"/>
          </w:tcPr>
          <w:p w:rsidR="006D7CF4" w:rsidRDefault="006D7CF4">
            <w:pPr>
              <w:pStyle w:val="ConsPlusNormal"/>
            </w:pPr>
            <w:r>
              <w:lastRenderedPageBreak/>
              <w:t>Комитет по строительств</w:t>
            </w:r>
            <w:r>
              <w:lastRenderedPageBreak/>
              <w:t>у</w:t>
            </w:r>
          </w:p>
        </w:tc>
        <w:tc>
          <w:tcPr>
            <w:tcW w:w="1587" w:type="dxa"/>
            <w:vMerge w:val="restart"/>
          </w:tcPr>
          <w:p w:rsidR="006D7CF4" w:rsidRDefault="006D7CF4">
            <w:pPr>
              <w:pStyle w:val="ConsPlusNormal"/>
              <w:jc w:val="center"/>
            </w:pPr>
            <w:r>
              <w:lastRenderedPageBreak/>
              <w:t>100 машино-мест</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2012-2024</w:t>
            </w:r>
          </w:p>
        </w:tc>
        <w:tc>
          <w:tcPr>
            <w:tcW w:w="1264" w:type="dxa"/>
          </w:tcPr>
          <w:p w:rsidR="006D7CF4" w:rsidRDefault="006D7CF4">
            <w:pPr>
              <w:pStyle w:val="ConsPlusNormal"/>
              <w:jc w:val="center"/>
            </w:pPr>
            <w:r>
              <w:t>25212,1</w:t>
            </w:r>
          </w:p>
        </w:tc>
        <w:tc>
          <w:tcPr>
            <w:tcW w:w="1264" w:type="dxa"/>
          </w:tcPr>
          <w:p w:rsidR="006D7CF4" w:rsidRDefault="006D7CF4">
            <w:pPr>
              <w:pStyle w:val="ConsPlusNormal"/>
              <w:jc w:val="center"/>
            </w:pPr>
            <w:r>
              <w:t>24566,1</w:t>
            </w:r>
          </w:p>
        </w:tc>
        <w:tc>
          <w:tcPr>
            <w:tcW w:w="1134" w:type="dxa"/>
            <w:vMerge w:val="restart"/>
          </w:tcPr>
          <w:p w:rsidR="006D7CF4" w:rsidRDefault="006D7CF4">
            <w:pPr>
              <w:pStyle w:val="ConsPlusNormal"/>
            </w:pPr>
            <w:r>
              <w:t>Бюджет Санкт-</w:t>
            </w:r>
            <w:r>
              <w:lastRenderedPageBreak/>
              <w:t>Петербурга</w:t>
            </w:r>
          </w:p>
        </w:tc>
        <w:tc>
          <w:tcPr>
            <w:tcW w:w="1264" w:type="dxa"/>
          </w:tcPr>
          <w:p w:rsidR="006D7CF4" w:rsidRDefault="006D7CF4">
            <w:pPr>
              <w:pStyle w:val="ConsPlusNormal"/>
              <w:jc w:val="center"/>
            </w:pPr>
            <w:r>
              <w:lastRenderedPageBreak/>
              <w:t>1000,0</w:t>
            </w:r>
          </w:p>
        </w:tc>
        <w:tc>
          <w:tcPr>
            <w:tcW w:w="1264" w:type="dxa"/>
          </w:tcPr>
          <w:p w:rsidR="006D7CF4" w:rsidRDefault="006D7CF4">
            <w:pPr>
              <w:pStyle w:val="ConsPlusNormal"/>
              <w:jc w:val="center"/>
            </w:pPr>
            <w:r>
              <w:t>5000,0</w:t>
            </w:r>
          </w:p>
        </w:tc>
        <w:tc>
          <w:tcPr>
            <w:tcW w:w="1264" w:type="dxa"/>
          </w:tcPr>
          <w:p w:rsidR="006D7CF4" w:rsidRDefault="006D7CF4">
            <w:pPr>
              <w:pStyle w:val="ConsPlusNormal"/>
              <w:jc w:val="center"/>
            </w:pPr>
            <w:r>
              <w:t>18566,1</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24566,1</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2025-2027</w:t>
            </w:r>
          </w:p>
        </w:tc>
        <w:tc>
          <w:tcPr>
            <w:tcW w:w="1264" w:type="dxa"/>
          </w:tcPr>
          <w:p w:rsidR="006D7CF4" w:rsidRDefault="006D7CF4">
            <w:pPr>
              <w:pStyle w:val="ConsPlusNormal"/>
              <w:jc w:val="center"/>
            </w:pPr>
            <w:r>
              <w:t>235272,1</w:t>
            </w:r>
          </w:p>
        </w:tc>
        <w:tc>
          <w:tcPr>
            <w:tcW w:w="1264" w:type="dxa"/>
          </w:tcPr>
          <w:p w:rsidR="006D7CF4" w:rsidRDefault="006D7CF4">
            <w:pPr>
              <w:pStyle w:val="ConsPlusNormal"/>
              <w:jc w:val="center"/>
            </w:pPr>
            <w:r>
              <w:t>235272,1</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10000,0</w:t>
            </w:r>
          </w:p>
        </w:tc>
        <w:tc>
          <w:tcPr>
            <w:tcW w:w="1144" w:type="dxa"/>
          </w:tcPr>
          <w:p w:rsidR="006D7CF4" w:rsidRDefault="006D7CF4">
            <w:pPr>
              <w:pStyle w:val="ConsPlusNormal"/>
              <w:jc w:val="center"/>
            </w:pPr>
            <w:r>
              <w:t>80000,0</w:t>
            </w:r>
          </w:p>
        </w:tc>
        <w:tc>
          <w:tcPr>
            <w:tcW w:w="1144" w:type="dxa"/>
          </w:tcPr>
          <w:p w:rsidR="006D7CF4" w:rsidRDefault="006D7CF4">
            <w:pPr>
              <w:pStyle w:val="ConsPlusNormal"/>
              <w:jc w:val="center"/>
            </w:pPr>
            <w:r>
              <w:t>145272,1</w:t>
            </w:r>
          </w:p>
        </w:tc>
        <w:tc>
          <w:tcPr>
            <w:tcW w:w="1264" w:type="dxa"/>
          </w:tcPr>
          <w:p w:rsidR="006D7CF4" w:rsidRDefault="006D7CF4">
            <w:pPr>
              <w:pStyle w:val="ConsPlusNormal"/>
              <w:jc w:val="center"/>
            </w:pPr>
            <w:r>
              <w:t>235272,1</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2012-2027</w:t>
            </w:r>
          </w:p>
        </w:tc>
        <w:tc>
          <w:tcPr>
            <w:tcW w:w="1264" w:type="dxa"/>
          </w:tcPr>
          <w:p w:rsidR="006D7CF4" w:rsidRDefault="006D7CF4">
            <w:pPr>
              <w:pStyle w:val="ConsPlusNormal"/>
              <w:jc w:val="center"/>
            </w:pPr>
            <w:r>
              <w:t>260484,2</w:t>
            </w:r>
          </w:p>
        </w:tc>
        <w:tc>
          <w:tcPr>
            <w:tcW w:w="1264" w:type="dxa"/>
          </w:tcPr>
          <w:p w:rsidR="006D7CF4" w:rsidRDefault="006D7CF4">
            <w:pPr>
              <w:pStyle w:val="ConsPlusNormal"/>
              <w:jc w:val="center"/>
            </w:pPr>
            <w:r>
              <w:t>259838,2</w:t>
            </w:r>
          </w:p>
        </w:tc>
        <w:tc>
          <w:tcPr>
            <w:tcW w:w="1134" w:type="dxa"/>
            <w:vMerge/>
          </w:tcPr>
          <w:p w:rsidR="006D7CF4" w:rsidRDefault="006D7CF4">
            <w:pPr>
              <w:pStyle w:val="ConsPlusNormal"/>
            </w:pPr>
          </w:p>
        </w:tc>
        <w:tc>
          <w:tcPr>
            <w:tcW w:w="1264" w:type="dxa"/>
          </w:tcPr>
          <w:p w:rsidR="006D7CF4" w:rsidRDefault="006D7CF4">
            <w:pPr>
              <w:pStyle w:val="ConsPlusNormal"/>
              <w:jc w:val="center"/>
            </w:pPr>
            <w:r>
              <w:t>1000,0</w:t>
            </w:r>
          </w:p>
        </w:tc>
        <w:tc>
          <w:tcPr>
            <w:tcW w:w="1264" w:type="dxa"/>
          </w:tcPr>
          <w:p w:rsidR="006D7CF4" w:rsidRDefault="006D7CF4">
            <w:pPr>
              <w:pStyle w:val="ConsPlusNormal"/>
              <w:jc w:val="center"/>
            </w:pPr>
            <w:r>
              <w:t>5000,0</w:t>
            </w:r>
          </w:p>
        </w:tc>
        <w:tc>
          <w:tcPr>
            <w:tcW w:w="1264" w:type="dxa"/>
          </w:tcPr>
          <w:p w:rsidR="006D7CF4" w:rsidRDefault="006D7CF4">
            <w:pPr>
              <w:pStyle w:val="ConsPlusNormal"/>
              <w:jc w:val="center"/>
            </w:pPr>
            <w:r>
              <w:t>18566,1</w:t>
            </w:r>
          </w:p>
        </w:tc>
        <w:tc>
          <w:tcPr>
            <w:tcW w:w="1264" w:type="dxa"/>
          </w:tcPr>
          <w:p w:rsidR="006D7CF4" w:rsidRDefault="006D7CF4">
            <w:pPr>
              <w:pStyle w:val="ConsPlusNormal"/>
              <w:jc w:val="center"/>
            </w:pPr>
            <w:r>
              <w:t>10000,0</w:t>
            </w:r>
          </w:p>
        </w:tc>
        <w:tc>
          <w:tcPr>
            <w:tcW w:w="1144" w:type="dxa"/>
          </w:tcPr>
          <w:p w:rsidR="006D7CF4" w:rsidRDefault="006D7CF4">
            <w:pPr>
              <w:pStyle w:val="ConsPlusNormal"/>
              <w:jc w:val="center"/>
            </w:pPr>
            <w:r>
              <w:t>80000,0</w:t>
            </w:r>
          </w:p>
        </w:tc>
        <w:tc>
          <w:tcPr>
            <w:tcW w:w="1144" w:type="dxa"/>
          </w:tcPr>
          <w:p w:rsidR="006D7CF4" w:rsidRDefault="006D7CF4">
            <w:pPr>
              <w:pStyle w:val="ConsPlusNormal"/>
              <w:jc w:val="center"/>
            </w:pPr>
            <w:r>
              <w:t>145272,1</w:t>
            </w:r>
          </w:p>
        </w:tc>
        <w:tc>
          <w:tcPr>
            <w:tcW w:w="1264" w:type="dxa"/>
          </w:tcPr>
          <w:p w:rsidR="006D7CF4" w:rsidRDefault="006D7CF4">
            <w:pPr>
              <w:pStyle w:val="ConsPlusNormal"/>
              <w:jc w:val="center"/>
            </w:pPr>
            <w:r>
              <w:t>259838,2</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2.43</w:t>
            </w:r>
          </w:p>
        </w:tc>
        <w:tc>
          <w:tcPr>
            <w:tcW w:w="2211" w:type="dxa"/>
            <w:vMerge w:val="restart"/>
          </w:tcPr>
          <w:p w:rsidR="006D7CF4" w:rsidRDefault="006D7CF4">
            <w:pPr>
              <w:pStyle w:val="ConsPlusNormal"/>
            </w:pPr>
            <w:r>
              <w:t>Строительство здания поликлиники для взрослых и детей по адресу: Санкт-Петербург, Комендантский пр., участок 1 (юго-западнее пересечения с р. Каменкой), кадастровый номер 78:34:0004281:11965 (на 1020 посещений в смену)</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1020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2025-2026</w:t>
            </w:r>
          </w:p>
        </w:tc>
        <w:tc>
          <w:tcPr>
            <w:tcW w:w="1264" w:type="dxa"/>
          </w:tcPr>
          <w:p w:rsidR="006D7CF4" w:rsidRDefault="006D7CF4">
            <w:pPr>
              <w:pStyle w:val="ConsPlusNormal"/>
              <w:jc w:val="center"/>
            </w:pPr>
            <w:r>
              <w:t>36541,2</w:t>
            </w:r>
          </w:p>
        </w:tc>
        <w:tc>
          <w:tcPr>
            <w:tcW w:w="1264" w:type="dxa"/>
          </w:tcPr>
          <w:p w:rsidR="006D7CF4" w:rsidRDefault="006D7CF4">
            <w:pPr>
              <w:pStyle w:val="ConsPlusNormal"/>
              <w:jc w:val="center"/>
            </w:pPr>
            <w:r>
              <w:t>36541,2</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5000,0</w:t>
            </w:r>
          </w:p>
        </w:tc>
        <w:tc>
          <w:tcPr>
            <w:tcW w:w="1144" w:type="dxa"/>
          </w:tcPr>
          <w:p w:rsidR="006D7CF4" w:rsidRDefault="006D7CF4">
            <w:pPr>
              <w:pStyle w:val="ConsPlusNormal"/>
              <w:jc w:val="center"/>
            </w:pPr>
            <w:r>
              <w:t>31541,2</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36541,2</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2027-2029</w:t>
            </w:r>
          </w:p>
        </w:tc>
        <w:tc>
          <w:tcPr>
            <w:tcW w:w="1264" w:type="dxa"/>
          </w:tcPr>
          <w:p w:rsidR="006D7CF4" w:rsidRDefault="006D7CF4">
            <w:pPr>
              <w:pStyle w:val="ConsPlusNormal"/>
              <w:jc w:val="center"/>
            </w:pPr>
            <w:r>
              <w:t>2688317,0</w:t>
            </w:r>
          </w:p>
        </w:tc>
        <w:tc>
          <w:tcPr>
            <w:tcW w:w="1264" w:type="dxa"/>
          </w:tcPr>
          <w:p w:rsidR="006D7CF4" w:rsidRDefault="006D7CF4">
            <w:pPr>
              <w:pStyle w:val="ConsPlusNormal"/>
              <w:jc w:val="center"/>
            </w:pPr>
            <w:r>
              <w:t>2688317,0</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100000,0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2025-2029</w:t>
            </w:r>
          </w:p>
        </w:tc>
        <w:tc>
          <w:tcPr>
            <w:tcW w:w="1264" w:type="dxa"/>
          </w:tcPr>
          <w:p w:rsidR="006D7CF4" w:rsidRDefault="006D7CF4">
            <w:pPr>
              <w:pStyle w:val="ConsPlusNormal"/>
              <w:jc w:val="center"/>
            </w:pPr>
            <w:r>
              <w:t>2724858,2</w:t>
            </w:r>
          </w:p>
        </w:tc>
        <w:tc>
          <w:tcPr>
            <w:tcW w:w="1264" w:type="dxa"/>
          </w:tcPr>
          <w:p w:rsidR="006D7CF4" w:rsidRDefault="006D7CF4">
            <w:pPr>
              <w:pStyle w:val="ConsPlusNormal"/>
              <w:jc w:val="center"/>
            </w:pPr>
            <w:r>
              <w:t>2724858,2</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5000,0</w:t>
            </w:r>
          </w:p>
        </w:tc>
        <w:tc>
          <w:tcPr>
            <w:tcW w:w="1144" w:type="dxa"/>
          </w:tcPr>
          <w:p w:rsidR="006D7CF4" w:rsidRDefault="006D7CF4">
            <w:pPr>
              <w:pStyle w:val="ConsPlusNormal"/>
              <w:jc w:val="center"/>
            </w:pPr>
            <w:r>
              <w:t>31541,2</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136541,2</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2.44</w:t>
            </w:r>
          </w:p>
        </w:tc>
        <w:tc>
          <w:tcPr>
            <w:tcW w:w="2211" w:type="dxa"/>
            <w:vMerge w:val="restart"/>
          </w:tcPr>
          <w:p w:rsidR="006D7CF4" w:rsidRDefault="006D7CF4">
            <w:pPr>
              <w:pStyle w:val="ConsPlusNormal"/>
            </w:pPr>
            <w:r>
              <w:t>Строительство здания поликлиники для детей на земельном участке по адресу: Санкт-Петербург, г. Пушкин, Ленинградская ул., участок 1 (юго-восточнее пересечения с ул. Вячеслава Шишкова)</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420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2021-2023</w:t>
            </w:r>
          </w:p>
        </w:tc>
        <w:tc>
          <w:tcPr>
            <w:tcW w:w="1264" w:type="dxa"/>
          </w:tcPr>
          <w:p w:rsidR="006D7CF4" w:rsidRDefault="006D7CF4">
            <w:pPr>
              <w:pStyle w:val="ConsPlusNormal"/>
              <w:jc w:val="center"/>
            </w:pPr>
            <w:r>
              <w:t>35073,2</w:t>
            </w:r>
          </w:p>
        </w:tc>
        <w:tc>
          <w:tcPr>
            <w:tcW w:w="1264" w:type="dxa"/>
          </w:tcPr>
          <w:p w:rsidR="006D7CF4" w:rsidRDefault="006D7CF4">
            <w:pPr>
              <w:pStyle w:val="ConsPlusNormal"/>
              <w:jc w:val="center"/>
            </w:pPr>
            <w:r>
              <w:t>35073,1</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2130,6</w:t>
            </w:r>
          </w:p>
        </w:tc>
        <w:tc>
          <w:tcPr>
            <w:tcW w:w="1264" w:type="dxa"/>
          </w:tcPr>
          <w:p w:rsidR="006D7CF4" w:rsidRDefault="006D7CF4">
            <w:pPr>
              <w:pStyle w:val="ConsPlusNormal"/>
              <w:jc w:val="center"/>
            </w:pPr>
            <w:r>
              <w:t>32942,5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35073,1</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2024-2028</w:t>
            </w:r>
          </w:p>
        </w:tc>
        <w:tc>
          <w:tcPr>
            <w:tcW w:w="1264" w:type="dxa"/>
          </w:tcPr>
          <w:p w:rsidR="006D7CF4" w:rsidRDefault="006D7CF4">
            <w:pPr>
              <w:pStyle w:val="ConsPlusNormal"/>
              <w:jc w:val="center"/>
            </w:pPr>
            <w:r>
              <w:t>1172749,6</w:t>
            </w:r>
          </w:p>
        </w:tc>
        <w:tc>
          <w:tcPr>
            <w:tcW w:w="1264" w:type="dxa"/>
          </w:tcPr>
          <w:p w:rsidR="006D7CF4" w:rsidRDefault="006D7CF4">
            <w:pPr>
              <w:pStyle w:val="ConsPlusNormal"/>
              <w:jc w:val="center"/>
            </w:pPr>
            <w:r>
              <w:t>1172749,6</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80000,0</w:t>
            </w:r>
          </w:p>
        </w:tc>
        <w:tc>
          <w:tcPr>
            <w:tcW w:w="1144" w:type="dxa"/>
          </w:tcPr>
          <w:p w:rsidR="006D7CF4" w:rsidRDefault="006D7CF4">
            <w:pPr>
              <w:pStyle w:val="ConsPlusNormal"/>
              <w:jc w:val="center"/>
            </w:pPr>
            <w:r>
              <w:t>120000,0</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380000,0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2021-2028</w:t>
            </w:r>
          </w:p>
        </w:tc>
        <w:tc>
          <w:tcPr>
            <w:tcW w:w="1264" w:type="dxa"/>
          </w:tcPr>
          <w:p w:rsidR="006D7CF4" w:rsidRDefault="006D7CF4">
            <w:pPr>
              <w:pStyle w:val="ConsPlusNormal"/>
              <w:jc w:val="center"/>
            </w:pPr>
            <w:r>
              <w:t>1207822,8</w:t>
            </w:r>
          </w:p>
        </w:tc>
        <w:tc>
          <w:tcPr>
            <w:tcW w:w="1264" w:type="dxa"/>
          </w:tcPr>
          <w:p w:rsidR="006D7CF4" w:rsidRDefault="006D7CF4">
            <w:pPr>
              <w:pStyle w:val="ConsPlusNormal"/>
              <w:jc w:val="center"/>
            </w:pPr>
            <w:r>
              <w:t>1207822,7</w:t>
            </w:r>
          </w:p>
        </w:tc>
        <w:tc>
          <w:tcPr>
            <w:tcW w:w="1134" w:type="dxa"/>
            <w:vMerge/>
          </w:tcPr>
          <w:p w:rsidR="006D7CF4" w:rsidRDefault="006D7CF4">
            <w:pPr>
              <w:pStyle w:val="ConsPlusNormal"/>
            </w:pPr>
          </w:p>
        </w:tc>
        <w:tc>
          <w:tcPr>
            <w:tcW w:w="1264" w:type="dxa"/>
          </w:tcPr>
          <w:p w:rsidR="006D7CF4" w:rsidRDefault="006D7CF4">
            <w:pPr>
              <w:pStyle w:val="ConsPlusNormal"/>
              <w:jc w:val="center"/>
            </w:pPr>
            <w:r>
              <w:t>2130,6</w:t>
            </w:r>
          </w:p>
        </w:tc>
        <w:tc>
          <w:tcPr>
            <w:tcW w:w="1264" w:type="dxa"/>
          </w:tcPr>
          <w:p w:rsidR="006D7CF4" w:rsidRDefault="006D7CF4">
            <w:pPr>
              <w:pStyle w:val="ConsPlusNormal"/>
              <w:jc w:val="center"/>
            </w:pPr>
            <w:r>
              <w:t>32942,5</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80000,0</w:t>
            </w:r>
          </w:p>
        </w:tc>
        <w:tc>
          <w:tcPr>
            <w:tcW w:w="1144" w:type="dxa"/>
          </w:tcPr>
          <w:p w:rsidR="006D7CF4" w:rsidRDefault="006D7CF4">
            <w:pPr>
              <w:pStyle w:val="ConsPlusNormal"/>
              <w:jc w:val="center"/>
            </w:pPr>
            <w:r>
              <w:t>120000,0</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415073,1</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2.45</w:t>
            </w:r>
          </w:p>
        </w:tc>
        <w:tc>
          <w:tcPr>
            <w:tcW w:w="2211" w:type="dxa"/>
            <w:vMerge w:val="restart"/>
          </w:tcPr>
          <w:p w:rsidR="006D7CF4" w:rsidRDefault="006D7CF4">
            <w:pPr>
              <w:pStyle w:val="ConsPlusNormal"/>
            </w:pPr>
            <w:r>
              <w:t xml:space="preserve">Строительство здания амбулаторно-поликлинического учреждения на земельном участке у </w:t>
            </w:r>
            <w:r>
              <w:lastRenderedPageBreak/>
              <w:t>дома N 54, корп. 2, по пр. Энтузиастов</w:t>
            </w:r>
          </w:p>
        </w:tc>
        <w:tc>
          <w:tcPr>
            <w:tcW w:w="1361" w:type="dxa"/>
            <w:vMerge w:val="restart"/>
          </w:tcPr>
          <w:p w:rsidR="006D7CF4" w:rsidRDefault="006D7CF4">
            <w:pPr>
              <w:pStyle w:val="ConsPlusNormal"/>
            </w:pPr>
            <w:r>
              <w:lastRenderedPageBreak/>
              <w:t>Комитет по строительству</w:t>
            </w:r>
          </w:p>
        </w:tc>
        <w:tc>
          <w:tcPr>
            <w:tcW w:w="1587" w:type="dxa"/>
            <w:vMerge w:val="restart"/>
          </w:tcPr>
          <w:p w:rsidR="006D7CF4" w:rsidRDefault="006D7CF4">
            <w:pPr>
              <w:pStyle w:val="ConsPlusNormal"/>
              <w:jc w:val="center"/>
            </w:pPr>
            <w:r>
              <w:t>600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2021-2023</w:t>
            </w:r>
          </w:p>
        </w:tc>
        <w:tc>
          <w:tcPr>
            <w:tcW w:w="1264" w:type="dxa"/>
          </w:tcPr>
          <w:p w:rsidR="006D7CF4" w:rsidRDefault="006D7CF4">
            <w:pPr>
              <w:pStyle w:val="ConsPlusNormal"/>
              <w:jc w:val="center"/>
            </w:pPr>
            <w:r>
              <w:t>38824,7</w:t>
            </w:r>
          </w:p>
        </w:tc>
        <w:tc>
          <w:tcPr>
            <w:tcW w:w="1264" w:type="dxa"/>
          </w:tcPr>
          <w:p w:rsidR="006D7CF4" w:rsidRDefault="006D7CF4">
            <w:pPr>
              <w:pStyle w:val="ConsPlusNormal"/>
              <w:jc w:val="center"/>
            </w:pPr>
            <w:r>
              <w:t>38824,6</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2123,6</w:t>
            </w:r>
          </w:p>
        </w:tc>
        <w:tc>
          <w:tcPr>
            <w:tcW w:w="1264" w:type="dxa"/>
          </w:tcPr>
          <w:p w:rsidR="006D7CF4" w:rsidRDefault="006D7CF4">
            <w:pPr>
              <w:pStyle w:val="ConsPlusNormal"/>
              <w:jc w:val="center"/>
            </w:pPr>
            <w:r>
              <w:t>36701,0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38824,6</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2024-2029</w:t>
            </w:r>
          </w:p>
        </w:tc>
        <w:tc>
          <w:tcPr>
            <w:tcW w:w="1264" w:type="dxa"/>
          </w:tcPr>
          <w:p w:rsidR="006D7CF4" w:rsidRDefault="006D7CF4">
            <w:pPr>
              <w:pStyle w:val="ConsPlusNormal"/>
              <w:jc w:val="center"/>
            </w:pPr>
            <w:r>
              <w:t>1220395,0</w:t>
            </w:r>
          </w:p>
        </w:tc>
        <w:tc>
          <w:tcPr>
            <w:tcW w:w="1264" w:type="dxa"/>
          </w:tcPr>
          <w:p w:rsidR="006D7CF4" w:rsidRDefault="006D7CF4">
            <w:pPr>
              <w:pStyle w:val="ConsPlusNormal"/>
              <w:jc w:val="center"/>
            </w:pPr>
            <w:r>
              <w:t>1220395,0</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80000,0</w:t>
            </w:r>
          </w:p>
        </w:tc>
        <w:tc>
          <w:tcPr>
            <w:tcW w:w="1144" w:type="dxa"/>
          </w:tcPr>
          <w:p w:rsidR="006D7CF4" w:rsidRDefault="006D7CF4">
            <w:pPr>
              <w:pStyle w:val="ConsPlusNormal"/>
              <w:jc w:val="center"/>
            </w:pPr>
            <w:r>
              <w:t>90000,0</w:t>
            </w:r>
          </w:p>
        </w:tc>
        <w:tc>
          <w:tcPr>
            <w:tcW w:w="1144" w:type="dxa"/>
          </w:tcPr>
          <w:p w:rsidR="006D7CF4" w:rsidRDefault="006D7CF4">
            <w:pPr>
              <w:pStyle w:val="ConsPlusNormal"/>
              <w:jc w:val="center"/>
            </w:pPr>
            <w:r>
              <w:t>422065,8</w:t>
            </w:r>
          </w:p>
        </w:tc>
        <w:tc>
          <w:tcPr>
            <w:tcW w:w="1264" w:type="dxa"/>
          </w:tcPr>
          <w:p w:rsidR="006D7CF4" w:rsidRDefault="006D7CF4">
            <w:pPr>
              <w:pStyle w:val="ConsPlusNormal"/>
              <w:jc w:val="center"/>
            </w:pPr>
            <w:r>
              <w:t>672065,8</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2021-2029</w:t>
            </w:r>
          </w:p>
        </w:tc>
        <w:tc>
          <w:tcPr>
            <w:tcW w:w="1264" w:type="dxa"/>
          </w:tcPr>
          <w:p w:rsidR="006D7CF4" w:rsidRDefault="006D7CF4">
            <w:pPr>
              <w:pStyle w:val="ConsPlusNormal"/>
              <w:jc w:val="center"/>
            </w:pPr>
            <w:r>
              <w:t>1259219,7</w:t>
            </w:r>
          </w:p>
        </w:tc>
        <w:tc>
          <w:tcPr>
            <w:tcW w:w="1264" w:type="dxa"/>
          </w:tcPr>
          <w:p w:rsidR="006D7CF4" w:rsidRDefault="006D7CF4">
            <w:pPr>
              <w:pStyle w:val="ConsPlusNormal"/>
              <w:jc w:val="center"/>
            </w:pPr>
            <w:r>
              <w:t>1259219,6</w:t>
            </w:r>
          </w:p>
        </w:tc>
        <w:tc>
          <w:tcPr>
            <w:tcW w:w="1134" w:type="dxa"/>
            <w:vMerge/>
          </w:tcPr>
          <w:p w:rsidR="006D7CF4" w:rsidRDefault="006D7CF4">
            <w:pPr>
              <w:pStyle w:val="ConsPlusNormal"/>
            </w:pPr>
          </w:p>
        </w:tc>
        <w:tc>
          <w:tcPr>
            <w:tcW w:w="1264" w:type="dxa"/>
          </w:tcPr>
          <w:p w:rsidR="006D7CF4" w:rsidRDefault="006D7CF4">
            <w:pPr>
              <w:pStyle w:val="ConsPlusNormal"/>
              <w:jc w:val="center"/>
            </w:pPr>
            <w:r>
              <w:t>2123,6</w:t>
            </w:r>
          </w:p>
        </w:tc>
        <w:tc>
          <w:tcPr>
            <w:tcW w:w="1264" w:type="dxa"/>
          </w:tcPr>
          <w:p w:rsidR="006D7CF4" w:rsidRDefault="006D7CF4">
            <w:pPr>
              <w:pStyle w:val="ConsPlusNormal"/>
              <w:jc w:val="center"/>
            </w:pPr>
            <w:r>
              <w:t>36701,0</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80000,0</w:t>
            </w:r>
          </w:p>
        </w:tc>
        <w:tc>
          <w:tcPr>
            <w:tcW w:w="1144" w:type="dxa"/>
          </w:tcPr>
          <w:p w:rsidR="006D7CF4" w:rsidRDefault="006D7CF4">
            <w:pPr>
              <w:pStyle w:val="ConsPlusNormal"/>
              <w:jc w:val="center"/>
            </w:pPr>
            <w:r>
              <w:t>90000,0</w:t>
            </w:r>
          </w:p>
        </w:tc>
        <w:tc>
          <w:tcPr>
            <w:tcW w:w="1144" w:type="dxa"/>
          </w:tcPr>
          <w:p w:rsidR="006D7CF4" w:rsidRDefault="006D7CF4">
            <w:pPr>
              <w:pStyle w:val="ConsPlusNormal"/>
              <w:jc w:val="center"/>
            </w:pPr>
            <w:r>
              <w:t>422065,8</w:t>
            </w:r>
          </w:p>
        </w:tc>
        <w:tc>
          <w:tcPr>
            <w:tcW w:w="1264" w:type="dxa"/>
          </w:tcPr>
          <w:p w:rsidR="006D7CF4" w:rsidRDefault="006D7CF4">
            <w:pPr>
              <w:pStyle w:val="ConsPlusNormal"/>
              <w:jc w:val="center"/>
            </w:pPr>
            <w:r>
              <w:t>710890,4</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2.46</w:t>
            </w:r>
          </w:p>
        </w:tc>
        <w:tc>
          <w:tcPr>
            <w:tcW w:w="2211" w:type="dxa"/>
            <w:vMerge w:val="restart"/>
          </w:tcPr>
          <w:p w:rsidR="006D7CF4" w:rsidRDefault="006D7CF4">
            <w:pPr>
              <w:pStyle w:val="ConsPlusNormal"/>
            </w:pPr>
            <w:r>
              <w:t>Строительство радиологического корпуса ГБУЗ "Городская больница N 40 Курортного района" на земельном участке по адресу: Санкт-Петербург, г. Сестрорецк, улица Борисова, участок 18</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2000,0 м2</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2021-2022</w:t>
            </w:r>
          </w:p>
        </w:tc>
        <w:tc>
          <w:tcPr>
            <w:tcW w:w="1264" w:type="dxa"/>
          </w:tcPr>
          <w:p w:rsidR="006D7CF4" w:rsidRDefault="006D7CF4">
            <w:pPr>
              <w:pStyle w:val="ConsPlusNormal"/>
              <w:jc w:val="center"/>
            </w:pPr>
            <w:r>
              <w:t>22373,7</w:t>
            </w:r>
          </w:p>
        </w:tc>
        <w:tc>
          <w:tcPr>
            <w:tcW w:w="1264" w:type="dxa"/>
          </w:tcPr>
          <w:p w:rsidR="006D7CF4" w:rsidRDefault="006D7CF4">
            <w:pPr>
              <w:pStyle w:val="ConsPlusNormal"/>
              <w:jc w:val="center"/>
            </w:pPr>
            <w:r>
              <w:t>22373,6</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22373,6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22373,6</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2023-2025</w:t>
            </w:r>
          </w:p>
        </w:tc>
        <w:tc>
          <w:tcPr>
            <w:tcW w:w="1264" w:type="dxa"/>
          </w:tcPr>
          <w:p w:rsidR="006D7CF4" w:rsidRDefault="006D7CF4">
            <w:pPr>
              <w:pStyle w:val="ConsPlusNormal"/>
              <w:jc w:val="center"/>
            </w:pPr>
            <w:r>
              <w:t>700165,8</w:t>
            </w:r>
          </w:p>
        </w:tc>
        <w:tc>
          <w:tcPr>
            <w:tcW w:w="1264" w:type="dxa"/>
          </w:tcPr>
          <w:p w:rsidR="006D7CF4" w:rsidRDefault="006D7CF4">
            <w:pPr>
              <w:pStyle w:val="ConsPlusNormal"/>
              <w:jc w:val="center"/>
            </w:pPr>
            <w:r>
              <w:t>700165,8</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50000,0</w:t>
            </w:r>
          </w:p>
        </w:tc>
        <w:tc>
          <w:tcPr>
            <w:tcW w:w="1264" w:type="dxa"/>
          </w:tcPr>
          <w:p w:rsidR="006D7CF4" w:rsidRDefault="006D7CF4">
            <w:pPr>
              <w:pStyle w:val="ConsPlusNormal"/>
              <w:jc w:val="center"/>
            </w:pPr>
            <w:r>
              <w:t>190000,0</w:t>
            </w:r>
          </w:p>
        </w:tc>
        <w:tc>
          <w:tcPr>
            <w:tcW w:w="1264" w:type="dxa"/>
          </w:tcPr>
          <w:p w:rsidR="006D7CF4" w:rsidRDefault="006D7CF4">
            <w:pPr>
              <w:pStyle w:val="ConsPlusNormal"/>
              <w:jc w:val="center"/>
            </w:pPr>
            <w:r>
              <w:t>460165,8</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700165,8</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2021-2025</w:t>
            </w:r>
          </w:p>
        </w:tc>
        <w:tc>
          <w:tcPr>
            <w:tcW w:w="1264" w:type="dxa"/>
          </w:tcPr>
          <w:p w:rsidR="006D7CF4" w:rsidRDefault="006D7CF4">
            <w:pPr>
              <w:pStyle w:val="ConsPlusNormal"/>
              <w:jc w:val="center"/>
            </w:pPr>
            <w:r>
              <w:t>722539,5</w:t>
            </w:r>
          </w:p>
        </w:tc>
        <w:tc>
          <w:tcPr>
            <w:tcW w:w="1264" w:type="dxa"/>
          </w:tcPr>
          <w:p w:rsidR="006D7CF4" w:rsidRDefault="006D7CF4">
            <w:pPr>
              <w:pStyle w:val="ConsPlusNormal"/>
              <w:jc w:val="center"/>
            </w:pPr>
            <w:r>
              <w:t>722539,4</w:t>
            </w:r>
          </w:p>
        </w:tc>
        <w:tc>
          <w:tcPr>
            <w:tcW w:w="1134" w:type="dxa"/>
            <w:vMerge/>
          </w:tcPr>
          <w:p w:rsidR="006D7CF4" w:rsidRDefault="006D7CF4">
            <w:pPr>
              <w:pStyle w:val="ConsPlusNormal"/>
            </w:pPr>
          </w:p>
        </w:tc>
        <w:tc>
          <w:tcPr>
            <w:tcW w:w="1264" w:type="dxa"/>
          </w:tcPr>
          <w:p w:rsidR="006D7CF4" w:rsidRDefault="006D7CF4">
            <w:pPr>
              <w:pStyle w:val="ConsPlusNormal"/>
              <w:jc w:val="center"/>
            </w:pPr>
            <w:r>
              <w:t>22373,6</w:t>
            </w:r>
          </w:p>
        </w:tc>
        <w:tc>
          <w:tcPr>
            <w:tcW w:w="1264" w:type="dxa"/>
          </w:tcPr>
          <w:p w:rsidR="006D7CF4" w:rsidRDefault="006D7CF4">
            <w:pPr>
              <w:pStyle w:val="ConsPlusNormal"/>
              <w:jc w:val="center"/>
            </w:pPr>
            <w:r>
              <w:t>50000,0</w:t>
            </w:r>
          </w:p>
        </w:tc>
        <w:tc>
          <w:tcPr>
            <w:tcW w:w="1264" w:type="dxa"/>
          </w:tcPr>
          <w:p w:rsidR="006D7CF4" w:rsidRDefault="006D7CF4">
            <w:pPr>
              <w:pStyle w:val="ConsPlusNormal"/>
              <w:jc w:val="center"/>
            </w:pPr>
            <w:r>
              <w:t>190000,0</w:t>
            </w:r>
          </w:p>
        </w:tc>
        <w:tc>
          <w:tcPr>
            <w:tcW w:w="1264" w:type="dxa"/>
          </w:tcPr>
          <w:p w:rsidR="006D7CF4" w:rsidRDefault="006D7CF4">
            <w:pPr>
              <w:pStyle w:val="ConsPlusNormal"/>
              <w:jc w:val="center"/>
            </w:pPr>
            <w:r>
              <w:t>460165,8</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722539,4</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2.47</w:t>
            </w:r>
          </w:p>
        </w:tc>
        <w:tc>
          <w:tcPr>
            <w:tcW w:w="2211" w:type="dxa"/>
            <w:vMerge w:val="restart"/>
          </w:tcPr>
          <w:p w:rsidR="006D7CF4" w:rsidRDefault="006D7CF4">
            <w:pPr>
              <w:pStyle w:val="ConsPlusNormal"/>
            </w:pPr>
            <w:r>
              <w:t>Строительство здания амбулаторно-поликлинического учреждения на территории, ограниченной Пулковским шоссе, Дунайским пр., Московским шоссе и южным полукольцом Октябрьской железной дороги, ФЗУ 93</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900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2021-2023</w:t>
            </w:r>
          </w:p>
        </w:tc>
        <w:tc>
          <w:tcPr>
            <w:tcW w:w="1264" w:type="dxa"/>
          </w:tcPr>
          <w:p w:rsidR="006D7CF4" w:rsidRDefault="006D7CF4">
            <w:pPr>
              <w:pStyle w:val="ConsPlusNormal"/>
              <w:jc w:val="center"/>
            </w:pPr>
            <w:r>
              <w:t>55667,2</w:t>
            </w:r>
          </w:p>
        </w:tc>
        <w:tc>
          <w:tcPr>
            <w:tcW w:w="1264" w:type="dxa"/>
          </w:tcPr>
          <w:p w:rsidR="006D7CF4" w:rsidRDefault="006D7CF4">
            <w:pPr>
              <w:pStyle w:val="ConsPlusNormal"/>
              <w:jc w:val="center"/>
            </w:pPr>
            <w:r>
              <w:t>55667,1</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2514,0</w:t>
            </w:r>
          </w:p>
        </w:tc>
        <w:tc>
          <w:tcPr>
            <w:tcW w:w="1264" w:type="dxa"/>
          </w:tcPr>
          <w:p w:rsidR="006D7CF4" w:rsidRDefault="006D7CF4">
            <w:pPr>
              <w:pStyle w:val="ConsPlusNormal"/>
              <w:jc w:val="center"/>
            </w:pPr>
            <w:r>
              <w:t>53153,1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55667,1</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2024-2028</w:t>
            </w:r>
          </w:p>
        </w:tc>
        <w:tc>
          <w:tcPr>
            <w:tcW w:w="1264" w:type="dxa"/>
          </w:tcPr>
          <w:p w:rsidR="006D7CF4" w:rsidRDefault="006D7CF4">
            <w:pPr>
              <w:pStyle w:val="ConsPlusNormal"/>
              <w:jc w:val="center"/>
            </w:pPr>
            <w:r>
              <w:t>1752667,4</w:t>
            </w:r>
          </w:p>
        </w:tc>
        <w:tc>
          <w:tcPr>
            <w:tcW w:w="1264" w:type="dxa"/>
          </w:tcPr>
          <w:p w:rsidR="006D7CF4" w:rsidRDefault="006D7CF4">
            <w:pPr>
              <w:pStyle w:val="ConsPlusNormal"/>
              <w:jc w:val="center"/>
            </w:pPr>
            <w:r>
              <w:t>1752667,4</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200000,0</w:t>
            </w:r>
          </w:p>
        </w:tc>
        <w:tc>
          <w:tcPr>
            <w:tcW w:w="1144" w:type="dxa"/>
          </w:tcPr>
          <w:p w:rsidR="006D7CF4" w:rsidRDefault="006D7CF4">
            <w:pPr>
              <w:pStyle w:val="ConsPlusNormal"/>
              <w:jc w:val="center"/>
            </w:pPr>
            <w:r>
              <w:t>205337,7</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585337,7</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2021-2028</w:t>
            </w:r>
          </w:p>
        </w:tc>
        <w:tc>
          <w:tcPr>
            <w:tcW w:w="1264" w:type="dxa"/>
          </w:tcPr>
          <w:p w:rsidR="006D7CF4" w:rsidRDefault="006D7CF4">
            <w:pPr>
              <w:pStyle w:val="ConsPlusNormal"/>
              <w:jc w:val="center"/>
            </w:pPr>
            <w:r>
              <w:t>1808334,6</w:t>
            </w:r>
          </w:p>
        </w:tc>
        <w:tc>
          <w:tcPr>
            <w:tcW w:w="1264" w:type="dxa"/>
          </w:tcPr>
          <w:p w:rsidR="006D7CF4" w:rsidRDefault="006D7CF4">
            <w:pPr>
              <w:pStyle w:val="ConsPlusNormal"/>
              <w:jc w:val="center"/>
            </w:pPr>
            <w:r>
              <w:t>1808334,5</w:t>
            </w:r>
          </w:p>
        </w:tc>
        <w:tc>
          <w:tcPr>
            <w:tcW w:w="1134" w:type="dxa"/>
            <w:vMerge/>
          </w:tcPr>
          <w:p w:rsidR="006D7CF4" w:rsidRDefault="006D7CF4">
            <w:pPr>
              <w:pStyle w:val="ConsPlusNormal"/>
            </w:pPr>
          </w:p>
        </w:tc>
        <w:tc>
          <w:tcPr>
            <w:tcW w:w="1264" w:type="dxa"/>
          </w:tcPr>
          <w:p w:rsidR="006D7CF4" w:rsidRDefault="006D7CF4">
            <w:pPr>
              <w:pStyle w:val="ConsPlusNormal"/>
              <w:jc w:val="center"/>
            </w:pPr>
            <w:r>
              <w:t>2514,0</w:t>
            </w:r>
          </w:p>
        </w:tc>
        <w:tc>
          <w:tcPr>
            <w:tcW w:w="1264" w:type="dxa"/>
          </w:tcPr>
          <w:p w:rsidR="006D7CF4" w:rsidRDefault="006D7CF4">
            <w:pPr>
              <w:pStyle w:val="ConsPlusNormal"/>
              <w:jc w:val="center"/>
            </w:pPr>
            <w:r>
              <w:t>53153,1</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200000,0</w:t>
            </w:r>
          </w:p>
        </w:tc>
        <w:tc>
          <w:tcPr>
            <w:tcW w:w="1144" w:type="dxa"/>
          </w:tcPr>
          <w:p w:rsidR="006D7CF4" w:rsidRDefault="006D7CF4">
            <w:pPr>
              <w:pStyle w:val="ConsPlusNormal"/>
              <w:jc w:val="center"/>
            </w:pPr>
            <w:r>
              <w:t>205337,7</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641004,8</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2.48</w:t>
            </w:r>
          </w:p>
        </w:tc>
        <w:tc>
          <w:tcPr>
            <w:tcW w:w="2211" w:type="dxa"/>
            <w:vMerge w:val="restart"/>
          </w:tcPr>
          <w:p w:rsidR="006D7CF4" w:rsidRDefault="006D7CF4">
            <w:pPr>
              <w:pStyle w:val="ConsPlusNormal"/>
            </w:pPr>
            <w:r>
              <w:t>Строительство здания поликлиники для взрослых на земельном участке по адресу: Санкт-Петербург, Ленинский проспект, участок 25 (северо-</w:t>
            </w:r>
            <w:r>
              <w:lastRenderedPageBreak/>
              <w:t>западнее пересечения ул. Доблести и улицы Маршала Захарова)</w:t>
            </w:r>
          </w:p>
        </w:tc>
        <w:tc>
          <w:tcPr>
            <w:tcW w:w="1361" w:type="dxa"/>
            <w:vMerge w:val="restart"/>
          </w:tcPr>
          <w:p w:rsidR="006D7CF4" w:rsidRDefault="006D7CF4">
            <w:pPr>
              <w:pStyle w:val="ConsPlusNormal"/>
            </w:pPr>
            <w:r>
              <w:lastRenderedPageBreak/>
              <w:t>Комитет по строительству</w:t>
            </w:r>
          </w:p>
        </w:tc>
        <w:tc>
          <w:tcPr>
            <w:tcW w:w="1587" w:type="dxa"/>
            <w:vMerge w:val="restart"/>
          </w:tcPr>
          <w:p w:rsidR="006D7CF4" w:rsidRDefault="006D7CF4">
            <w:pPr>
              <w:pStyle w:val="ConsPlusNormal"/>
              <w:jc w:val="center"/>
            </w:pPr>
            <w:r>
              <w:t>600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2022-2023</w:t>
            </w:r>
          </w:p>
        </w:tc>
        <w:tc>
          <w:tcPr>
            <w:tcW w:w="1264" w:type="dxa"/>
          </w:tcPr>
          <w:p w:rsidR="006D7CF4" w:rsidRDefault="006D7CF4">
            <w:pPr>
              <w:pStyle w:val="ConsPlusNormal"/>
              <w:jc w:val="center"/>
            </w:pPr>
            <w:r>
              <w:t>43599,8</w:t>
            </w:r>
          </w:p>
        </w:tc>
        <w:tc>
          <w:tcPr>
            <w:tcW w:w="1264" w:type="dxa"/>
          </w:tcPr>
          <w:p w:rsidR="006D7CF4" w:rsidRDefault="006D7CF4">
            <w:pPr>
              <w:pStyle w:val="ConsPlusNormal"/>
              <w:jc w:val="center"/>
            </w:pPr>
            <w:r>
              <w:t>43599,8</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6000,0</w:t>
            </w:r>
          </w:p>
        </w:tc>
        <w:tc>
          <w:tcPr>
            <w:tcW w:w="1264" w:type="dxa"/>
          </w:tcPr>
          <w:p w:rsidR="006D7CF4" w:rsidRDefault="006D7CF4">
            <w:pPr>
              <w:pStyle w:val="ConsPlusNormal"/>
              <w:jc w:val="center"/>
            </w:pPr>
            <w:r>
              <w:t>37599,8</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43599,8</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2024-2028</w:t>
            </w:r>
          </w:p>
        </w:tc>
        <w:tc>
          <w:tcPr>
            <w:tcW w:w="1264" w:type="dxa"/>
          </w:tcPr>
          <w:p w:rsidR="006D7CF4" w:rsidRDefault="006D7CF4">
            <w:pPr>
              <w:pStyle w:val="ConsPlusNormal"/>
              <w:jc w:val="center"/>
            </w:pPr>
            <w:r>
              <w:t>1043226,0</w:t>
            </w:r>
          </w:p>
        </w:tc>
        <w:tc>
          <w:tcPr>
            <w:tcW w:w="1264" w:type="dxa"/>
          </w:tcPr>
          <w:p w:rsidR="006D7CF4" w:rsidRDefault="006D7CF4">
            <w:pPr>
              <w:pStyle w:val="ConsPlusNormal"/>
              <w:jc w:val="center"/>
            </w:pPr>
            <w:r>
              <w:t>1043226,0</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20000,0</w:t>
            </w:r>
          </w:p>
        </w:tc>
        <w:tc>
          <w:tcPr>
            <w:tcW w:w="1264" w:type="dxa"/>
          </w:tcPr>
          <w:p w:rsidR="006D7CF4" w:rsidRDefault="006D7CF4">
            <w:pPr>
              <w:pStyle w:val="ConsPlusNormal"/>
              <w:jc w:val="center"/>
            </w:pPr>
            <w:r>
              <w:t>80000,0</w:t>
            </w:r>
          </w:p>
        </w:tc>
        <w:tc>
          <w:tcPr>
            <w:tcW w:w="1144" w:type="dxa"/>
          </w:tcPr>
          <w:p w:rsidR="006D7CF4" w:rsidRDefault="006D7CF4">
            <w:pPr>
              <w:pStyle w:val="ConsPlusNormal"/>
              <w:jc w:val="center"/>
            </w:pPr>
            <w:r>
              <w:t>90000,0</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290000,0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2022-2028</w:t>
            </w:r>
          </w:p>
        </w:tc>
        <w:tc>
          <w:tcPr>
            <w:tcW w:w="1264" w:type="dxa"/>
          </w:tcPr>
          <w:p w:rsidR="006D7CF4" w:rsidRDefault="006D7CF4">
            <w:pPr>
              <w:pStyle w:val="ConsPlusNormal"/>
              <w:jc w:val="center"/>
            </w:pPr>
            <w:r>
              <w:t>1086825,8</w:t>
            </w:r>
          </w:p>
        </w:tc>
        <w:tc>
          <w:tcPr>
            <w:tcW w:w="1264" w:type="dxa"/>
          </w:tcPr>
          <w:p w:rsidR="006D7CF4" w:rsidRDefault="006D7CF4">
            <w:pPr>
              <w:pStyle w:val="ConsPlusNormal"/>
              <w:jc w:val="center"/>
            </w:pPr>
            <w:r>
              <w:t>1086825,8</w:t>
            </w:r>
          </w:p>
        </w:tc>
        <w:tc>
          <w:tcPr>
            <w:tcW w:w="1134" w:type="dxa"/>
            <w:vMerge/>
          </w:tcPr>
          <w:p w:rsidR="006D7CF4" w:rsidRDefault="006D7CF4">
            <w:pPr>
              <w:pStyle w:val="ConsPlusNormal"/>
            </w:pPr>
          </w:p>
        </w:tc>
        <w:tc>
          <w:tcPr>
            <w:tcW w:w="1264" w:type="dxa"/>
          </w:tcPr>
          <w:p w:rsidR="006D7CF4" w:rsidRDefault="006D7CF4">
            <w:pPr>
              <w:pStyle w:val="ConsPlusNormal"/>
              <w:jc w:val="center"/>
            </w:pPr>
            <w:r>
              <w:t>6000,0</w:t>
            </w:r>
          </w:p>
        </w:tc>
        <w:tc>
          <w:tcPr>
            <w:tcW w:w="1264" w:type="dxa"/>
          </w:tcPr>
          <w:p w:rsidR="006D7CF4" w:rsidRDefault="006D7CF4">
            <w:pPr>
              <w:pStyle w:val="ConsPlusNormal"/>
              <w:jc w:val="center"/>
            </w:pPr>
            <w:r>
              <w:t>37599,8</w:t>
            </w:r>
          </w:p>
        </w:tc>
        <w:tc>
          <w:tcPr>
            <w:tcW w:w="1264" w:type="dxa"/>
          </w:tcPr>
          <w:p w:rsidR="006D7CF4" w:rsidRDefault="006D7CF4">
            <w:pPr>
              <w:pStyle w:val="ConsPlusNormal"/>
              <w:jc w:val="center"/>
            </w:pPr>
            <w:r>
              <w:t>20000,0</w:t>
            </w:r>
          </w:p>
        </w:tc>
        <w:tc>
          <w:tcPr>
            <w:tcW w:w="1264" w:type="dxa"/>
          </w:tcPr>
          <w:p w:rsidR="006D7CF4" w:rsidRDefault="006D7CF4">
            <w:pPr>
              <w:pStyle w:val="ConsPlusNormal"/>
              <w:jc w:val="center"/>
            </w:pPr>
            <w:r>
              <w:t>80000,0</w:t>
            </w:r>
          </w:p>
        </w:tc>
        <w:tc>
          <w:tcPr>
            <w:tcW w:w="1144" w:type="dxa"/>
          </w:tcPr>
          <w:p w:rsidR="006D7CF4" w:rsidRDefault="006D7CF4">
            <w:pPr>
              <w:pStyle w:val="ConsPlusNormal"/>
              <w:jc w:val="center"/>
            </w:pPr>
            <w:r>
              <w:t>90000,0</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333599,8</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2.49</w:t>
            </w:r>
          </w:p>
        </w:tc>
        <w:tc>
          <w:tcPr>
            <w:tcW w:w="2211" w:type="dxa"/>
            <w:vMerge w:val="restart"/>
          </w:tcPr>
          <w:p w:rsidR="006D7CF4" w:rsidRDefault="006D7CF4">
            <w:pPr>
              <w:pStyle w:val="ConsPlusNormal"/>
            </w:pPr>
            <w:r>
              <w:t>Строительство здания взрослой поликлиники на территории, ограниченной ул. Литке, Цитадельским шоссе, проектируемым проездом N 2, береговой линией Невской Губы, проектируемым проездом N 5, проектируемым поездом N 6, Кронштадтским шоссе</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600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2023-2024</w:t>
            </w:r>
          </w:p>
        </w:tc>
        <w:tc>
          <w:tcPr>
            <w:tcW w:w="1264" w:type="dxa"/>
          </w:tcPr>
          <w:p w:rsidR="006D7CF4" w:rsidRDefault="006D7CF4">
            <w:pPr>
              <w:pStyle w:val="ConsPlusNormal"/>
              <w:jc w:val="center"/>
            </w:pPr>
            <w:r>
              <w:t>43156,1</w:t>
            </w:r>
          </w:p>
        </w:tc>
        <w:tc>
          <w:tcPr>
            <w:tcW w:w="1264" w:type="dxa"/>
          </w:tcPr>
          <w:p w:rsidR="006D7CF4" w:rsidRDefault="006D7CF4">
            <w:pPr>
              <w:pStyle w:val="ConsPlusNormal"/>
              <w:jc w:val="center"/>
            </w:pPr>
            <w:r>
              <w:t>43156,1</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1000,0</w:t>
            </w:r>
          </w:p>
        </w:tc>
        <w:tc>
          <w:tcPr>
            <w:tcW w:w="1264" w:type="dxa"/>
          </w:tcPr>
          <w:p w:rsidR="006D7CF4" w:rsidRDefault="006D7CF4">
            <w:pPr>
              <w:pStyle w:val="ConsPlusNormal"/>
              <w:jc w:val="center"/>
            </w:pPr>
            <w:r>
              <w:t>42156,1</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43156,1</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2027-2029</w:t>
            </w:r>
          </w:p>
        </w:tc>
        <w:tc>
          <w:tcPr>
            <w:tcW w:w="1264" w:type="dxa"/>
          </w:tcPr>
          <w:p w:rsidR="006D7CF4" w:rsidRDefault="006D7CF4">
            <w:pPr>
              <w:pStyle w:val="ConsPlusNormal"/>
              <w:jc w:val="center"/>
            </w:pPr>
            <w:r>
              <w:t>1764096,3</w:t>
            </w:r>
          </w:p>
        </w:tc>
        <w:tc>
          <w:tcPr>
            <w:tcW w:w="1264" w:type="dxa"/>
          </w:tcPr>
          <w:p w:rsidR="006D7CF4" w:rsidRDefault="006D7CF4">
            <w:pPr>
              <w:pStyle w:val="ConsPlusNormal"/>
              <w:jc w:val="center"/>
            </w:pPr>
            <w:r>
              <w:t>1764096,3</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2023-2029</w:t>
            </w:r>
          </w:p>
        </w:tc>
        <w:tc>
          <w:tcPr>
            <w:tcW w:w="1264" w:type="dxa"/>
          </w:tcPr>
          <w:p w:rsidR="006D7CF4" w:rsidRDefault="006D7CF4">
            <w:pPr>
              <w:pStyle w:val="ConsPlusNormal"/>
              <w:jc w:val="center"/>
            </w:pPr>
            <w:r>
              <w:t>1807252,4</w:t>
            </w:r>
          </w:p>
        </w:tc>
        <w:tc>
          <w:tcPr>
            <w:tcW w:w="1264" w:type="dxa"/>
          </w:tcPr>
          <w:p w:rsidR="006D7CF4" w:rsidRDefault="006D7CF4">
            <w:pPr>
              <w:pStyle w:val="ConsPlusNormal"/>
              <w:jc w:val="center"/>
            </w:pPr>
            <w:r>
              <w:t>1807252,4</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1000,0</w:t>
            </w:r>
          </w:p>
        </w:tc>
        <w:tc>
          <w:tcPr>
            <w:tcW w:w="1264" w:type="dxa"/>
          </w:tcPr>
          <w:p w:rsidR="006D7CF4" w:rsidRDefault="006D7CF4">
            <w:pPr>
              <w:pStyle w:val="ConsPlusNormal"/>
              <w:jc w:val="center"/>
            </w:pPr>
            <w:r>
              <w:t>42156,1</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43156,1</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2.50</w:t>
            </w:r>
          </w:p>
        </w:tc>
        <w:tc>
          <w:tcPr>
            <w:tcW w:w="2211" w:type="dxa"/>
            <w:vMerge w:val="restart"/>
          </w:tcPr>
          <w:p w:rsidR="006D7CF4" w:rsidRDefault="006D7CF4">
            <w:pPr>
              <w:pStyle w:val="ConsPlusNormal"/>
            </w:pPr>
            <w:r>
              <w:t>Строительство станции переливания крови на земельном участке юго-западнее ул. Олеко Дундича</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25000 ед.</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2022-2024</w:t>
            </w:r>
          </w:p>
        </w:tc>
        <w:tc>
          <w:tcPr>
            <w:tcW w:w="1264" w:type="dxa"/>
          </w:tcPr>
          <w:p w:rsidR="006D7CF4" w:rsidRDefault="006D7CF4">
            <w:pPr>
              <w:pStyle w:val="ConsPlusNormal"/>
              <w:jc w:val="center"/>
            </w:pPr>
            <w:r>
              <w:t>42350,2</w:t>
            </w:r>
          </w:p>
        </w:tc>
        <w:tc>
          <w:tcPr>
            <w:tcW w:w="1264" w:type="dxa"/>
          </w:tcPr>
          <w:p w:rsidR="006D7CF4" w:rsidRDefault="006D7CF4">
            <w:pPr>
              <w:pStyle w:val="ConsPlusNormal"/>
              <w:jc w:val="center"/>
            </w:pPr>
            <w:r>
              <w:t>42350,2</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0,1</w:t>
            </w:r>
          </w:p>
        </w:tc>
        <w:tc>
          <w:tcPr>
            <w:tcW w:w="1264" w:type="dxa"/>
          </w:tcPr>
          <w:p w:rsidR="006D7CF4" w:rsidRDefault="006D7CF4">
            <w:pPr>
              <w:pStyle w:val="ConsPlusNormal"/>
              <w:jc w:val="center"/>
            </w:pPr>
            <w:r>
              <w:t>2781,1</w:t>
            </w:r>
          </w:p>
        </w:tc>
        <w:tc>
          <w:tcPr>
            <w:tcW w:w="1264" w:type="dxa"/>
          </w:tcPr>
          <w:p w:rsidR="006D7CF4" w:rsidRDefault="006D7CF4">
            <w:pPr>
              <w:pStyle w:val="ConsPlusNormal"/>
              <w:jc w:val="center"/>
            </w:pPr>
            <w:r>
              <w:t>39569,0</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42350,2</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2028-2030</w:t>
            </w:r>
          </w:p>
        </w:tc>
        <w:tc>
          <w:tcPr>
            <w:tcW w:w="1264" w:type="dxa"/>
          </w:tcPr>
          <w:p w:rsidR="006D7CF4" w:rsidRDefault="006D7CF4">
            <w:pPr>
              <w:pStyle w:val="ConsPlusNormal"/>
              <w:jc w:val="center"/>
            </w:pPr>
            <w:r>
              <w:t>4229600,1</w:t>
            </w:r>
          </w:p>
        </w:tc>
        <w:tc>
          <w:tcPr>
            <w:tcW w:w="1264" w:type="dxa"/>
          </w:tcPr>
          <w:p w:rsidR="006D7CF4" w:rsidRDefault="006D7CF4">
            <w:pPr>
              <w:pStyle w:val="ConsPlusNormal"/>
              <w:jc w:val="center"/>
            </w:pPr>
            <w:r>
              <w:t>4229600,1</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2022-2030</w:t>
            </w:r>
          </w:p>
        </w:tc>
        <w:tc>
          <w:tcPr>
            <w:tcW w:w="1264" w:type="dxa"/>
          </w:tcPr>
          <w:p w:rsidR="006D7CF4" w:rsidRDefault="006D7CF4">
            <w:pPr>
              <w:pStyle w:val="ConsPlusNormal"/>
              <w:jc w:val="center"/>
            </w:pPr>
            <w:r>
              <w:t>4271950,3</w:t>
            </w:r>
          </w:p>
        </w:tc>
        <w:tc>
          <w:tcPr>
            <w:tcW w:w="1264" w:type="dxa"/>
          </w:tcPr>
          <w:p w:rsidR="006D7CF4" w:rsidRDefault="006D7CF4">
            <w:pPr>
              <w:pStyle w:val="ConsPlusNormal"/>
              <w:jc w:val="center"/>
            </w:pPr>
            <w:r>
              <w:t>4271950,3</w:t>
            </w:r>
          </w:p>
        </w:tc>
        <w:tc>
          <w:tcPr>
            <w:tcW w:w="1134" w:type="dxa"/>
            <w:vMerge/>
          </w:tcPr>
          <w:p w:rsidR="006D7CF4" w:rsidRDefault="006D7CF4">
            <w:pPr>
              <w:pStyle w:val="ConsPlusNormal"/>
            </w:pPr>
          </w:p>
        </w:tc>
        <w:tc>
          <w:tcPr>
            <w:tcW w:w="1264" w:type="dxa"/>
          </w:tcPr>
          <w:p w:rsidR="006D7CF4" w:rsidRDefault="006D7CF4">
            <w:pPr>
              <w:pStyle w:val="ConsPlusNormal"/>
              <w:jc w:val="center"/>
            </w:pPr>
            <w:r>
              <w:t>0,1</w:t>
            </w:r>
          </w:p>
        </w:tc>
        <w:tc>
          <w:tcPr>
            <w:tcW w:w="1264" w:type="dxa"/>
          </w:tcPr>
          <w:p w:rsidR="006D7CF4" w:rsidRDefault="006D7CF4">
            <w:pPr>
              <w:pStyle w:val="ConsPlusNormal"/>
              <w:jc w:val="center"/>
            </w:pPr>
            <w:r>
              <w:t>2781,1</w:t>
            </w:r>
          </w:p>
        </w:tc>
        <w:tc>
          <w:tcPr>
            <w:tcW w:w="1264" w:type="dxa"/>
          </w:tcPr>
          <w:p w:rsidR="006D7CF4" w:rsidRDefault="006D7CF4">
            <w:pPr>
              <w:pStyle w:val="ConsPlusNormal"/>
              <w:jc w:val="center"/>
            </w:pPr>
            <w:r>
              <w:t>39569,0</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42350,2</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2.51</w:t>
            </w:r>
          </w:p>
        </w:tc>
        <w:tc>
          <w:tcPr>
            <w:tcW w:w="2211" w:type="dxa"/>
            <w:vMerge w:val="restart"/>
          </w:tcPr>
          <w:p w:rsidR="006D7CF4" w:rsidRDefault="006D7CF4">
            <w:pPr>
              <w:pStyle w:val="ConsPlusNormal"/>
            </w:pPr>
            <w:r>
              <w:t xml:space="preserve">Строительство здания консультативно-диагностического центра ГБУ "Санкт-Петербургский научно-исследовательский институт скорой </w:t>
            </w:r>
            <w:r>
              <w:lastRenderedPageBreak/>
              <w:t>помощи им. И.И.Джанелидзе" с районным травматологическим пунктом и подстанцией скорой и неотложной медицинской помощи на 10 бригад на земельном участке по адресу: Санкт-Петербург, Белградская ул., участок 71 (западнее дома N 3, литера А, по Будапештской улице)</w:t>
            </w:r>
          </w:p>
        </w:tc>
        <w:tc>
          <w:tcPr>
            <w:tcW w:w="1361" w:type="dxa"/>
            <w:vMerge w:val="restart"/>
          </w:tcPr>
          <w:p w:rsidR="006D7CF4" w:rsidRDefault="006D7CF4">
            <w:pPr>
              <w:pStyle w:val="ConsPlusNormal"/>
            </w:pPr>
            <w:r>
              <w:lastRenderedPageBreak/>
              <w:t>Комитет по строительству</w:t>
            </w:r>
          </w:p>
        </w:tc>
        <w:tc>
          <w:tcPr>
            <w:tcW w:w="1587" w:type="dxa"/>
            <w:vMerge w:val="restart"/>
          </w:tcPr>
          <w:p w:rsidR="006D7CF4" w:rsidRDefault="006D7CF4">
            <w:pPr>
              <w:pStyle w:val="ConsPlusNormal"/>
              <w:jc w:val="center"/>
            </w:pPr>
            <w:r>
              <w:t>600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2022-2023</w:t>
            </w:r>
          </w:p>
        </w:tc>
        <w:tc>
          <w:tcPr>
            <w:tcW w:w="1264" w:type="dxa"/>
          </w:tcPr>
          <w:p w:rsidR="006D7CF4" w:rsidRDefault="006D7CF4">
            <w:pPr>
              <w:pStyle w:val="ConsPlusNormal"/>
              <w:jc w:val="center"/>
            </w:pPr>
            <w:r>
              <w:t>91547,2</w:t>
            </w:r>
          </w:p>
        </w:tc>
        <w:tc>
          <w:tcPr>
            <w:tcW w:w="1264" w:type="dxa"/>
          </w:tcPr>
          <w:p w:rsidR="006D7CF4" w:rsidRDefault="006D7CF4">
            <w:pPr>
              <w:pStyle w:val="ConsPlusNormal"/>
              <w:jc w:val="center"/>
            </w:pPr>
            <w:r>
              <w:t>91547,2</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5223,2</w:t>
            </w:r>
          </w:p>
        </w:tc>
        <w:tc>
          <w:tcPr>
            <w:tcW w:w="1264" w:type="dxa"/>
          </w:tcPr>
          <w:p w:rsidR="006D7CF4" w:rsidRDefault="006D7CF4">
            <w:pPr>
              <w:pStyle w:val="ConsPlusNormal"/>
              <w:jc w:val="center"/>
            </w:pPr>
            <w:r>
              <w:t>86324,0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91547,2</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2024-2029</w:t>
            </w:r>
          </w:p>
        </w:tc>
        <w:tc>
          <w:tcPr>
            <w:tcW w:w="1264" w:type="dxa"/>
          </w:tcPr>
          <w:p w:rsidR="006D7CF4" w:rsidRDefault="006D7CF4">
            <w:pPr>
              <w:pStyle w:val="ConsPlusNormal"/>
              <w:jc w:val="center"/>
            </w:pPr>
            <w:r>
              <w:t>4440130,6</w:t>
            </w:r>
          </w:p>
        </w:tc>
        <w:tc>
          <w:tcPr>
            <w:tcW w:w="1264" w:type="dxa"/>
          </w:tcPr>
          <w:p w:rsidR="006D7CF4" w:rsidRDefault="006D7CF4">
            <w:pPr>
              <w:pStyle w:val="ConsPlusNormal"/>
              <w:jc w:val="center"/>
            </w:pPr>
            <w:r>
              <w:t>4440130,6</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100000,0</w:t>
            </w:r>
          </w:p>
        </w:tc>
        <w:tc>
          <w:tcPr>
            <w:tcW w:w="1264" w:type="dxa"/>
          </w:tcPr>
          <w:p w:rsidR="006D7CF4" w:rsidRDefault="006D7CF4">
            <w:pPr>
              <w:pStyle w:val="ConsPlusNormal"/>
              <w:jc w:val="center"/>
            </w:pPr>
            <w:r>
              <w:t>900000,0</w:t>
            </w:r>
          </w:p>
        </w:tc>
        <w:tc>
          <w:tcPr>
            <w:tcW w:w="1144" w:type="dxa"/>
          </w:tcPr>
          <w:p w:rsidR="006D7CF4" w:rsidRDefault="006D7CF4">
            <w:pPr>
              <w:pStyle w:val="ConsPlusNormal"/>
              <w:jc w:val="center"/>
            </w:pPr>
            <w:r>
              <w:t>1000000,0</w:t>
            </w:r>
          </w:p>
        </w:tc>
        <w:tc>
          <w:tcPr>
            <w:tcW w:w="1144" w:type="dxa"/>
          </w:tcPr>
          <w:p w:rsidR="006D7CF4" w:rsidRDefault="006D7CF4">
            <w:pPr>
              <w:pStyle w:val="ConsPlusNormal"/>
              <w:jc w:val="center"/>
            </w:pPr>
            <w:r>
              <w:t>1340130,6</w:t>
            </w:r>
          </w:p>
        </w:tc>
        <w:tc>
          <w:tcPr>
            <w:tcW w:w="1264" w:type="dxa"/>
          </w:tcPr>
          <w:p w:rsidR="006D7CF4" w:rsidRDefault="006D7CF4">
            <w:pPr>
              <w:pStyle w:val="ConsPlusNormal"/>
              <w:jc w:val="center"/>
            </w:pPr>
            <w:r>
              <w:t>3340130,6</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2022-2029</w:t>
            </w:r>
          </w:p>
        </w:tc>
        <w:tc>
          <w:tcPr>
            <w:tcW w:w="1264" w:type="dxa"/>
          </w:tcPr>
          <w:p w:rsidR="006D7CF4" w:rsidRDefault="006D7CF4">
            <w:pPr>
              <w:pStyle w:val="ConsPlusNormal"/>
              <w:jc w:val="center"/>
            </w:pPr>
            <w:r>
              <w:t>4531677,8</w:t>
            </w:r>
          </w:p>
        </w:tc>
        <w:tc>
          <w:tcPr>
            <w:tcW w:w="1264" w:type="dxa"/>
          </w:tcPr>
          <w:p w:rsidR="006D7CF4" w:rsidRDefault="006D7CF4">
            <w:pPr>
              <w:pStyle w:val="ConsPlusNormal"/>
              <w:jc w:val="center"/>
            </w:pPr>
            <w:r>
              <w:t>4531677,8</w:t>
            </w:r>
          </w:p>
        </w:tc>
        <w:tc>
          <w:tcPr>
            <w:tcW w:w="1134" w:type="dxa"/>
            <w:vMerge/>
          </w:tcPr>
          <w:p w:rsidR="006D7CF4" w:rsidRDefault="006D7CF4">
            <w:pPr>
              <w:pStyle w:val="ConsPlusNormal"/>
            </w:pPr>
          </w:p>
        </w:tc>
        <w:tc>
          <w:tcPr>
            <w:tcW w:w="1264" w:type="dxa"/>
          </w:tcPr>
          <w:p w:rsidR="006D7CF4" w:rsidRDefault="006D7CF4">
            <w:pPr>
              <w:pStyle w:val="ConsPlusNormal"/>
              <w:jc w:val="center"/>
            </w:pPr>
            <w:r>
              <w:t>5223,2</w:t>
            </w:r>
          </w:p>
        </w:tc>
        <w:tc>
          <w:tcPr>
            <w:tcW w:w="1264" w:type="dxa"/>
          </w:tcPr>
          <w:p w:rsidR="006D7CF4" w:rsidRDefault="006D7CF4">
            <w:pPr>
              <w:pStyle w:val="ConsPlusNormal"/>
              <w:jc w:val="center"/>
            </w:pPr>
            <w:r>
              <w:t>86324,0</w:t>
            </w:r>
          </w:p>
        </w:tc>
        <w:tc>
          <w:tcPr>
            <w:tcW w:w="1264" w:type="dxa"/>
          </w:tcPr>
          <w:p w:rsidR="006D7CF4" w:rsidRDefault="006D7CF4">
            <w:pPr>
              <w:pStyle w:val="ConsPlusNormal"/>
              <w:jc w:val="center"/>
            </w:pPr>
            <w:r>
              <w:t>100000,0</w:t>
            </w:r>
          </w:p>
        </w:tc>
        <w:tc>
          <w:tcPr>
            <w:tcW w:w="1264" w:type="dxa"/>
          </w:tcPr>
          <w:p w:rsidR="006D7CF4" w:rsidRDefault="006D7CF4">
            <w:pPr>
              <w:pStyle w:val="ConsPlusNormal"/>
              <w:jc w:val="center"/>
            </w:pPr>
            <w:r>
              <w:t>900000,0</w:t>
            </w:r>
          </w:p>
        </w:tc>
        <w:tc>
          <w:tcPr>
            <w:tcW w:w="1144" w:type="dxa"/>
          </w:tcPr>
          <w:p w:rsidR="006D7CF4" w:rsidRDefault="006D7CF4">
            <w:pPr>
              <w:pStyle w:val="ConsPlusNormal"/>
              <w:jc w:val="center"/>
            </w:pPr>
            <w:r>
              <w:t>1000000,0</w:t>
            </w:r>
          </w:p>
        </w:tc>
        <w:tc>
          <w:tcPr>
            <w:tcW w:w="1144" w:type="dxa"/>
          </w:tcPr>
          <w:p w:rsidR="006D7CF4" w:rsidRDefault="006D7CF4">
            <w:pPr>
              <w:pStyle w:val="ConsPlusNormal"/>
              <w:jc w:val="center"/>
            </w:pPr>
            <w:r>
              <w:t>1340130,6</w:t>
            </w:r>
          </w:p>
        </w:tc>
        <w:tc>
          <w:tcPr>
            <w:tcW w:w="1264" w:type="dxa"/>
          </w:tcPr>
          <w:p w:rsidR="006D7CF4" w:rsidRDefault="006D7CF4">
            <w:pPr>
              <w:pStyle w:val="ConsPlusNormal"/>
              <w:jc w:val="center"/>
            </w:pPr>
            <w:r>
              <w:t>3431677,8</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2.52</w:t>
            </w:r>
          </w:p>
        </w:tc>
        <w:tc>
          <w:tcPr>
            <w:tcW w:w="2211" w:type="dxa"/>
            <w:vMerge w:val="restart"/>
          </w:tcPr>
          <w:p w:rsidR="006D7CF4" w:rsidRDefault="006D7CF4">
            <w:pPr>
              <w:pStyle w:val="ConsPlusNormal"/>
            </w:pPr>
            <w:r>
              <w:t>Строительство многофункционального медицинского комплекса в границах территории, ограниченной пр. Авиаконструкторов, Глухарской ул., Планерной ул., Плесецкой ул., в Приморском районе Санкт-Петербурга</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600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2022-2023</w:t>
            </w:r>
          </w:p>
        </w:tc>
        <w:tc>
          <w:tcPr>
            <w:tcW w:w="1264" w:type="dxa"/>
          </w:tcPr>
          <w:p w:rsidR="006D7CF4" w:rsidRDefault="006D7CF4">
            <w:pPr>
              <w:pStyle w:val="ConsPlusNormal"/>
              <w:jc w:val="center"/>
            </w:pPr>
            <w:r>
              <w:t>515257,2</w:t>
            </w:r>
          </w:p>
        </w:tc>
        <w:tc>
          <w:tcPr>
            <w:tcW w:w="1264" w:type="dxa"/>
          </w:tcPr>
          <w:p w:rsidR="006D7CF4" w:rsidRDefault="006D7CF4">
            <w:pPr>
              <w:pStyle w:val="ConsPlusNormal"/>
              <w:jc w:val="center"/>
            </w:pPr>
            <w:r>
              <w:t>515257,2</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23331,2</w:t>
            </w:r>
          </w:p>
        </w:tc>
        <w:tc>
          <w:tcPr>
            <w:tcW w:w="1264" w:type="dxa"/>
          </w:tcPr>
          <w:p w:rsidR="006D7CF4" w:rsidRDefault="006D7CF4">
            <w:pPr>
              <w:pStyle w:val="ConsPlusNormal"/>
              <w:jc w:val="center"/>
            </w:pPr>
            <w:r>
              <w:t>491926,0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515257,2</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2024-2027</w:t>
            </w:r>
          </w:p>
        </w:tc>
        <w:tc>
          <w:tcPr>
            <w:tcW w:w="1264" w:type="dxa"/>
          </w:tcPr>
          <w:p w:rsidR="006D7CF4" w:rsidRDefault="006D7CF4">
            <w:pPr>
              <w:pStyle w:val="ConsPlusNormal"/>
              <w:jc w:val="center"/>
            </w:pPr>
            <w:r>
              <w:t>45122173,8</w:t>
            </w:r>
          </w:p>
        </w:tc>
        <w:tc>
          <w:tcPr>
            <w:tcW w:w="1264" w:type="dxa"/>
          </w:tcPr>
          <w:p w:rsidR="006D7CF4" w:rsidRDefault="006D7CF4">
            <w:pPr>
              <w:pStyle w:val="ConsPlusNormal"/>
              <w:jc w:val="center"/>
            </w:pPr>
            <w:r>
              <w:t>45122173,8</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313626,7</w:t>
            </w:r>
          </w:p>
        </w:tc>
        <w:tc>
          <w:tcPr>
            <w:tcW w:w="1144" w:type="dxa"/>
          </w:tcPr>
          <w:p w:rsidR="006D7CF4" w:rsidRDefault="006D7CF4">
            <w:pPr>
              <w:pStyle w:val="ConsPlusNormal"/>
              <w:jc w:val="center"/>
            </w:pPr>
            <w:r>
              <w:t>404955,6</w:t>
            </w:r>
          </w:p>
        </w:tc>
        <w:tc>
          <w:tcPr>
            <w:tcW w:w="1144" w:type="dxa"/>
          </w:tcPr>
          <w:p w:rsidR="006D7CF4" w:rsidRDefault="006D7CF4">
            <w:pPr>
              <w:pStyle w:val="ConsPlusNormal"/>
              <w:jc w:val="center"/>
            </w:pPr>
            <w:r>
              <w:t>140000,0</w:t>
            </w:r>
          </w:p>
        </w:tc>
        <w:tc>
          <w:tcPr>
            <w:tcW w:w="1264" w:type="dxa"/>
          </w:tcPr>
          <w:p w:rsidR="006D7CF4" w:rsidRDefault="006D7CF4">
            <w:pPr>
              <w:pStyle w:val="ConsPlusNormal"/>
              <w:jc w:val="center"/>
            </w:pPr>
            <w:r>
              <w:t>938582,5</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2022-2027</w:t>
            </w:r>
          </w:p>
        </w:tc>
        <w:tc>
          <w:tcPr>
            <w:tcW w:w="1264" w:type="dxa"/>
          </w:tcPr>
          <w:p w:rsidR="006D7CF4" w:rsidRDefault="006D7CF4">
            <w:pPr>
              <w:pStyle w:val="ConsPlusNormal"/>
              <w:jc w:val="center"/>
            </w:pPr>
            <w:r>
              <w:t>45637431,0</w:t>
            </w:r>
          </w:p>
        </w:tc>
        <w:tc>
          <w:tcPr>
            <w:tcW w:w="1264" w:type="dxa"/>
          </w:tcPr>
          <w:p w:rsidR="006D7CF4" w:rsidRDefault="006D7CF4">
            <w:pPr>
              <w:pStyle w:val="ConsPlusNormal"/>
              <w:jc w:val="center"/>
            </w:pPr>
            <w:r>
              <w:t>45637431,0</w:t>
            </w:r>
          </w:p>
        </w:tc>
        <w:tc>
          <w:tcPr>
            <w:tcW w:w="1134" w:type="dxa"/>
            <w:vMerge/>
          </w:tcPr>
          <w:p w:rsidR="006D7CF4" w:rsidRDefault="006D7CF4">
            <w:pPr>
              <w:pStyle w:val="ConsPlusNormal"/>
            </w:pPr>
          </w:p>
        </w:tc>
        <w:tc>
          <w:tcPr>
            <w:tcW w:w="1264" w:type="dxa"/>
          </w:tcPr>
          <w:p w:rsidR="006D7CF4" w:rsidRDefault="006D7CF4">
            <w:pPr>
              <w:pStyle w:val="ConsPlusNormal"/>
              <w:jc w:val="center"/>
            </w:pPr>
            <w:r>
              <w:t>23331,2</w:t>
            </w:r>
          </w:p>
        </w:tc>
        <w:tc>
          <w:tcPr>
            <w:tcW w:w="1264" w:type="dxa"/>
          </w:tcPr>
          <w:p w:rsidR="006D7CF4" w:rsidRDefault="006D7CF4">
            <w:pPr>
              <w:pStyle w:val="ConsPlusNormal"/>
              <w:jc w:val="center"/>
            </w:pPr>
            <w:r>
              <w:t>491925,9</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313626,7</w:t>
            </w:r>
          </w:p>
        </w:tc>
        <w:tc>
          <w:tcPr>
            <w:tcW w:w="1144" w:type="dxa"/>
          </w:tcPr>
          <w:p w:rsidR="006D7CF4" w:rsidRDefault="006D7CF4">
            <w:pPr>
              <w:pStyle w:val="ConsPlusNormal"/>
              <w:jc w:val="center"/>
            </w:pPr>
            <w:r>
              <w:t>404955,6</w:t>
            </w:r>
          </w:p>
        </w:tc>
        <w:tc>
          <w:tcPr>
            <w:tcW w:w="1144" w:type="dxa"/>
          </w:tcPr>
          <w:p w:rsidR="006D7CF4" w:rsidRDefault="006D7CF4">
            <w:pPr>
              <w:pStyle w:val="ConsPlusNormal"/>
              <w:jc w:val="center"/>
            </w:pPr>
            <w:r>
              <w:t>140000,0</w:t>
            </w:r>
          </w:p>
        </w:tc>
        <w:tc>
          <w:tcPr>
            <w:tcW w:w="1264" w:type="dxa"/>
          </w:tcPr>
          <w:p w:rsidR="006D7CF4" w:rsidRDefault="006D7CF4">
            <w:pPr>
              <w:pStyle w:val="ConsPlusNormal"/>
              <w:jc w:val="center"/>
            </w:pPr>
            <w:r>
              <w:t>1453839,3</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2.53</w:t>
            </w:r>
          </w:p>
        </w:tc>
        <w:tc>
          <w:tcPr>
            <w:tcW w:w="2211" w:type="dxa"/>
            <w:vMerge w:val="restart"/>
          </w:tcPr>
          <w:p w:rsidR="006D7CF4" w:rsidRDefault="006D7CF4">
            <w:pPr>
              <w:pStyle w:val="ConsPlusNormal"/>
            </w:pPr>
            <w:r>
              <w:t xml:space="preserve">Строительство центра медицинской реабилитации детей ГБУЗ "Городская больница N 40" по </w:t>
            </w:r>
            <w:r>
              <w:lastRenderedPageBreak/>
              <w:t>адресу: Санкт-Петербург, внутригородское муниципальное образование Санкт-Петербурга город Зеленогорск, Прибрежная ул., земельный участок 6А</w:t>
            </w:r>
          </w:p>
        </w:tc>
        <w:tc>
          <w:tcPr>
            <w:tcW w:w="1361" w:type="dxa"/>
            <w:vMerge w:val="restart"/>
          </w:tcPr>
          <w:p w:rsidR="006D7CF4" w:rsidRDefault="006D7CF4">
            <w:pPr>
              <w:pStyle w:val="ConsPlusNormal"/>
            </w:pPr>
            <w:r>
              <w:lastRenderedPageBreak/>
              <w:t>Комитет по строительству</w:t>
            </w:r>
          </w:p>
        </w:tc>
        <w:tc>
          <w:tcPr>
            <w:tcW w:w="1587" w:type="dxa"/>
            <w:vMerge w:val="restart"/>
          </w:tcPr>
          <w:p w:rsidR="006D7CF4" w:rsidRDefault="006D7CF4">
            <w:pPr>
              <w:pStyle w:val="ConsPlusNormal"/>
              <w:jc w:val="center"/>
            </w:pPr>
            <w:r>
              <w:t>600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2022-2023</w:t>
            </w:r>
          </w:p>
        </w:tc>
        <w:tc>
          <w:tcPr>
            <w:tcW w:w="1264" w:type="dxa"/>
          </w:tcPr>
          <w:p w:rsidR="006D7CF4" w:rsidRDefault="006D7CF4">
            <w:pPr>
              <w:pStyle w:val="ConsPlusNormal"/>
              <w:jc w:val="center"/>
            </w:pPr>
            <w:r>
              <w:t>155586,6</w:t>
            </w:r>
          </w:p>
        </w:tc>
        <w:tc>
          <w:tcPr>
            <w:tcW w:w="1264" w:type="dxa"/>
          </w:tcPr>
          <w:p w:rsidR="006D7CF4" w:rsidRDefault="006D7CF4">
            <w:pPr>
              <w:pStyle w:val="ConsPlusNormal"/>
              <w:jc w:val="center"/>
            </w:pPr>
            <w:r>
              <w:t>155586,6</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0,1</w:t>
            </w:r>
          </w:p>
        </w:tc>
        <w:tc>
          <w:tcPr>
            <w:tcW w:w="1264" w:type="dxa"/>
          </w:tcPr>
          <w:p w:rsidR="006D7CF4" w:rsidRDefault="006D7CF4">
            <w:pPr>
              <w:pStyle w:val="ConsPlusNormal"/>
              <w:jc w:val="center"/>
            </w:pPr>
            <w:r>
              <w:t>0,1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0,2</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2028-2030</w:t>
            </w:r>
          </w:p>
        </w:tc>
        <w:tc>
          <w:tcPr>
            <w:tcW w:w="1264" w:type="dxa"/>
          </w:tcPr>
          <w:p w:rsidR="006D7CF4" w:rsidRDefault="006D7CF4">
            <w:pPr>
              <w:pStyle w:val="ConsPlusNormal"/>
              <w:jc w:val="center"/>
            </w:pPr>
            <w:r>
              <w:t>6162979,9</w:t>
            </w:r>
          </w:p>
        </w:tc>
        <w:tc>
          <w:tcPr>
            <w:tcW w:w="1264" w:type="dxa"/>
          </w:tcPr>
          <w:p w:rsidR="006D7CF4" w:rsidRDefault="006D7CF4">
            <w:pPr>
              <w:pStyle w:val="ConsPlusNormal"/>
              <w:jc w:val="center"/>
            </w:pPr>
            <w:r>
              <w:t>6162979,9</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0,0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2022-2030</w:t>
            </w:r>
          </w:p>
        </w:tc>
        <w:tc>
          <w:tcPr>
            <w:tcW w:w="1264" w:type="dxa"/>
          </w:tcPr>
          <w:p w:rsidR="006D7CF4" w:rsidRDefault="006D7CF4">
            <w:pPr>
              <w:pStyle w:val="ConsPlusNormal"/>
              <w:jc w:val="center"/>
            </w:pPr>
            <w:r>
              <w:t>6318566,5</w:t>
            </w:r>
          </w:p>
        </w:tc>
        <w:tc>
          <w:tcPr>
            <w:tcW w:w="1264" w:type="dxa"/>
          </w:tcPr>
          <w:p w:rsidR="006D7CF4" w:rsidRDefault="006D7CF4">
            <w:pPr>
              <w:pStyle w:val="ConsPlusNormal"/>
              <w:jc w:val="center"/>
            </w:pPr>
            <w:r>
              <w:t>6318566,5</w:t>
            </w:r>
          </w:p>
        </w:tc>
        <w:tc>
          <w:tcPr>
            <w:tcW w:w="1134" w:type="dxa"/>
            <w:vMerge/>
          </w:tcPr>
          <w:p w:rsidR="006D7CF4" w:rsidRDefault="006D7CF4">
            <w:pPr>
              <w:pStyle w:val="ConsPlusNormal"/>
            </w:pPr>
          </w:p>
        </w:tc>
        <w:tc>
          <w:tcPr>
            <w:tcW w:w="1264" w:type="dxa"/>
          </w:tcPr>
          <w:p w:rsidR="006D7CF4" w:rsidRDefault="006D7CF4">
            <w:pPr>
              <w:pStyle w:val="ConsPlusNormal"/>
              <w:jc w:val="center"/>
            </w:pPr>
            <w:r>
              <w:t>0,1</w:t>
            </w:r>
          </w:p>
        </w:tc>
        <w:tc>
          <w:tcPr>
            <w:tcW w:w="1264" w:type="dxa"/>
          </w:tcPr>
          <w:p w:rsidR="006D7CF4" w:rsidRDefault="006D7CF4">
            <w:pPr>
              <w:pStyle w:val="ConsPlusNormal"/>
              <w:jc w:val="center"/>
            </w:pPr>
            <w:r>
              <w:t>0,1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0,2</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2.54</w:t>
            </w:r>
          </w:p>
        </w:tc>
        <w:tc>
          <w:tcPr>
            <w:tcW w:w="2211" w:type="dxa"/>
            <w:vMerge w:val="restart"/>
          </w:tcPr>
          <w:p w:rsidR="006D7CF4" w:rsidRDefault="006D7CF4">
            <w:pPr>
              <w:pStyle w:val="ConsPlusNormal"/>
            </w:pPr>
            <w:r>
              <w:t>Строительство здания поликлиники для взрослых по адресу: южная окраина города Колпино, вдоль Заводского проспекта</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2023-2024</w:t>
            </w:r>
          </w:p>
        </w:tc>
        <w:tc>
          <w:tcPr>
            <w:tcW w:w="1264" w:type="dxa"/>
          </w:tcPr>
          <w:p w:rsidR="006D7CF4" w:rsidRDefault="006D7CF4">
            <w:pPr>
              <w:pStyle w:val="ConsPlusNormal"/>
              <w:jc w:val="center"/>
            </w:pPr>
            <w:r>
              <w:t>27147,1</w:t>
            </w:r>
          </w:p>
        </w:tc>
        <w:tc>
          <w:tcPr>
            <w:tcW w:w="1264" w:type="dxa"/>
          </w:tcPr>
          <w:p w:rsidR="006D7CF4" w:rsidRDefault="006D7CF4">
            <w:pPr>
              <w:pStyle w:val="ConsPlusNormal"/>
              <w:jc w:val="center"/>
            </w:pPr>
            <w:r>
              <w:t>27147,1</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1000,0</w:t>
            </w:r>
          </w:p>
        </w:tc>
        <w:tc>
          <w:tcPr>
            <w:tcW w:w="1264" w:type="dxa"/>
          </w:tcPr>
          <w:p w:rsidR="006D7CF4" w:rsidRDefault="006D7CF4">
            <w:pPr>
              <w:pStyle w:val="ConsPlusNormal"/>
              <w:jc w:val="center"/>
            </w:pPr>
            <w:r>
              <w:t>26147,1</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27147,1</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2028-2030</w:t>
            </w:r>
          </w:p>
        </w:tc>
        <w:tc>
          <w:tcPr>
            <w:tcW w:w="1264" w:type="dxa"/>
          </w:tcPr>
          <w:p w:rsidR="006D7CF4" w:rsidRDefault="006D7CF4">
            <w:pPr>
              <w:pStyle w:val="ConsPlusNormal"/>
              <w:jc w:val="center"/>
            </w:pPr>
            <w:r>
              <w:t>684613,6</w:t>
            </w:r>
          </w:p>
        </w:tc>
        <w:tc>
          <w:tcPr>
            <w:tcW w:w="1264" w:type="dxa"/>
          </w:tcPr>
          <w:p w:rsidR="006D7CF4" w:rsidRDefault="006D7CF4">
            <w:pPr>
              <w:pStyle w:val="ConsPlusNormal"/>
              <w:jc w:val="center"/>
            </w:pPr>
            <w:r>
              <w:t>684613,6</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0,0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2023-2030</w:t>
            </w:r>
          </w:p>
        </w:tc>
        <w:tc>
          <w:tcPr>
            <w:tcW w:w="1264" w:type="dxa"/>
          </w:tcPr>
          <w:p w:rsidR="006D7CF4" w:rsidRDefault="006D7CF4">
            <w:pPr>
              <w:pStyle w:val="ConsPlusNormal"/>
              <w:jc w:val="center"/>
            </w:pPr>
            <w:r>
              <w:t>711760,7</w:t>
            </w:r>
          </w:p>
        </w:tc>
        <w:tc>
          <w:tcPr>
            <w:tcW w:w="1264" w:type="dxa"/>
          </w:tcPr>
          <w:p w:rsidR="006D7CF4" w:rsidRDefault="006D7CF4">
            <w:pPr>
              <w:pStyle w:val="ConsPlusNormal"/>
              <w:jc w:val="center"/>
            </w:pPr>
            <w:r>
              <w:t>711760,7</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1000,0</w:t>
            </w:r>
          </w:p>
        </w:tc>
        <w:tc>
          <w:tcPr>
            <w:tcW w:w="1264" w:type="dxa"/>
          </w:tcPr>
          <w:p w:rsidR="006D7CF4" w:rsidRDefault="006D7CF4">
            <w:pPr>
              <w:pStyle w:val="ConsPlusNormal"/>
              <w:jc w:val="center"/>
            </w:pPr>
            <w:r>
              <w:t>26147,1</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27147,1</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2.55</w:t>
            </w:r>
          </w:p>
        </w:tc>
        <w:tc>
          <w:tcPr>
            <w:tcW w:w="2211" w:type="dxa"/>
            <w:vMerge w:val="restart"/>
          </w:tcPr>
          <w:p w:rsidR="006D7CF4" w:rsidRDefault="006D7CF4">
            <w:pPr>
              <w:pStyle w:val="ConsPlusNormal"/>
            </w:pPr>
            <w:r>
              <w:t>Строительство здания поликлиники для детей на территории, ограниченной Пулковским шоссе, Дунайским пр., Московским шоссе и южным полукольцом Октябрьской железной дороги, участок 45</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120 мест</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2023-2024</w:t>
            </w:r>
          </w:p>
        </w:tc>
        <w:tc>
          <w:tcPr>
            <w:tcW w:w="1264" w:type="dxa"/>
          </w:tcPr>
          <w:p w:rsidR="006D7CF4" w:rsidRDefault="006D7CF4">
            <w:pPr>
              <w:pStyle w:val="ConsPlusNormal"/>
              <w:jc w:val="center"/>
            </w:pPr>
            <w:r>
              <w:t>20856,2</w:t>
            </w:r>
          </w:p>
        </w:tc>
        <w:tc>
          <w:tcPr>
            <w:tcW w:w="1264" w:type="dxa"/>
          </w:tcPr>
          <w:p w:rsidR="006D7CF4" w:rsidRDefault="006D7CF4">
            <w:pPr>
              <w:pStyle w:val="ConsPlusNormal"/>
              <w:jc w:val="center"/>
            </w:pPr>
            <w:r>
              <w:t>20856,2</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1000,0</w:t>
            </w:r>
          </w:p>
        </w:tc>
        <w:tc>
          <w:tcPr>
            <w:tcW w:w="1264" w:type="dxa"/>
          </w:tcPr>
          <w:p w:rsidR="006D7CF4" w:rsidRDefault="006D7CF4">
            <w:pPr>
              <w:pStyle w:val="ConsPlusNormal"/>
              <w:jc w:val="center"/>
            </w:pPr>
            <w:r>
              <w:t>19856,2</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20856,2</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2028-2030</w:t>
            </w:r>
          </w:p>
        </w:tc>
        <w:tc>
          <w:tcPr>
            <w:tcW w:w="1264" w:type="dxa"/>
          </w:tcPr>
          <w:p w:rsidR="006D7CF4" w:rsidRDefault="006D7CF4">
            <w:pPr>
              <w:pStyle w:val="ConsPlusNormal"/>
              <w:jc w:val="center"/>
            </w:pPr>
            <w:r>
              <w:t>643680,7</w:t>
            </w:r>
          </w:p>
        </w:tc>
        <w:tc>
          <w:tcPr>
            <w:tcW w:w="1264" w:type="dxa"/>
          </w:tcPr>
          <w:p w:rsidR="006D7CF4" w:rsidRDefault="006D7CF4">
            <w:pPr>
              <w:pStyle w:val="ConsPlusNormal"/>
              <w:jc w:val="center"/>
            </w:pPr>
            <w:r>
              <w:t>643680,7</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0,0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2023-2030</w:t>
            </w:r>
          </w:p>
        </w:tc>
        <w:tc>
          <w:tcPr>
            <w:tcW w:w="1264" w:type="dxa"/>
          </w:tcPr>
          <w:p w:rsidR="006D7CF4" w:rsidRDefault="006D7CF4">
            <w:pPr>
              <w:pStyle w:val="ConsPlusNormal"/>
              <w:jc w:val="center"/>
            </w:pPr>
            <w:r>
              <w:t>664536,9</w:t>
            </w:r>
          </w:p>
        </w:tc>
        <w:tc>
          <w:tcPr>
            <w:tcW w:w="1264" w:type="dxa"/>
          </w:tcPr>
          <w:p w:rsidR="006D7CF4" w:rsidRDefault="006D7CF4">
            <w:pPr>
              <w:pStyle w:val="ConsPlusNormal"/>
              <w:jc w:val="center"/>
            </w:pPr>
            <w:r>
              <w:t>664536,9</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1000,0</w:t>
            </w:r>
          </w:p>
        </w:tc>
        <w:tc>
          <w:tcPr>
            <w:tcW w:w="1264" w:type="dxa"/>
          </w:tcPr>
          <w:p w:rsidR="006D7CF4" w:rsidRDefault="006D7CF4">
            <w:pPr>
              <w:pStyle w:val="ConsPlusNormal"/>
              <w:jc w:val="center"/>
            </w:pPr>
            <w:r>
              <w:t>19856,2</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20856,2</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2.56</w:t>
            </w:r>
          </w:p>
        </w:tc>
        <w:tc>
          <w:tcPr>
            <w:tcW w:w="2211" w:type="dxa"/>
            <w:vMerge w:val="restart"/>
          </w:tcPr>
          <w:p w:rsidR="006D7CF4" w:rsidRDefault="006D7CF4">
            <w:pPr>
              <w:pStyle w:val="ConsPlusNormal"/>
            </w:pPr>
            <w:r>
              <w:t>Строительство здания амбулаторно-поликлинического учреждения по адресу: Санкт-</w:t>
            </w:r>
            <w:r>
              <w:lastRenderedPageBreak/>
              <w:t>Петербург, территория, ограниченная Ольгинской дорогой, ул. Шишкина, ул. Валерия Гаврилина, Заречной ул., ул. Михаила Дудина (ОЗУ N 11)</w:t>
            </w:r>
          </w:p>
        </w:tc>
        <w:tc>
          <w:tcPr>
            <w:tcW w:w="1361" w:type="dxa"/>
            <w:vMerge w:val="restart"/>
          </w:tcPr>
          <w:p w:rsidR="006D7CF4" w:rsidRDefault="006D7CF4">
            <w:pPr>
              <w:pStyle w:val="ConsPlusNormal"/>
            </w:pPr>
            <w:r>
              <w:lastRenderedPageBreak/>
              <w:t>Комитет по строительству</w:t>
            </w:r>
          </w:p>
        </w:tc>
        <w:tc>
          <w:tcPr>
            <w:tcW w:w="1587" w:type="dxa"/>
            <w:vMerge w:val="restart"/>
          </w:tcPr>
          <w:p w:rsidR="006D7CF4" w:rsidRDefault="006D7CF4">
            <w:pPr>
              <w:pStyle w:val="ConsPlusNormal"/>
              <w:jc w:val="center"/>
            </w:pPr>
            <w:r>
              <w:t>600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2025-2026</w:t>
            </w:r>
          </w:p>
        </w:tc>
        <w:tc>
          <w:tcPr>
            <w:tcW w:w="1264" w:type="dxa"/>
          </w:tcPr>
          <w:p w:rsidR="006D7CF4" w:rsidRDefault="006D7CF4">
            <w:pPr>
              <w:pStyle w:val="ConsPlusNormal"/>
              <w:jc w:val="center"/>
            </w:pPr>
            <w:r>
              <w:t>56696,9</w:t>
            </w:r>
          </w:p>
        </w:tc>
        <w:tc>
          <w:tcPr>
            <w:tcW w:w="1264" w:type="dxa"/>
          </w:tcPr>
          <w:p w:rsidR="006D7CF4" w:rsidRDefault="006D7CF4">
            <w:pPr>
              <w:pStyle w:val="ConsPlusNormal"/>
              <w:jc w:val="center"/>
            </w:pPr>
            <w:r>
              <w:t>56696,9</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3000,0</w:t>
            </w:r>
          </w:p>
        </w:tc>
        <w:tc>
          <w:tcPr>
            <w:tcW w:w="1144" w:type="dxa"/>
          </w:tcPr>
          <w:p w:rsidR="006D7CF4" w:rsidRDefault="006D7CF4">
            <w:pPr>
              <w:pStyle w:val="ConsPlusNormal"/>
              <w:jc w:val="center"/>
            </w:pPr>
            <w:r>
              <w:t>53696,9</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56696,9</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2028-2030</w:t>
            </w:r>
          </w:p>
        </w:tc>
        <w:tc>
          <w:tcPr>
            <w:tcW w:w="1264" w:type="dxa"/>
          </w:tcPr>
          <w:p w:rsidR="006D7CF4" w:rsidRDefault="006D7CF4">
            <w:pPr>
              <w:pStyle w:val="ConsPlusNormal"/>
              <w:jc w:val="center"/>
            </w:pPr>
            <w:r>
              <w:t>2152888,8</w:t>
            </w:r>
          </w:p>
        </w:tc>
        <w:tc>
          <w:tcPr>
            <w:tcW w:w="1264" w:type="dxa"/>
          </w:tcPr>
          <w:p w:rsidR="006D7CF4" w:rsidRDefault="006D7CF4">
            <w:pPr>
              <w:pStyle w:val="ConsPlusNormal"/>
              <w:jc w:val="center"/>
            </w:pPr>
            <w:r>
              <w:t>2152888,8</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2025-2030</w:t>
            </w:r>
          </w:p>
        </w:tc>
        <w:tc>
          <w:tcPr>
            <w:tcW w:w="1264" w:type="dxa"/>
          </w:tcPr>
          <w:p w:rsidR="006D7CF4" w:rsidRDefault="006D7CF4">
            <w:pPr>
              <w:pStyle w:val="ConsPlusNormal"/>
              <w:jc w:val="center"/>
            </w:pPr>
            <w:r>
              <w:t>2209585,7</w:t>
            </w:r>
          </w:p>
        </w:tc>
        <w:tc>
          <w:tcPr>
            <w:tcW w:w="1264" w:type="dxa"/>
          </w:tcPr>
          <w:p w:rsidR="006D7CF4" w:rsidRDefault="006D7CF4">
            <w:pPr>
              <w:pStyle w:val="ConsPlusNormal"/>
              <w:jc w:val="center"/>
            </w:pPr>
            <w:r>
              <w:t>2209585,7</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3000,0</w:t>
            </w:r>
          </w:p>
        </w:tc>
        <w:tc>
          <w:tcPr>
            <w:tcW w:w="1144" w:type="dxa"/>
          </w:tcPr>
          <w:p w:rsidR="006D7CF4" w:rsidRDefault="006D7CF4">
            <w:pPr>
              <w:pStyle w:val="ConsPlusNormal"/>
              <w:jc w:val="center"/>
            </w:pPr>
            <w:r>
              <w:t>53696,9</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56696,9</w:t>
            </w:r>
          </w:p>
        </w:tc>
        <w:tc>
          <w:tcPr>
            <w:tcW w:w="1417" w:type="dxa"/>
            <w:vMerge/>
            <w:tcBorders>
              <w:top w:val="nil"/>
              <w:bottom w:val="nil"/>
            </w:tcBorders>
          </w:tcPr>
          <w:p w:rsidR="006D7CF4" w:rsidRDefault="006D7CF4">
            <w:pPr>
              <w:pStyle w:val="ConsPlusNormal"/>
            </w:pPr>
          </w:p>
        </w:tc>
      </w:tr>
      <w:tr w:rsidR="006D7CF4">
        <w:tc>
          <w:tcPr>
            <w:tcW w:w="624" w:type="dxa"/>
            <w:vMerge w:val="restart"/>
          </w:tcPr>
          <w:p w:rsidR="006D7CF4" w:rsidRDefault="006D7CF4">
            <w:pPr>
              <w:pStyle w:val="ConsPlusNormal"/>
              <w:jc w:val="center"/>
            </w:pPr>
            <w:r>
              <w:t>2.57</w:t>
            </w:r>
          </w:p>
        </w:tc>
        <w:tc>
          <w:tcPr>
            <w:tcW w:w="2211" w:type="dxa"/>
            <w:vMerge w:val="restart"/>
          </w:tcPr>
          <w:p w:rsidR="006D7CF4" w:rsidRDefault="006D7CF4">
            <w:pPr>
              <w:pStyle w:val="ConsPlusNormal"/>
            </w:pPr>
            <w:r>
              <w:t>Строительство здания детской стоматологической поликлиники по адресу: Санкт-Петербург, муниципальный округ Сосновая Поляна, Новобелицкая улица, участок 4 (восточнее дома N 14, литера А, по ул. Пограничника Гарькавого)</w:t>
            </w:r>
          </w:p>
        </w:tc>
        <w:tc>
          <w:tcPr>
            <w:tcW w:w="1361" w:type="dxa"/>
            <w:vMerge w:val="restart"/>
          </w:tcPr>
          <w:p w:rsidR="006D7CF4" w:rsidRDefault="006D7CF4">
            <w:pPr>
              <w:pStyle w:val="ConsPlusNormal"/>
            </w:pPr>
            <w:r>
              <w:t>Комитет по строительству</w:t>
            </w:r>
          </w:p>
        </w:tc>
        <w:tc>
          <w:tcPr>
            <w:tcW w:w="1587" w:type="dxa"/>
            <w:vMerge w:val="restart"/>
          </w:tcPr>
          <w:p w:rsidR="006D7CF4" w:rsidRDefault="006D7CF4">
            <w:pPr>
              <w:pStyle w:val="ConsPlusNormal"/>
              <w:jc w:val="center"/>
            </w:pPr>
            <w:r>
              <w:t>500 посещений в смену</w:t>
            </w:r>
          </w:p>
        </w:tc>
        <w:tc>
          <w:tcPr>
            <w:tcW w:w="907" w:type="dxa"/>
          </w:tcPr>
          <w:p w:rsidR="006D7CF4" w:rsidRDefault="006D7CF4">
            <w:pPr>
              <w:pStyle w:val="ConsPlusNormal"/>
              <w:jc w:val="center"/>
            </w:pPr>
            <w:r>
              <w:t>ПИР</w:t>
            </w:r>
          </w:p>
        </w:tc>
        <w:tc>
          <w:tcPr>
            <w:tcW w:w="1247" w:type="dxa"/>
          </w:tcPr>
          <w:p w:rsidR="006D7CF4" w:rsidRDefault="006D7CF4">
            <w:pPr>
              <w:pStyle w:val="ConsPlusNormal"/>
              <w:jc w:val="center"/>
            </w:pPr>
            <w:r>
              <w:t>2025-2026</w:t>
            </w:r>
          </w:p>
        </w:tc>
        <w:tc>
          <w:tcPr>
            <w:tcW w:w="1264" w:type="dxa"/>
          </w:tcPr>
          <w:p w:rsidR="006D7CF4" w:rsidRDefault="006D7CF4">
            <w:pPr>
              <w:pStyle w:val="ConsPlusNormal"/>
              <w:jc w:val="center"/>
            </w:pPr>
            <w:r>
              <w:t>25044,4</w:t>
            </w:r>
          </w:p>
        </w:tc>
        <w:tc>
          <w:tcPr>
            <w:tcW w:w="1264" w:type="dxa"/>
          </w:tcPr>
          <w:p w:rsidR="006D7CF4" w:rsidRDefault="006D7CF4">
            <w:pPr>
              <w:pStyle w:val="ConsPlusNormal"/>
              <w:jc w:val="center"/>
            </w:pPr>
            <w:r>
              <w:t>25044,4</w:t>
            </w:r>
          </w:p>
        </w:tc>
        <w:tc>
          <w:tcPr>
            <w:tcW w:w="1134" w:type="dxa"/>
            <w:vMerge w:val="restart"/>
          </w:tcPr>
          <w:p w:rsidR="006D7CF4" w:rsidRDefault="006D7CF4">
            <w:pPr>
              <w:pStyle w:val="ConsPlusNormal"/>
            </w:pPr>
            <w:r>
              <w:t>Бюджет Санкт-Петербурга</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5000,0</w:t>
            </w:r>
          </w:p>
        </w:tc>
        <w:tc>
          <w:tcPr>
            <w:tcW w:w="1144" w:type="dxa"/>
          </w:tcPr>
          <w:p w:rsidR="006D7CF4" w:rsidRDefault="006D7CF4">
            <w:pPr>
              <w:pStyle w:val="ConsPlusNormal"/>
              <w:jc w:val="center"/>
            </w:pPr>
            <w:r>
              <w:t>20044,4</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25044,4</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2027-2029</w:t>
            </w:r>
          </w:p>
        </w:tc>
        <w:tc>
          <w:tcPr>
            <w:tcW w:w="1264" w:type="dxa"/>
          </w:tcPr>
          <w:p w:rsidR="006D7CF4" w:rsidRDefault="006D7CF4">
            <w:pPr>
              <w:pStyle w:val="ConsPlusNormal"/>
              <w:jc w:val="center"/>
            </w:pPr>
            <w:r>
              <w:t>1925882,40</w:t>
            </w:r>
          </w:p>
        </w:tc>
        <w:tc>
          <w:tcPr>
            <w:tcW w:w="1264" w:type="dxa"/>
          </w:tcPr>
          <w:p w:rsidR="006D7CF4" w:rsidRDefault="006D7CF4">
            <w:pPr>
              <w:pStyle w:val="ConsPlusNormal"/>
              <w:jc w:val="center"/>
            </w:pPr>
            <w:r>
              <w:t>1925882,40</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100000,0</w:t>
            </w:r>
          </w:p>
        </w:tc>
        <w:tc>
          <w:tcPr>
            <w:tcW w:w="1417" w:type="dxa"/>
            <w:vMerge/>
            <w:tcBorders>
              <w:top w:val="nil"/>
              <w:bottom w:val="nil"/>
            </w:tcBorders>
          </w:tcPr>
          <w:p w:rsidR="006D7CF4" w:rsidRDefault="006D7CF4">
            <w:pPr>
              <w:pStyle w:val="ConsPlusNormal"/>
            </w:pPr>
          </w:p>
        </w:tc>
      </w:tr>
      <w:tr w:rsidR="006D7CF4">
        <w:tc>
          <w:tcPr>
            <w:tcW w:w="624" w:type="dxa"/>
            <w:vMerge/>
          </w:tcPr>
          <w:p w:rsidR="006D7CF4" w:rsidRDefault="006D7CF4">
            <w:pPr>
              <w:pStyle w:val="ConsPlusNormal"/>
            </w:pPr>
          </w:p>
        </w:tc>
        <w:tc>
          <w:tcPr>
            <w:tcW w:w="2211" w:type="dxa"/>
            <w:vMerge/>
          </w:tcPr>
          <w:p w:rsidR="006D7CF4" w:rsidRDefault="006D7CF4">
            <w:pPr>
              <w:pStyle w:val="ConsPlusNormal"/>
            </w:pPr>
          </w:p>
        </w:tc>
        <w:tc>
          <w:tcPr>
            <w:tcW w:w="1361" w:type="dxa"/>
            <w:vMerge/>
          </w:tcPr>
          <w:p w:rsidR="006D7CF4" w:rsidRDefault="006D7CF4">
            <w:pPr>
              <w:pStyle w:val="ConsPlusNormal"/>
            </w:pPr>
          </w:p>
        </w:tc>
        <w:tc>
          <w:tcPr>
            <w:tcW w:w="1587" w:type="dxa"/>
            <w:vMerge/>
          </w:tcPr>
          <w:p w:rsidR="006D7CF4" w:rsidRDefault="006D7CF4">
            <w:pPr>
              <w:pStyle w:val="ConsPlusNormal"/>
            </w:pPr>
          </w:p>
        </w:tc>
        <w:tc>
          <w:tcPr>
            <w:tcW w:w="907" w:type="dxa"/>
          </w:tcPr>
          <w:p w:rsidR="006D7CF4" w:rsidRDefault="006D7CF4">
            <w:pPr>
              <w:pStyle w:val="ConsPlusNormal"/>
              <w:jc w:val="center"/>
            </w:pPr>
            <w:r>
              <w:t>Итого</w:t>
            </w:r>
          </w:p>
        </w:tc>
        <w:tc>
          <w:tcPr>
            <w:tcW w:w="1247" w:type="dxa"/>
          </w:tcPr>
          <w:p w:rsidR="006D7CF4" w:rsidRDefault="006D7CF4">
            <w:pPr>
              <w:pStyle w:val="ConsPlusNormal"/>
              <w:jc w:val="center"/>
            </w:pPr>
            <w:r>
              <w:t>2025-2030</w:t>
            </w:r>
          </w:p>
        </w:tc>
        <w:tc>
          <w:tcPr>
            <w:tcW w:w="1264" w:type="dxa"/>
          </w:tcPr>
          <w:p w:rsidR="006D7CF4" w:rsidRDefault="006D7CF4">
            <w:pPr>
              <w:pStyle w:val="ConsPlusNormal"/>
              <w:jc w:val="center"/>
            </w:pPr>
            <w:r>
              <w:t>1950926,8</w:t>
            </w:r>
          </w:p>
        </w:tc>
        <w:tc>
          <w:tcPr>
            <w:tcW w:w="1264" w:type="dxa"/>
          </w:tcPr>
          <w:p w:rsidR="006D7CF4" w:rsidRDefault="006D7CF4">
            <w:pPr>
              <w:pStyle w:val="ConsPlusNormal"/>
              <w:jc w:val="center"/>
            </w:pPr>
            <w:r>
              <w:t>1950926,8</w:t>
            </w:r>
          </w:p>
        </w:tc>
        <w:tc>
          <w:tcPr>
            <w:tcW w:w="1134" w:type="dxa"/>
            <w:vMerge/>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5000,0</w:t>
            </w:r>
          </w:p>
        </w:tc>
        <w:tc>
          <w:tcPr>
            <w:tcW w:w="1144" w:type="dxa"/>
          </w:tcPr>
          <w:p w:rsidR="006D7CF4" w:rsidRDefault="006D7CF4">
            <w:pPr>
              <w:pStyle w:val="ConsPlusNormal"/>
              <w:jc w:val="center"/>
            </w:pPr>
            <w:r>
              <w:t>20044,4</w:t>
            </w:r>
          </w:p>
        </w:tc>
        <w:tc>
          <w:tcPr>
            <w:tcW w:w="1144" w:type="dxa"/>
          </w:tcPr>
          <w:p w:rsidR="006D7CF4" w:rsidRDefault="006D7CF4">
            <w:pPr>
              <w:pStyle w:val="ConsPlusNormal"/>
              <w:jc w:val="center"/>
            </w:pPr>
            <w:r>
              <w:t>100000,0</w:t>
            </w:r>
          </w:p>
        </w:tc>
        <w:tc>
          <w:tcPr>
            <w:tcW w:w="1264" w:type="dxa"/>
          </w:tcPr>
          <w:p w:rsidR="006D7CF4" w:rsidRDefault="006D7CF4">
            <w:pPr>
              <w:pStyle w:val="ConsPlusNormal"/>
              <w:jc w:val="center"/>
            </w:pPr>
            <w:r>
              <w:t>125044,4</w:t>
            </w:r>
          </w:p>
        </w:tc>
        <w:tc>
          <w:tcPr>
            <w:tcW w:w="1417" w:type="dxa"/>
            <w:vMerge/>
            <w:tcBorders>
              <w:top w:val="nil"/>
              <w:bottom w:val="nil"/>
            </w:tcBorders>
          </w:tcPr>
          <w:p w:rsidR="006D7CF4" w:rsidRDefault="006D7CF4">
            <w:pPr>
              <w:pStyle w:val="ConsPlusNormal"/>
            </w:pPr>
          </w:p>
        </w:tc>
      </w:tr>
      <w:tr w:rsidR="006D7CF4">
        <w:tc>
          <w:tcPr>
            <w:tcW w:w="624" w:type="dxa"/>
          </w:tcPr>
          <w:p w:rsidR="006D7CF4" w:rsidRDefault="006D7CF4">
            <w:pPr>
              <w:pStyle w:val="ConsPlusNormal"/>
              <w:jc w:val="center"/>
            </w:pPr>
            <w:bookmarkStart w:id="50" w:name="P9569"/>
            <w:bookmarkEnd w:id="50"/>
            <w:r>
              <w:t>2.58</w:t>
            </w:r>
          </w:p>
        </w:tc>
        <w:tc>
          <w:tcPr>
            <w:tcW w:w="2211" w:type="dxa"/>
          </w:tcPr>
          <w:p w:rsidR="006D7CF4" w:rsidRDefault="006D7CF4">
            <w:pPr>
              <w:pStyle w:val="ConsPlusNormal"/>
            </w:pPr>
            <w:r>
              <w:t>Строительство высокотехнологического медицинского корпуса СПб ГБУЗ "Городская больница N 15" по адресу: Санкт-Петербург, Авангардная ул., д. 4, литера А</w:t>
            </w:r>
          </w:p>
        </w:tc>
        <w:tc>
          <w:tcPr>
            <w:tcW w:w="1361" w:type="dxa"/>
          </w:tcPr>
          <w:p w:rsidR="006D7CF4" w:rsidRDefault="006D7CF4">
            <w:pPr>
              <w:pStyle w:val="ConsPlusNormal"/>
            </w:pPr>
            <w:r>
              <w:t>Комитет по строительству</w:t>
            </w:r>
          </w:p>
        </w:tc>
        <w:tc>
          <w:tcPr>
            <w:tcW w:w="1587" w:type="dxa"/>
          </w:tcPr>
          <w:p w:rsidR="006D7CF4" w:rsidRDefault="006D7CF4">
            <w:pPr>
              <w:pStyle w:val="ConsPlusNormal"/>
              <w:jc w:val="center"/>
            </w:pPr>
            <w:r>
              <w:t>569 койко-мест</w:t>
            </w:r>
          </w:p>
        </w:tc>
        <w:tc>
          <w:tcPr>
            <w:tcW w:w="907" w:type="dxa"/>
          </w:tcPr>
          <w:p w:rsidR="006D7CF4" w:rsidRDefault="006D7CF4">
            <w:pPr>
              <w:pStyle w:val="ConsPlusNormal"/>
              <w:jc w:val="center"/>
            </w:pPr>
            <w:r>
              <w:t>СМР</w:t>
            </w:r>
          </w:p>
        </w:tc>
        <w:tc>
          <w:tcPr>
            <w:tcW w:w="1247" w:type="dxa"/>
          </w:tcPr>
          <w:p w:rsidR="006D7CF4" w:rsidRDefault="006D7CF4">
            <w:pPr>
              <w:pStyle w:val="ConsPlusNormal"/>
              <w:jc w:val="center"/>
            </w:pPr>
            <w:r>
              <w:t>2022-2026</w:t>
            </w:r>
          </w:p>
        </w:tc>
        <w:tc>
          <w:tcPr>
            <w:tcW w:w="1264" w:type="dxa"/>
          </w:tcPr>
          <w:p w:rsidR="006D7CF4" w:rsidRDefault="006D7CF4">
            <w:pPr>
              <w:pStyle w:val="ConsPlusNormal"/>
              <w:jc w:val="center"/>
            </w:pPr>
            <w:r>
              <w:t>18225086,6</w:t>
            </w:r>
          </w:p>
        </w:tc>
        <w:tc>
          <w:tcPr>
            <w:tcW w:w="1264" w:type="dxa"/>
          </w:tcPr>
          <w:p w:rsidR="006D7CF4" w:rsidRDefault="006D7CF4">
            <w:pPr>
              <w:pStyle w:val="ConsPlusNormal"/>
              <w:jc w:val="center"/>
            </w:pPr>
            <w:r>
              <w:t>18225086,6</w:t>
            </w:r>
          </w:p>
        </w:tc>
        <w:tc>
          <w:tcPr>
            <w:tcW w:w="1134"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454151,9</w:t>
            </w:r>
          </w:p>
        </w:tc>
        <w:tc>
          <w:tcPr>
            <w:tcW w:w="1264" w:type="dxa"/>
          </w:tcPr>
          <w:p w:rsidR="006D7CF4" w:rsidRDefault="006D7CF4">
            <w:pPr>
              <w:pStyle w:val="ConsPlusNormal"/>
              <w:jc w:val="center"/>
            </w:pPr>
            <w:r>
              <w:t>1423026,8</w:t>
            </w:r>
          </w:p>
        </w:tc>
        <w:tc>
          <w:tcPr>
            <w:tcW w:w="1264" w:type="dxa"/>
          </w:tcPr>
          <w:p w:rsidR="006D7CF4" w:rsidRDefault="006D7CF4">
            <w:pPr>
              <w:pStyle w:val="ConsPlusNormal"/>
              <w:jc w:val="center"/>
            </w:pPr>
            <w:r>
              <w:t>3285466,0</w:t>
            </w:r>
          </w:p>
        </w:tc>
        <w:tc>
          <w:tcPr>
            <w:tcW w:w="1264" w:type="dxa"/>
          </w:tcPr>
          <w:p w:rsidR="006D7CF4" w:rsidRDefault="006D7CF4">
            <w:pPr>
              <w:pStyle w:val="ConsPlusNormal"/>
              <w:jc w:val="center"/>
            </w:pPr>
            <w:r>
              <w:t>5272778,4</w:t>
            </w:r>
          </w:p>
        </w:tc>
        <w:tc>
          <w:tcPr>
            <w:tcW w:w="1144" w:type="dxa"/>
          </w:tcPr>
          <w:p w:rsidR="006D7CF4" w:rsidRDefault="006D7CF4">
            <w:pPr>
              <w:pStyle w:val="ConsPlusNormal"/>
              <w:jc w:val="center"/>
            </w:pPr>
            <w:r>
              <w:t>7789663,5</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18225086,6</w:t>
            </w:r>
          </w:p>
        </w:tc>
        <w:tc>
          <w:tcPr>
            <w:tcW w:w="1417" w:type="dxa"/>
            <w:vMerge w:val="restart"/>
            <w:tcBorders>
              <w:top w:val="nil"/>
              <w:bottom w:val="nil"/>
            </w:tcBorders>
          </w:tcPr>
          <w:p w:rsidR="006D7CF4" w:rsidRDefault="006D7CF4">
            <w:pPr>
              <w:pStyle w:val="ConsPlusNormal"/>
              <w:jc w:val="both"/>
            </w:pPr>
          </w:p>
        </w:tc>
      </w:tr>
      <w:tr w:rsidR="006D7CF4">
        <w:tc>
          <w:tcPr>
            <w:tcW w:w="624" w:type="dxa"/>
            <w:vMerge w:val="restart"/>
            <w:tcBorders>
              <w:bottom w:val="nil"/>
            </w:tcBorders>
          </w:tcPr>
          <w:p w:rsidR="006D7CF4" w:rsidRDefault="006D7CF4">
            <w:pPr>
              <w:pStyle w:val="ConsPlusNormal"/>
              <w:jc w:val="center"/>
            </w:pPr>
            <w:bookmarkStart w:id="51" w:name="P9586"/>
            <w:bookmarkEnd w:id="51"/>
            <w:r>
              <w:t>2.59</w:t>
            </w:r>
          </w:p>
        </w:tc>
        <w:tc>
          <w:tcPr>
            <w:tcW w:w="2211" w:type="dxa"/>
            <w:vMerge w:val="restart"/>
            <w:tcBorders>
              <w:bottom w:val="nil"/>
            </w:tcBorders>
          </w:tcPr>
          <w:p w:rsidR="006D7CF4" w:rsidRDefault="006D7CF4">
            <w:pPr>
              <w:pStyle w:val="ConsPlusNormal"/>
            </w:pPr>
            <w:r>
              <w:t xml:space="preserve">Реализация </w:t>
            </w:r>
            <w:r>
              <w:lastRenderedPageBreak/>
              <w:t>соглашения о государственно-частном партнерстве по созданию и эксплуатации перинатального центра по адресу: Санкт-Петербург, Калининский район, ул. Вавиловых, д. 12</w:t>
            </w:r>
          </w:p>
        </w:tc>
        <w:tc>
          <w:tcPr>
            <w:tcW w:w="1361" w:type="dxa"/>
          </w:tcPr>
          <w:p w:rsidR="006D7CF4" w:rsidRDefault="006D7CF4">
            <w:pPr>
              <w:pStyle w:val="ConsPlusNormal"/>
            </w:pPr>
            <w:r>
              <w:lastRenderedPageBreak/>
              <w:t xml:space="preserve">Комитет по </w:t>
            </w:r>
            <w:r>
              <w:lastRenderedPageBreak/>
              <w:t>инвестициям Санкт-Петербурга</w:t>
            </w:r>
          </w:p>
        </w:tc>
        <w:tc>
          <w:tcPr>
            <w:tcW w:w="1587" w:type="dxa"/>
            <w:vMerge w:val="restart"/>
            <w:tcBorders>
              <w:bottom w:val="nil"/>
            </w:tcBorders>
          </w:tcPr>
          <w:p w:rsidR="006D7CF4" w:rsidRDefault="006D7CF4">
            <w:pPr>
              <w:pStyle w:val="ConsPlusNormal"/>
              <w:jc w:val="center"/>
            </w:pPr>
            <w:r>
              <w:lastRenderedPageBreak/>
              <w:t>260 коек</w:t>
            </w:r>
          </w:p>
        </w:tc>
        <w:tc>
          <w:tcPr>
            <w:tcW w:w="907" w:type="dxa"/>
            <w:vMerge w:val="restart"/>
          </w:tcPr>
          <w:p w:rsidR="006D7CF4" w:rsidRDefault="006D7CF4">
            <w:pPr>
              <w:pStyle w:val="ConsPlusNormal"/>
              <w:jc w:val="center"/>
            </w:pPr>
            <w:r>
              <w:t>СМР</w:t>
            </w:r>
          </w:p>
        </w:tc>
        <w:tc>
          <w:tcPr>
            <w:tcW w:w="1247" w:type="dxa"/>
            <w:vMerge w:val="restart"/>
          </w:tcPr>
          <w:p w:rsidR="006D7CF4" w:rsidRDefault="006D7CF4">
            <w:pPr>
              <w:pStyle w:val="ConsPlusNormal"/>
              <w:jc w:val="center"/>
            </w:pPr>
            <w:r>
              <w:t>2025-2026</w:t>
            </w:r>
          </w:p>
        </w:tc>
        <w:tc>
          <w:tcPr>
            <w:tcW w:w="1264" w:type="dxa"/>
            <w:vMerge w:val="restart"/>
          </w:tcPr>
          <w:p w:rsidR="006D7CF4" w:rsidRDefault="006D7CF4">
            <w:pPr>
              <w:pStyle w:val="ConsPlusNormal"/>
              <w:jc w:val="center"/>
            </w:pPr>
            <w:r>
              <w:t>24055148,4</w:t>
            </w:r>
          </w:p>
        </w:tc>
        <w:tc>
          <w:tcPr>
            <w:tcW w:w="1264" w:type="dxa"/>
            <w:vMerge w:val="restart"/>
          </w:tcPr>
          <w:p w:rsidR="006D7CF4" w:rsidRDefault="006D7CF4">
            <w:pPr>
              <w:pStyle w:val="ConsPlusNormal"/>
              <w:jc w:val="center"/>
            </w:pPr>
            <w:r>
              <w:t>24055148,4</w:t>
            </w:r>
          </w:p>
        </w:tc>
        <w:tc>
          <w:tcPr>
            <w:tcW w:w="1134" w:type="dxa"/>
            <w:vMerge w:val="restart"/>
            <w:tcBorders>
              <w:bottom w:val="nil"/>
            </w:tcBorders>
          </w:tcPr>
          <w:p w:rsidR="006D7CF4" w:rsidRDefault="006D7CF4">
            <w:pPr>
              <w:pStyle w:val="ConsPlusNormal"/>
            </w:pPr>
            <w:r>
              <w:t xml:space="preserve">Бюджет </w:t>
            </w:r>
            <w:r>
              <w:lastRenderedPageBreak/>
              <w:t>Санкт-Петербурга</w:t>
            </w:r>
          </w:p>
        </w:tc>
        <w:tc>
          <w:tcPr>
            <w:tcW w:w="1264" w:type="dxa"/>
          </w:tcPr>
          <w:p w:rsidR="006D7CF4" w:rsidRDefault="006D7CF4">
            <w:pPr>
              <w:pStyle w:val="ConsPlusNormal"/>
              <w:jc w:val="center"/>
            </w:pPr>
            <w:r>
              <w:lastRenderedPageBreak/>
              <w:t>-</w:t>
            </w:r>
          </w:p>
        </w:tc>
        <w:tc>
          <w:tcPr>
            <w:tcW w:w="1264" w:type="dxa"/>
          </w:tcPr>
          <w:p w:rsidR="006D7CF4" w:rsidRDefault="006D7CF4">
            <w:pPr>
              <w:pStyle w:val="ConsPlusNormal"/>
              <w:jc w:val="center"/>
            </w:pPr>
            <w:r>
              <w:t>2785675,9</w:t>
            </w:r>
          </w:p>
        </w:tc>
        <w:tc>
          <w:tcPr>
            <w:tcW w:w="1264" w:type="dxa"/>
          </w:tcPr>
          <w:p w:rsidR="006D7CF4" w:rsidRDefault="006D7CF4">
            <w:pPr>
              <w:pStyle w:val="ConsPlusNormal"/>
              <w:jc w:val="center"/>
            </w:pPr>
            <w:r>
              <w:t>3124177,0</w:t>
            </w:r>
          </w:p>
        </w:tc>
        <w:tc>
          <w:tcPr>
            <w:tcW w:w="1264" w:type="dxa"/>
          </w:tcPr>
          <w:p w:rsidR="006D7CF4" w:rsidRDefault="006D7CF4">
            <w:pPr>
              <w:pStyle w:val="ConsPlusNormal"/>
              <w:jc w:val="center"/>
            </w:pPr>
            <w:r>
              <w:t>4115104,5</w:t>
            </w:r>
          </w:p>
        </w:tc>
        <w:tc>
          <w:tcPr>
            <w:tcW w:w="1144" w:type="dxa"/>
          </w:tcPr>
          <w:p w:rsidR="006D7CF4" w:rsidRDefault="006D7CF4">
            <w:pPr>
              <w:pStyle w:val="ConsPlusNormal"/>
              <w:jc w:val="center"/>
            </w:pPr>
            <w:r>
              <w:t>1275964,3</w:t>
            </w:r>
          </w:p>
        </w:tc>
        <w:tc>
          <w:tcPr>
            <w:tcW w:w="1144" w:type="dxa"/>
          </w:tcPr>
          <w:p w:rsidR="006D7CF4" w:rsidRDefault="006D7CF4">
            <w:pPr>
              <w:pStyle w:val="ConsPlusNormal"/>
              <w:jc w:val="center"/>
            </w:pPr>
            <w:r>
              <w:t>1275964,3</w:t>
            </w:r>
          </w:p>
        </w:tc>
        <w:tc>
          <w:tcPr>
            <w:tcW w:w="1264" w:type="dxa"/>
          </w:tcPr>
          <w:p w:rsidR="006D7CF4" w:rsidRDefault="006D7CF4">
            <w:pPr>
              <w:pStyle w:val="ConsPlusNormal"/>
              <w:jc w:val="center"/>
            </w:pPr>
            <w:r>
              <w:t>12576886,0</w:t>
            </w:r>
          </w:p>
        </w:tc>
        <w:tc>
          <w:tcPr>
            <w:tcW w:w="1417" w:type="dxa"/>
            <w:vMerge/>
            <w:tcBorders>
              <w:top w:val="nil"/>
              <w:bottom w:val="nil"/>
            </w:tcBorders>
          </w:tcPr>
          <w:p w:rsidR="006D7CF4" w:rsidRDefault="006D7CF4">
            <w:pPr>
              <w:pStyle w:val="ConsPlusNormal"/>
            </w:pPr>
          </w:p>
        </w:tc>
      </w:tr>
      <w:tr w:rsidR="006D7CF4">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val="restart"/>
            <w:tcBorders>
              <w:bottom w:val="nil"/>
            </w:tcBorders>
          </w:tcPr>
          <w:p w:rsidR="006D7CF4" w:rsidRDefault="006D7CF4">
            <w:pPr>
              <w:pStyle w:val="ConsPlusNormal"/>
            </w:pPr>
            <w:r>
              <w:t>Комитет по здравоохранению</w:t>
            </w:r>
          </w:p>
        </w:tc>
        <w:tc>
          <w:tcPr>
            <w:tcW w:w="1587" w:type="dxa"/>
            <w:vMerge/>
            <w:tcBorders>
              <w:bottom w:val="nil"/>
            </w:tcBorders>
          </w:tcPr>
          <w:p w:rsidR="006D7CF4" w:rsidRDefault="006D7CF4">
            <w:pPr>
              <w:pStyle w:val="ConsPlusNormal"/>
            </w:pPr>
          </w:p>
        </w:tc>
        <w:tc>
          <w:tcPr>
            <w:tcW w:w="907" w:type="dxa"/>
            <w:vMerge/>
          </w:tcPr>
          <w:p w:rsidR="006D7CF4" w:rsidRDefault="006D7CF4">
            <w:pPr>
              <w:pStyle w:val="ConsPlusNormal"/>
            </w:pPr>
          </w:p>
        </w:tc>
        <w:tc>
          <w:tcPr>
            <w:tcW w:w="1247" w:type="dxa"/>
            <w:vMerge/>
          </w:tcPr>
          <w:p w:rsidR="006D7CF4" w:rsidRDefault="006D7CF4">
            <w:pPr>
              <w:pStyle w:val="ConsPlusNormal"/>
            </w:pPr>
          </w:p>
        </w:tc>
        <w:tc>
          <w:tcPr>
            <w:tcW w:w="1264" w:type="dxa"/>
            <w:vMerge/>
          </w:tcPr>
          <w:p w:rsidR="006D7CF4" w:rsidRDefault="006D7CF4">
            <w:pPr>
              <w:pStyle w:val="ConsPlusNormal"/>
            </w:pPr>
          </w:p>
        </w:tc>
        <w:tc>
          <w:tcPr>
            <w:tcW w:w="1264" w:type="dxa"/>
            <w:vMerge/>
          </w:tcPr>
          <w:p w:rsidR="006D7CF4" w:rsidRDefault="006D7CF4">
            <w:pPr>
              <w:pStyle w:val="ConsPlusNormal"/>
            </w:pPr>
          </w:p>
        </w:tc>
        <w:tc>
          <w:tcPr>
            <w:tcW w:w="1134" w:type="dxa"/>
            <w:vMerge/>
            <w:tcBorders>
              <w:bottom w:val="nil"/>
            </w:tcBorders>
          </w:tcPr>
          <w:p w:rsidR="006D7CF4" w:rsidRDefault="006D7CF4">
            <w:pPr>
              <w:pStyle w:val="ConsPlusNormal"/>
            </w:pP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14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417" w:type="dxa"/>
            <w:vMerge/>
            <w:tcBorders>
              <w:top w:val="nil"/>
              <w:bottom w:val="nil"/>
            </w:tcBorders>
          </w:tcPr>
          <w:p w:rsidR="006D7CF4" w:rsidRDefault="006D7CF4">
            <w:pPr>
              <w:pStyle w:val="ConsPlusNormal"/>
            </w:pPr>
          </w:p>
        </w:tc>
      </w:tr>
      <w:tr w:rsidR="006D7CF4">
        <w:tblPrEx>
          <w:tblBorders>
            <w:insideH w:val="nil"/>
          </w:tblBorders>
        </w:tblPrEx>
        <w:tc>
          <w:tcPr>
            <w:tcW w:w="624" w:type="dxa"/>
            <w:vMerge/>
            <w:tcBorders>
              <w:bottom w:val="nil"/>
            </w:tcBorders>
          </w:tcPr>
          <w:p w:rsidR="006D7CF4" w:rsidRDefault="006D7CF4">
            <w:pPr>
              <w:pStyle w:val="ConsPlusNormal"/>
            </w:pPr>
          </w:p>
        </w:tc>
        <w:tc>
          <w:tcPr>
            <w:tcW w:w="2211" w:type="dxa"/>
            <w:vMerge/>
            <w:tcBorders>
              <w:bottom w:val="nil"/>
            </w:tcBorders>
          </w:tcPr>
          <w:p w:rsidR="006D7CF4" w:rsidRDefault="006D7CF4">
            <w:pPr>
              <w:pStyle w:val="ConsPlusNormal"/>
            </w:pPr>
          </w:p>
        </w:tc>
        <w:tc>
          <w:tcPr>
            <w:tcW w:w="1361" w:type="dxa"/>
            <w:vMerge/>
            <w:tcBorders>
              <w:bottom w:val="nil"/>
            </w:tcBorders>
          </w:tcPr>
          <w:p w:rsidR="006D7CF4" w:rsidRDefault="006D7CF4">
            <w:pPr>
              <w:pStyle w:val="ConsPlusNormal"/>
            </w:pPr>
          </w:p>
        </w:tc>
        <w:tc>
          <w:tcPr>
            <w:tcW w:w="1587" w:type="dxa"/>
            <w:vMerge/>
            <w:tcBorders>
              <w:bottom w:val="nil"/>
            </w:tcBorders>
          </w:tcPr>
          <w:p w:rsidR="006D7CF4" w:rsidRDefault="006D7CF4">
            <w:pPr>
              <w:pStyle w:val="ConsPlusNormal"/>
            </w:pPr>
          </w:p>
        </w:tc>
        <w:tc>
          <w:tcPr>
            <w:tcW w:w="907" w:type="dxa"/>
            <w:tcBorders>
              <w:bottom w:val="nil"/>
            </w:tcBorders>
          </w:tcPr>
          <w:p w:rsidR="006D7CF4" w:rsidRDefault="006D7CF4">
            <w:pPr>
              <w:pStyle w:val="ConsPlusNormal"/>
              <w:jc w:val="center"/>
            </w:pPr>
            <w:r>
              <w:t>Итого</w:t>
            </w:r>
          </w:p>
        </w:tc>
        <w:tc>
          <w:tcPr>
            <w:tcW w:w="1247" w:type="dxa"/>
            <w:tcBorders>
              <w:bottom w:val="nil"/>
            </w:tcBorders>
          </w:tcPr>
          <w:p w:rsidR="006D7CF4" w:rsidRDefault="006D7CF4">
            <w:pPr>
              <w:pStyle w:val="ConsPlusNormal"/>
            </w:pPr>
            <w:r>
              <w:t>2025-2035</w:t>
            </w:r>
          </w:p>
        </w:tc>
        <w:tc>
          <w:tcPr>
            <w:tcW w:w="1264" w:type="dxa"/>
            <w:tcBorders>
              <w:bottom w:val="nil"/>
            </w:tcBorders>
          </w:tcPr>
          <w:p w:rsidR="006D7CF4" w:rsidRDefault="006D7CF4">
            <w:pPr>
              <w:pStyle w:val="ConsPlusNormal"/>
              <w:jc w:val="center"/>
            </w:pPr>
            <w:r>
              <w:t>24055148,4</w:t>
            </w:r>
          </w:p>
        </w:tc>
        <w:tc>
          <w:tcPr>
            <w:tcW w:w="1264" w:type="dxa"/>
            <w:tcBorders>
              <w:bottom w:val="nil"/>
            </w:tcBorders>
          </w:tcPr>
          <w:p w:rsidR="006D7CF4" w:rsidRDefault="006D7CF4">
            <w:pPr>
              <w:pStyle w:val="ConsPlusNormal"/>
              <w:jc w:val="center"/>
            </w:pPr>
            <w:r>
              <w:t>24055148,4</w:t>
            </w:r>
          </w:p>
        </w:tc>
        <w:tc>
          <w:tcPr>
            <w:tcW w:w="1134" w:type="dxa"/>
            <w:vMerge/>
            <w:tcBorders>
              <w:bottom w:val="nil"/>
            </w:tcBorders>
          </w:tcPr>
          <w:p w:rsidR="006D7CF4" w:rsidRDefault="006D7CF4">
            <w:pPr>
              <w:pStyle w:val="ConsPlusNormal"/>
            </w:pPr>
          </w:p>
        </w:tc>
        <w:tc>
          <w:tcPr>
            <w:tcW w:w="1264" w:type="dxa"/>
            <w:tcBorders>
              <w:bottom w:val="nil"/>
            </w:tcBorders>
          </w:tcPr>
          <w:p w:rsidR="006D7CF4" w:rsidRDefault="006D7CF4">
            <w:pPr>
              <w:pStyle w:val="ConsPlusNormal"/>
              <w:jc w:val="center"/>
            </w:pPr>
            <w:r>
              <w:t>-</w:t>
            </w:r>
          </w:p>
        </w:tc>
        <w:tc>
          <w:tcPr>
            <w:tcW w:w="1264" w:type="dxa"/>
            <w:tcBorders>
              <w:bottom w:val="nil"/>
            </w:tcBorders>
          </w:tcPr>
          <w:p w:rsidR="006D7CF4" w:rsidRDefault="006D7CF4">
            <w:pPr>
              <w:pStyle w:val="ConsPlusNormal"/>
              <w:jc w:val="center"/>
            </w:pPr>
            <w:r>
              <w:t>2785675,9</w:t>
            </w:r>
          </w:p>
        </w:tc>
        <w:tc>
          <w:tcPr>
            <w:tcW w:w="1264" w:type="dxa"/>
            <w:tcBorders>
              <w:bottom w:val="nil"/>
            </w:tcBorders>
          </w:tcPr>
          <w:p w:rsidR="006D7CF4" w:rsidRDefault="006D7CF4">
            <w:pPr>
              <w:pStyle w:val="ConsPlusNormal"/>
              <w:jc w:val="center"/>
            </w:pPr>
            <w:r>
              <w:t>3124177,0</w:t>
            </w:r>
          </w:p>
        </w:tc>
        <w:tc>
          <w:tcPr>
            <w:tcW w:w="1264" w:type="dxa"/>
            <w:tcBorders>
              <w:bottom w:val="nil"/>
            </w:tcBorders>
          </w:tcPr>
          <w:p w:rsidR="006D7CF4" w:rsidRDefault="006D7CF4">
            <w:pPr>
              <w:pStyle w:val="ConsPlusNormal"/>
              <w:jc w:val="center"/>
            </w:pPr>
            <w:r>
              <w:t>4115104,5</w:t>
            </w:r>
          </w:p>
        </w:tc>
        <w:tc>
          <w:tcPr>
            <w:tcW w:w="1144" w:type="dxa"/>
            <w:tcBorders>
              <w:bottom w:val="nil"/>
            </w:tcBorders>
          </w:tcPr>
          <w:p w:rsidR="006D7CF4" w:rsidRDefault="006D7CF4">
            <w:pPr>
              <w:pStyle w:val="ConsPlusNormal"/>
              <w:jc w:val="center"/>
            </w:pPr>
            <w:r>
              <w:t>1275964,3</w:t>
            </w:r>
          </w:p>
        </w:tc>
        <w:tc>
          <w:tcPr>
            <w:tcW w:w="1144" w:type="dxa"/>
            <w:tcBorders>
              <w:bottom w:val="nil"/>
            </w:tcBorders>
          </w:tcPr>
          <w:p w:rsidR="006D7CF4" w:rsidRDefault="006D7CF4">
            <w:pPr>
              <w:pStyle w:val="ConsPlusNormal"/>
              <w:jc w:val="center"/>
            </w:pPr>
            <w:r>
              <w:t>1275964,3</w:t>
            </w:r>
          </w:p>
        </w:tc>
        <w:tc>
          <w:tcPr>
            <w:tcW w:w="1264" w:type="dxa"/>
            <w:tcBorders>
              <w:bottom w:val="nil"/>
            </w:tcBorders>
          </w:tcPr>
          <w:p w:rsidR="006D7CF4" w:rsidRDefault="006D7CF4">
            <w:pPr>
              <w:pStyle w:val="ConsPlusNormal"/>
              <w:jc w:val="center"/>
            </w:pPr>
            <w:r>
              <w:t>12576886,0</w:t>
            </w:r>
          </w:p>
        </w:tc>
        <w:tc>
          <w:tcPr>
            <w:tcW w:w="1417" w:type="dxa"/>
            <w:vMerge/>
            <w:tcBorders>
              <w:top w:val="nil"/>
              <w:bottom w:val="nil"/>
            </w:tcBorders>
          </w:tcPr>
          <w:p w:rsidR="006D7CF4" w:rsidRDefault="006D7CF4">
            <w:pPr>
              <w:pStyle w:val="ConsPlusNormal"/>
            </w:pPr>
          </w:p>
        </w:tc>
      </w:tr>
      <w:tr w:rsidR="006D7CF4">
        <w:tblPrEx>
          <w:tblBorders>
            <w:insideH w:val="nil"/>
          </w:tblBorders>
        </w:tblPrEx>
        <w:tc>
          <w:tcPr>
            <w:tcW w:w="21624" w:type="dxa"/>
            <w:gridSpan w:val="17"/>
            <w:tcBorders>
              <w:top w:val="nil"/>
            </w:tcBorders>
          </w:tcPr>
          <w:p w:rsidR="006D7CF4" w:rsidRDefault="006D7CF4">
            <w:pPr>
              <w:pStyle w:val="ConsPlusNormal"/>
              <w:jc w:val="both"/>
            </w:pPr>
            <w:r>
              <w:t xml:space="preserve">(в ред. Постановлений Правительства Санкт-Петербурга от 30.11.2022 </w:t>
            </w:r>
            <w:hyperlink r:id="rId174">
              <w:r>
                <w:rPr>
                  <w:color w:val="0000FF"/>
                </w:rPr>
                <w:t>N 1116</w:t>
              </w:r>
            </w:hyperlink>
            <w:r>
              <w:t>,</w:t>
            </w:r>
          </w:p>
          <w:p w:rsidR="006D7CF4" w:rsidRDefault="006D7CF4">
            <w:pPr>
              <w:pStyle w:val="ConsPlusNormal"/>
              <w:jc w:val="both"/>
            </w:pPr>
            <w:r>
              <w:t xml:space="preserve">от 21.12.2022 </w:t>
            </w:r>
            <w:hyperlink r:id="rId175">
              <w:r>
                <w:rPr>
                  <w:color w:val="0000FF"/>
                </w:rPr>
                <w:t>N 1258</w:t>
              </w:r>
            </w:hyperlink>
            <w:r>
              <w:t>)</w:t>
            </w:r>
          </w:p>
        </w:tc>
      </w:tr>
      <w:tr w:rsidR="006D7CF4">
        <w:tblPrEx>
          <w:tblBorders>
            <w:insideH w:val="nil"/>
          </w:tblBorders>
        </w:tblPrEx>
        <w:tc>
          <w:tcPr>
            <w:tcW w:w="11599" w:type="dxa"/>
            <w:gridSpan w:val="9"/>
            <w:tcBorders>
              <w:bottom w:val="nil"/>
            </w:tcBorders>
          </w:tcPr>
          <w:p w:rsidR="006D7CF4" w:rsidRDefault="006D7CF4">
            <w:pPr>
              <w:pStyle w:val="ConsPlusNormal"/>
            </w:pPr>
            <w:r>
              <w:t>Итого прочие расходы развития</w:t>
            </w:r>
          </w:p>
        </w:tc>
        <w:tc>
          <w:tcPr>
            <w:tcW w:w="1264" w:type="dxa"/>
            <w:tcBorders>
              <w:bottom w:val="nil"/>
            </w:tcBorders>
          </w:tcPr>
          <w:p w:rsidR="006D7CF4" w:rsidRDefault="006D7CF4">
            <w:pPr>
              <w:pStyle w:val="ConsPlusNormal"/>
              <w:jc w:val="center"/>
            </w:pPr>
            <w:r>
              <w:t>12661256,6</w:t>
            </w:r>
          </w:p>
        </w:tc>
        <w:tc>
          <w:tcPr>
            <w:tcW w:w="1264" w:type="dxa"/>
            <w:tcBorders>
              <w:bottom w:val="nil"/>
            </w:tcBorders>
          </w:tcPr>
          <w:p w:rsidR="006D7CF4" w:rsidRDefault="006D7CF4">
            <w:pPr>
              <w:pStyle w:val="ConsPlusNormal"/>
              <w:jc w:val="center"/>
            </w:pPr>
            <w:r>
              <w:t>13704160,5</w:t>
            </w:r>
          </w:p>
        </w:tc>
        <w:tc>
          <w:tcPr>
            <w:tcW w:w="1264" w:type="dxa"/>
            <w:tcBorders>
              <w:bottom w:val="nil"/>
            </w:tcBorders>
          </w:tcPr>
          <w:p w:rsidR="006D7CF4" w:rsidRDefault="006D7CF4">
            <w:pPr>
              <w:pStyle w:val="ConsPlusNormal"/>
              <w:jc w:val="center"/>
            </w:pPr>
            <w:r>
              <w:t>11900542,7</w:t>
            </w:r>
          </w:p>
        </w:tc>
        <w:tc>
          <w:tcPr>
            <w:tcW w:w="1264" w:type="dxa"/>
            <w:tcBorders>
              <w:bottom w:val="nil"/>
            </w:tcBorders>
          </w:tcPr>
          <w:p w:rsidR="006D7CF4" w:rsidRDefault="006D7CF4">
            <w:pPr>
              <w:pStyle w:val="ConsPlusNormal"/>
              <w:jc w:val="center"/>
            </w:pPr>
            <w:r>
              <w:t>16854340,5</w:t>
            </w:r>
          </w:p>
        </w:tc>
        <w:tc>
          <w:tcPr>
            <w:tcW w:w="1144" w:type="dxa"/>
            <w:tcBorders>
              <w:bottom w:val="nil"/>
            </w:tcBorders>
          </w:tcPr>
          <w:p w:rsidR="006D7CF4" w:rsidRDefault="006D7CF4">
            <w:pPr>
              <w:pStyle w:val="ConsPlusNormal"/>
              <w:jc w:val="center"/>
            </w:pPr>
            <w:r>
              <w:t>15714743,7</w:t>
            </w:r>
          </w:p>
        </w:tc>
        <w:tc>
          <w:tcPr>
            <w:tcW w:w="1144" w:type="dxa"/>
            <w:tcBorders>
              <w:bottom w:val="nil"/>
            </w:tcBorders>
          </w:tcPr>
          <w:p w:rsidR="006D7CF4" w:rsidRDefault="006D7CF4">
            <w:pPr>
              <w:pStyle w:val="ConsPlusNormal"/>
              <w:jc w:val="center"/>
            </w:pPr>
            <w:r>
              <w:t>9115044,8</w:t>
            </w:r>
          </w:p>
        </w:tc>
        <w:tc>
          <w:tcPr>
            <w:tcW w:w="1264" w:type="dxa"/>
            <w:tcBorders>
              <w:bottom w:val="nil"/>
            </w:tcBorders>
          </w:tcPr>
          <w:p w:rsidR="006D7CF4" w:rsidRDefault="006D7CF4">
            <w:pPr>
              <w:pStyle w:val="ConsPlusNormal"/>
              <w:jc w:val="center"/>
            </w:pPr>
            <w:r>
              <w:t>79950088,8</w:t>
            </w:r>
          </w:p>
        </w:tc>
        <w:tc>
          <w:tcPr>
            <w:tcW w:w="1417" w:type="dxa"/>
            <w:tcBorders>
              <w:bottom w:val="nil"/>
            </w:tcBorders>
          </w:tcPr>
          <w:p w:rsidR="006D7CF4" w:rsidRDefault="006D7CF4">
            <w:pPr>
              <w:pStyle w:val="ConsPlusNormal"/>
              <w:jc w:val="center"/>
            </w:pPr>
            <w:r>
              <w:t>x</w:t>
            </w:r>
          </w:p>
        </w:tc>
      </w:tr>
      <w:tr w:rsidR="006D7CF4">
        <w:tblPrEx>
          <w:tblBorders>
            <w:insideH w:val="nil"/>
          </w:tblBorders>
        </w:tblPrEx>
        <w:tc>
          <w:tcPr>
            <w:tcW w:w="21624" w:type="dxa"/>
            <w:gridSpan w:val="17"/>
            <w:tcBorders>
              <w:top w:val="nil"/>
            </w:tcBorders>
          </w:tcPr>
          <w:p w:rsidR="006D7CF4" w:rsidRDefault="006D7CF4">
            <w:pPr>
              <w:pStyle w:val="ConsPlusNormal"/>
              <w:jc w:val="both"/>
            </w:pPr>
            <w:r>
              <w:t xml:space="preserve">(в ред. </w:t>
            </w:r>
            <w:hyperlink r:id="rId176">
              <w:r>
                <w:rPr>
                  <w:color w:val="0000FF"/>
                </w:rPr>
                <w:t>Постановления</w:t>
              </w:r>
            </w:hyperlink>
            <w:r>
              <w:t xml:space="preserve"> Правительства Санкт-Петербурга от 21.12.2022 N 1258)</w:t>
            </w:r>
          </w:p>
        </w:tc>
      </w:tr>
      <w:tr w:rsidR="006D7CF4">
        <w:tblPrEx>
          <w:tblBorders>
            <w:insideH w:val="nil"/>
          </w:tblBorders>
        </w:tblPrEx>
        <w:tc>
          <w:tcPr>
            <w:tcW w:w="11599" w:type="dxa"/>
            <w:gridSpan w:val="9"/>
            <w:tcBorders>
              <w:bottom w:val="nil"/>
            </w:tcBorders>
          </w:tcPr>
          <w:p w:rsidR="006D7CF4" w:rsidRDefault="006D7CF4">
            <w:pPr>
              <w:pStyle w:val="ConsPlusNormal"/>
            </w:pPr>
            <w:r>
              <w:t>ВСЕГО проектная часть подпрограммы 5</w:t>
            </w:r>
          </w:p>
        </w:tc>
        <w:tc>
          <w:tcPr>
            <w:tcW w:w="1264" w:type="dxa"/>
            <w:tcBorders>
              <w:bottom w:val="nil"/>
            </w:tcBorders>
          </w:tcPr>
          <w:p w:rsidR="006D7CF4" w:rsidRDefault="006D7CF4">
            <w:pPr>
              <w:pStyle w:val="ConsPlusNormal"/>
              <w:jc w:val="center"/>
            </w:pPr>
            <w:r>
              <w:t>16785030,1</w:t>
            </w:r>
          </w:p>
        </w:tc>
        <w:tc>
          <w:tcPr>
            <w:tcW w:w="1264" w:type="dxa"/>
            <w:tcBorders>
              <w:bottom w:val="nil"/>
            </w:tcBorders>
          </w:tcPr>
          <w:p w:rsidR="006D7CF4" w:rsidRDefault="006D7CF4">
            <w:pPr>
              <w:pStyle w:val="ConsPlusNormal"/>
              <w:jc w:val="center"/>
            </w:pPr>
            <w:r>
              <w:t>17749814,8</w:t>
            </w:r>
          </w:p>
        </w:tc>
        <w:tc>
          <w:tcPr>
            <w:tcW w:w="1264" w:type="dxa"/>
            <w:tcBorders>
              <w:bottom w:val="nil"/>
            </w:tcBorders>
          </w:tcPr>
          <w:p w:rsidR="006D7CF4" w:rsidRDefault="006D7CF4">
            <w:pPr>
              <w:pStyle w:val="ConsPlusNormal"/>
              <w:jc w:val="center"/>
            </w:pPr>
            <w:r>
              <w:t>15925547,2</w:t>
            </w:r>
          </w:p>
        </w:tc>
        <w:tc>
          <w:tcPr>
            <w:tcW w:w="1264" w:type="dxa"/>
            <w:tcBorders>
              <w:bottom w:val="nil"/>
            </w:tcBorders>
          </w:tcPr>
          <w:p w:rsidR="006D7CF4" w:rsidRDefault="006D7CF4">
            <w:pPr>
              <w:pStyle w:val="ConsPlusNormal"/>
              <w:jc w:val="center"/>
            </w:pPr>
            <w:r>
              <w:t>16854340,5</w:t>
            </w:r>
          </w:p>
        </w:tc>
        <w:tc>
          <w:tcPr>
            <w:tcW w:w="1144" w:type="dxa"/>
            <w:tcBorders>
              <w:bottom w:val="nil"/>
            </w:tcBorders>
          </w:tcPr>
          <w:p w:rsidR="006D7CF4" w:rsidRDefault="006D7CF4">
            <w:pPr>
              <w:pStyle w:val="ConsPlusNormal"/>
              <w:jc w:val="center"/>
            </w:pPr>
            <w:r>
              <w:t>15714743,7</w:t>
            </w:r>
          </w:p>
        </w:tc>
        <w:tc>
          <w:tcPr>
            <w:tcW w:w="1144" w:type="dxa"/>
            <w:tcBorders>
              <w:bottom w:val="nil"/>
            </w:tcBorders>
          </w:tcPr>
          <w:p w:rsidR="006D7CF4" w:rsidRDefault="006D7CF4">
            <w:pPr>
              <w:pStyle w:val="ConsPlusNormal"/>
              <w:jc w:val="center"/>
            </w:pPr>
            <w:r>
              <w:t>9115044,8</w:t>
            </w:r>
          </w:p>
        </w:tc>
        <w:tc>
          <w:tcPr>
            <w:tcW w:w="1264" w:type="dxa"/>
            <w:tcBorders>
              <w:bottom w:val="nil"/>
            </w:tcBorders>
          </w:tcPr>
          <w:p w:rsidR="006D7CF4" w:rsidRDefault="006D7CF4">
            <w:pPr>
              <w:pStyle w:val="ConsPlusNormal"/>
              <w:jc w:val="center"/>
            </w:pPr>
            <w:r>
              <w:t>92144521,1</w:t>
            </w:r>
          </w:p>
        </w:tc>
        <w:tc>
          <w:tcPr>
            <w:tcW w:w="1417" w:type="dxa"/>
            <w:tcBorders>
              <w:bottom w:val="nil"/>
            </w:tcBorders>
          </w:tcPr>
          <w:p w:rsidR="006D7CF4" w:rsidRDefault="006D7CF4">
            <w:pPr>
              <w:pStyle w:val="ConsPlusNormal"/>
              <w:jc w:val="center"/>
            </w:pPr>
            <w:r>
              <w:t>x</w:t>
            </w:r>
          </w:p>
        </w:tc>
      </w:tr>
      <w:tr w:rsidR="006D7CF4">
        <w:tblPrEx>
          <w:tblBorders>
            <w:insideH w:val="nil"/>
          </w:tblBorders>
        </w:tblPrEx>
        <w:tc>
          <w:tcPr>
            <w:tcW w:w="21624" w:type="dxa"/>
            <w:gridSpan w:val="17"/>
            <w:tcBorders>
              <w:top w:val="nil"/>
            </w:tcBorders>
          </w:tcPr>
          <w:p w:rsidR="006D7CF4" w:rsidRDefault="006D7CF4">
            <w:pPr>
              <w:pStyle w:val="ConsPlusNormal"/>
              <w:jc w:val="both"/>
            </w:pPr>
            <w:r>
              <w:t xml:space="preserve">(в ред. </w:t>
            </w:r>
            <w:hyperlink r:id="rId177">
              <w:r>
                <w:rPr>
                  <w:color w:val="0000FF"/>
                </w:rPr>
                <w:t>Постановления</w:t>
              </w:r>
            </w:hyperlink>
            <w:r>
              <w:t xml:space="preserve"> Правительства Санкт-Петербурга от 21.12.2022 N 1258)</w:t>
            </w:r>
          </w:p>
        </w:tc>
      </w:tr>
    </w:tbl>
    <w:p w:rsidR="006D7CF4" w:rsidRDefault="006D7CF4">
      <w:pPr>
        <w:pStyle w:val="ConsPlusNormal"/>
        <w:sectPr w:rsidR="006D7CF4">
          <w:pgSz w:w="16838" w:h="11905" w:orient="landscape"/>
          <w:pgMar w:top="1701" w:right="1134" w:bottom="850" w:left="1134" w:header="0" w:footer="0" w:gutter="0"/>
          <w:cols w:space="720"/>
          <w:titlePg/>
        </w:sectPr>
      </w:pPr>
    </w:p>
    <w:p w:rsidR="006D7CF4" w:rsidRDefault="006D7CF4">
      <w:pPr>
        <w:pStyle w:val="ConsPlusNormal"/>
        <w:ind w:firstLine="540"/>
        <w:jc w:val="both"/>
      </w:pPr>
    </w:p>
    <w:p w:rsidR="006D7CF4" w:rsidRDefault="006D7CF4">
      <w:pPr>
        <w:pStyle w:val="ConsPlusNormal"/>
        <w:ind w:firstLine="540"/>
        <w:jc w:val="both"/>
      </w:pPr>
      <w:r>
        <w:t>--------------------------------</w:t>
      </w:r>
    </w:p>
    <w:p w:rsidR="006D7CF4" w:rsidRDefault="006D7CF4">
      <w:pPr>
        <w:pStyle w:val="ConsPlusNormal"/>
        <w:spacing w:before="220"/>
        <w:ind w:firstLine="540"/>
        <w:jc w:val="both"/>
      </w:pPr>
      <w:r>
        <w:t xml:space="preserve">&lt;*&gt; Финансирование мероприятия, указанного в </w:t>
      </w:r>
      <w:hyperlink w:anchor="P9586">
        <w:r>
          <w:rPr>
            <w:color w:val="0000FF"/>
          </w:rPr>
          <w:t>пункте 2.59 подраздела 12.2.1 раздела 12</w:t>
        </w:r>
      </w:hyperlink>
      <w:r>
        <w:t xml:space="preserve"> государственной программы, на период 2028-2035 годов: 2028 г. - 1275964,3 тыс. руб., 2029 г. - 1275964,3 тыс. руб., 2030 г. - 1275964,3 тыс. руб., 2031 г. - 1275964,3 тыс. руб., 2032 г. - 1275964,3 тыс. руб., 2033 г. - 1275964,3 тыс. руб., 2034 г. - 1275964,3 тыс. руб., 2035 г. - 2546512,3 тыс. руб.</w:t>
      </w:r>
    </w:p>
    <w:p w:rsidR="006D7CF4" w:rsidRDefault="006D7CF4">
      <w:pPr>
        <w:pStyle w:val="ConsPlusNormal"/>
      </w:pPr>
    </w:p>
    <w:p w:rsidR="006D7CF4" w:rsidRDefault="006D7CF4">
      <w:pPr>
        <w:pStyle w:val="ConsPlusTitle"/>
        <w:jc w:val="center"/>
        <w:outlineLvl w:val="3"/>
      </w:pPr>
      <w:bookmarkStart w:id="52" w:name="P9647"/>
      <w:bookmarkEnd w:id="52"/>
      <w:r>
        <w:t>12.2.2. Процессная часть</w:t>
      </w:r>
    </w:p>
    <w:p w:rsidR="006D7CF4" w:rsidRDefault="006D7C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2209"/>
        <w:gridCol w:w="1191"/>
        <w:gridCol w:w="1264"/>
        <w:gridCol w:w="1264"/>
        <w:gridCol w:w="1264"/>
        <w:gridCol w:w="1264"/>
        <w:gridCol w:w="1264"/>
        <w:gridCol w:w="1264"/>
        <w:gridCol w:w="1264"/>
        <w:gridCol w:w="1474"/>
      </w:tblGrid>
      <w:tr w:rsidR="006D7CF4">
        <w:tc>
          <w:tcPr>
            <w:tcW w:w="510" w:type="dxa"/>
            <w:vMerge w:val="restart"/>
          </w:tcPr>
          <w:p w:rsidR="006D7CF4" w:rsidRDefault="006D7CF4">
            <w:pPr>
              <w:pStyle w:val="ConsPlusNormal"/>
              <w:jc w:val="center"/>
            </w:pPr>
            <w:r>
              <w:t>N п/п</w:t>
            </w:r>
          </w:p>
        </w:tc>
        <w:tc>
          <w:tcPr>
            <w:tcW w:w="3005" w:type="dxa"/>
            <w:vMerge w:val="restart"/>
          </w:tcPr>
          <w:p w:rsidR="006D7CF4" w:rsidRDefault="006D7CF4">
            <w:pPr>
              <w:pStyle w:val="ConsPlusNormal"/>
              <w:jc w:val="center"/>
            </w:pPr>
            <w:r>
              <w:t>Наименование мероприятия</w:t>
            </w:r>
          </w:p>
        </w:tc>
        <w:tc>
          <w:tcPr>
            <w:tcW w:w="2209" w:type="dxa"/>
            <w:vMerge w:val="restart"/>
          </w:tcPr>
          <w:p w:rsidR="006D7CF4" w:rsidRDefault="006D7CF4">
            <w:pPr>
              <w:pStyle w:val="ConsPlusNormal"/>
              <w:jc w:val="center"/>
            </w:pPr>
            <w:r>
              <w:t>Исполнитель, участник</w:t>
            </w:r>
          </w:p>
        </w:tc>
        <w:tc>
          <w:tcPr>
            <w:tcW w:w="1191" w:type="dxa"/>
            <w:vMerge w:val="restart"/>
          </w:tcPr>
          <w:p w:rsidR="006D7CF4" w:rsidRDefault="006D7CF4">
            <w:pPr>
              <w:pStyle w:val="ConsPlusNormal"/>
              <w:jc w:val="center"/>
            </w:pPr>
            <w:r>
              <w:t>Источник финансирования</w:t>
            </w:r>
          </w:p>
        </w:tc>
        <w:tc>
          <w:tcPr>
            <w:tcW w:w="7584" w:type="dxa"/>
            <w:gridSpan w:val="6"/>
          </w:tcPr>
          <w:p w:rsidR="006D7CF4" w:rsidRDefault="006D7CF4">
            <w:pPr>
              <w:pStyle w:val="ConsPlusNormal"/>
              <w:jc w:val="center"/>
            </w:pPr>
            <w:r>
              <w:t>Срок реализации и объем финансирования по годам, тыс. руб.</w:t>
            </w:r>
          </w:p>
        </w:tc>
        <w:tc>
          <w:tcPr>
            <w:tcW w:w="1264" w:type="dxa"/>
            <w:vMerge w:val="restart"/>
          </w:tcPr>
          <w:p w:rsidR="006D7CF4" w:rsidRDefault="006D7CF4">
            <w:pPr>
              <w:pStyle w:val="ConsPlusNormal"/>
              <w:jc w:val="center"/>
            </w:pPr>
            <w:r>
              <w:t>ИТОГО</w:t>
            </w:r>
          </w:p>
        </w:tc>
        <w:tc>
          <w:tcPr>
            <w:tcW w:w="1474" w:type="dxa"/>
            <w:vMerge w:val="restart"/>
          </w:tcPr>
          <w:p w:rsidR="006D7CF4" w:rsidRDefault="006D7CF4">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vMerge/>
          </w:tcPr>
          <w:p w:rsidR="006D7CF4" w:rsidRDefault="006D7CF4">
            <w:pPr>
              <w:pStyle w:val="ConsPlusNormal"/>
            </w:pPr>
          </w:p>
        </w:tc>
        <w:tc>
          <w:tcPr>
            <w:tcW w:w="1191" w:type="dxa"/>
            <w:vMerge/>
          </w:tcPr>
          <w:p w:rsidR="006D7CF4" w:rsidRDefault="006D7CF4">
            <w:pPr>
              <w:pStyle w:val="ConsPlusNormal"/>
            </w:pPr>
          </w:p>
        </w:tc>
        <w:tc>
          <w:tcPr>
            <w:tcW w:w="1264" w:type="dxa"/>
          </w:tcPr>
          <w:p w:rsidR="006D7CF4" w:rsidRDefault="006D7CF4">
            <w:pPr>
              <w:pStyle w:val="ConsPlusNormal"/>
              <w:jc w:val="center"/>
            </w:pPr>
            <w:r>
              <w:t>2022 г.</w:t>
            </w:r>
          </w:p>
        </w:tc>
        <w:tc>
          <w:tcPr>
            <w:tcW w:w="1264" w:type="dxa"/>
          </w:tcPr>
          <w:p w:rsidR="006D7CF4" w:rsidRDefault="006D7CF4">
            <w:pPr>
              <w:pStyle w:val="ConsPlusNormal"/>
              <w:jc w:val="center"/>
            </w:pPr>
            <w:r>
              <w:t>2023 г.</w:t>
            </w:r>
          </w:p>
        </w:tc>
        <w:tc>
          <w:tcPr>
            <w:tcW w:w="1264" w:type="dxa"/>
          </w:tcPr>
          <w:p w:rsidR="006D7CF4" w:rsidRDefault="006D7CF4">
            <w:pPr>
              <w:pStyle w:val="ConsPlusNormal"/>
              <w:jc w:val="center"/>
            </w:pPr>
            <w:r>
              <w:t>2024 г.</w:t>
            </w:r>
          </w:p>
        </w:tc>
        <w:tc>
          <w:tcPr>
            <w:tcW w:w="1264" w:type="dxa"/>
          </w:tcPr>
          <w:p w:rsidR="006D7CF4" w:rsidRDefault="006D7CF4">
            <w:pPr>
              <w:pStyle w:val="ConsPlusNormal"/>
              <w:jc w:val="center"/>
            </w:pPr>
            <w:r>
              <w:t>2025 г.</w:t>
            </w:r>
          </w:p>
        </w:tc>
        <w:tc>
          <w:tcPr>
            <w:tcW w:w="1264" w:type="dxa"/>
          </w:tcPr>
          <w:p w:rsidR="006D7CF4" w:rsidRDefault="006D7CF4">
            <w:pPr>
              <w:pStyle w:val="ConsPlusNormal"/>
              <w:jc w:val="center"/>
            </w:pPr>
            <w:r>
              <w:t>2026 г.</w:t>
            </w:r>
          </w:p>
        </w:tc>
        <w:tc>
          <w:tcPr>
            <w:tcW w:w="1264" w:type="dxa"/>
          </w:tcPr>
          <w:p w:rsidR="006D7CF4" w:rsidRDefault="006D7CF4">
            <w:pPr>
              <w:pStyle w:val="ConsPlusNormal"/>
              <w:jc w:val="center"/>
            </w:pPr>
            <w:r>
              <w:t>2027 г.</w:t>
            </w:r>
          </w:p>
        </w:tc>
        <w:tc>
          <w:tcPr>
            <w:tcW w:w="1264" w:type="dxa"/>
            <w:vMerge/>
          </w:tcPr>
          <w:p w:rsidR="006D7CF4" w:rsidRDefault="006D7CF4">
            <w:pPr>
              <w:pStyle w:val="ConsPlusNormal"/>
            </w:pPr>
          </w:p>
        </w:tc>
        <w:tc>
          <w:tcPr>
            <w:tcW w:w="1474" w:type="dxa"/>
            <w:vMerge/>
          </w:tcPr>
          <w:p w:rsidR="006D7CF4" w:rsidRDefault="006D7CF4">
            <w:pPr>
              <w:pStyle w:val="ConsPlusNormal"/>
            </w:pPr>
          </w:p>
        </w:tc>
      </w:tr>
      <w:tr w:rsidR="006D7CF4">
        <w:tc>
          <w:tcPr>
            <w:tcW w:w="510" w:type="dxa"/>
          </w:tcPr>
          <w:p w:rsidR="006D7CF4" w:rsidRDefault="006D7CF4">
            <w:pPr>
              <w:pStyle w:val="ConsPlusNormal"/>
              <w:jc w:val="center"/>
            </w:pPr>
            <w:r>
              <w:t>1</w:t>
            </w:r>
          </w:p>
        </w:tc>
        <w:tc>
          <w:tcPr>
            <w:tcW w:w="3005" w:type="dxa"/>
          </w:tcPr>
          <w:p w:rsidR="006D7CF4" w:rsidRDefault="006D7CF4">
            <w:pPr>
              <w:pStyle w:val="ConsPlusNormal"/>
              <w:jc w:val="center"/>
            </w:pPr>
            <w:r>
              <w:t>2</w:t>
            </w:r>
          </w:p>
        </w:tc>
        <w:tc>
          <w:tcPr>
            <w:tcW w:w="2209" w:type="dxa"/>
          </w:tcPr>
          <w:p w:rsidR="006D7CF4" w:rsidRDefault="006D7CF4">
            <w:pPr>
              <w:pStyle w:val="ConsPlusNormal"/>
              <w:jc w:val="center"/>
            </w:pPr>
            <w:r>
              <w:t>3</w:t>
            </w:r>
          </w:p>
        </w:tc>
        <w:tc>
          <w:tcPr>
            <w:tcW w:w="1191" w:type="dxa"/>
          </w:tcPr>
          <w:p w:rsidR="006D7CF4" w:rsidRDefault="006D7CF4">
            <w:pPr>
              <w:pStyle w:val="ConsPlusNormal"/>
              <w:jc w:val="center"/>
            </w:pPr>
            <w:r>
              <w:t>4</w:t>
            </w:r>
          </w:p>
        </w:tc>
        <w:tc>
          <w:tcPr>
            <w:tcW w:w="1264" w:type="dxa"/>
          </w:tcPr>
          <w:p w:rsidR="006D7CF4" w:rsidRDefault="006D7CF4">
            <w:pPr>
              <w:pStyle w:val="ConsPlusNormal"/>
              <w:jc w:val="center"/>
            </w:pPr>
            <w:r>
              <w:t>5</w:t>
            </w:r>
          </w:p>
        </w:tc>
        <w:tc>
          <w:tcPr>
            <w:tcW w:w="1264" w:type="dxa"/>
          </w:tcPr>
          <w:p w:rsidR="006D7CF4" w:rsidRDefault="006D7CF4">
            <w:pPr>
              <w:pStyle w:val="ConsPlusNormal"/>
              <w:jc w:val="center"/>
            </w:pPr>
            <w:r>
              <w:t>6</w:t>
            </w:r>
          </w:p>
        </w:tc>
        <w:tc>
          <w:tcPr>
            <w:tcW w:w="1264" w:type="dxa"/>
          </w:tcPr>
          <w:p w:rsidR="006D7CF4" w:rsidRDefault="006D7CF4">
            <w:pPr>
              <w:pStyle w:val="ConsPlusNormal"/>
              <w:jc w:val="center"/>
            </w:pPr>
            <w:r>
              <w:t>7</w:t>
            </w:r>
          </w:p>
        </w:tc>
        <w:tc>
          <w:tcPr>
            <w:tcW w:w="1264" w:type="dxa"/>
          </w:tcPr>
          <w:p w:rsidR="006D7CF4" w:rsidRDefault="006D7CF4">
            <w:pPr>
              <w:pStyle w:val="ConsPlusNormal"/>
              <w:jc w:val="center"/>
            </w:pPr>
            <w:r>
              <w:t>8</w:t>
            </w:r>
          </w:p>
        </w:tc>
        <w:tc>
          <w:tcPr>
            <w:tcW w:w="1264" w:type="dxa"/>
          </w:tcPr>
          <w:p w:rsidR="006D7CF4" w:rsidRDefault="006D7CF4">
            <w:pPr>
              <w:pStyle w:val="ConsPlusNormal"/>
              <w:jc w:val="center"/>
            </w:pPr>
            <w:r>
              <w:t>9</w:t>
            </w:r>
          </w:p>
        </w:tc>
        <w:tc>
          <w:tcPr>
            <w:tcW w:w="1264" w:type="dxa"/>
          </w:tcPr>
          <w:p w:rsidR="006D7CF4" w:rsidRDefault="006D7CF4">
            <w:pPr>
              <w:pStyle w:val="ConsPlusNormal"/>
              <w:jc w:val="center"/>
            </w:pPr>
            <w:r>
              <w:t>10</w:t>
            </w:r>
          </w:p>
        </w:tc>
        <w:tc>
          <w:tcPr>
            <w:tcW w:w="1264" w:type="dxa"/>
          </w:tcPr>
          <w:p w:rsidR="006D7CF4" w:rsidRDefault="006D7CF4">
            <w:pPr>
              <w:pStyle w:val="ConsPlusNormal"/>
              <w:jc w:val="center"/>
            </w:pPr>
            <w:r>
              <w:t>11</w:t>
            </w:r>
          </w:p>
        </w:tc>
        <w:tc>
          <w:tcPr>
            <w:tcW w:w="1474" w:type="dxa"/>
          </w:tcPr>
          <w:p w:rsidR="006D7CF4" w:rsidRDefault="006D7CF4">
            <w:pPr>
              <w:pStyle w:val="ConsPlusNormal"/>
              <w:jc w:val="center"/>
            </w:pPr>
            <w:r>
              <w:t>12</w:t>
            </w:r>
          </w:p>
        </w:tc>
      </w:tr>
      <w:tr w:rsidR="006D7CF4">
        <w:tc>
          <w:tcPr>
            <w:tcW w:w="510" w:type="dxa"/>
          </w:tcPr>
          <w:p w:rsidR="006D7CF4" w:rsidRDefault="006D7CF4">
            <w:pPr>
              <w:pStyle w:val="ConsPlusNormal"/>
              <w:jc w:val="center"/>
            </w:pPr>
            <w:bookmarkStart w:id="53" w:name="P9674"/>
            <w:bookmarkEnd w:id="53"/>
            <w:r>
              <w:t>1</w:t>
            </w:r>
          </w:p>
        </w:tc>
        <w:tc>
          <w:tcPr>
            <w:tcW w:w="3005" w:type="dxa"/>
          </w:tcPr>
          <w:p w:rsidR="006D7CF4" w:rsidRDefault="006D7CF4">
            <w:pPr>
              <w:pStyle w:val="ConsPlusNormal"/>
            </w:pPr>
            <w:r>
              <w:t>Предоставление субсидий ГБУЗ "Санкт-Петербургская городская дезинфекционная станция" на финансовое обеспечение выполнения государственного задания</w:t>
            </w: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38210,2</w:t>
            </w:r>
          </w:p>
        </w:tc>
        <w:tc>
          <w:tcPr>
            <w:tcW w:w="1264" w:type="dxa"/>
          </w:tcPr>
          <w:p w:rsidR="006D7CF4" w:rsidRDefault="006D7CF4">
            <w:pPr>
              <w:pStyle w:val="ConsPlusNormal"/>
              <w:jc w:val="center"/>
            </w:pPr>
            <w:r>
              <w:t>39854,3</w:t>
            </w:r>
          </w:p>
        </w:tc>
        <w:tc>
          <w:tcPr>
            <w:tcW w:w="1264" w:type="dxa"/>
          </w:tcPr>
          <w:p w:rsidR="006D7CF4" w:rsidRDefault="006D7CF4">
            <w:pPr>
              <w:pStyle w:val="ConsPlusNormal"/>
              <w:jc w:val="center"/>
            </w:pPr>
            <w:r>
              <w:t>41488,3</w:t>
            </w:r>
          </w:p>
        </w:tc>
        <w:tc>
          <w:tcPr>
            <w:tcW w:w="1264" w:type="dxa"/>
          </w:tcPr>
          <w:p w:rsidR="006D7CF4" w:rsidRDefault="006D7CF4">
            <w:pPr>
              <w:pStyle w:val="ConsPlusNormal"/>
              <w:jc w:val="center"/>
            </w:pPr>
            <w:r>
              <w:t>43147,8</w:t>
            </w:r>
          </w:p>
        </w:tc>
        <w:tc>
          <w:tcPr>
            <w:tcW w:w="1264" w:type="dxa"/>
          </w:tcPr>
          <w:p w:rsidR="006D7CF4" w:rsidRDefault="006D7CF4">
            <w:pPr>
              <w:pStyle w:val="ConsPlusNormal"/>
              <w:jc w:val="center"/>
            </w:pPr>
            <w:r>
              <w:t>44873,7</w:t>
            </w:r>
          </w:p>
        </w:tc>
        <w:tc>
          <w:tcPr>
            <w:tcW w:w="1264" w:type="dxa"/>
          </w:tcPr>
          <w:p w:rsidR="006D7CF4" w:rsidRDefault="006D7CF4">
            <w:pPr>
              <w:pStyle w:val="ConsPlusNormal"/>
              <w:jc w:val="center"/>
            </w:pPr>
            <w:r>
              <w:t>46668,7</w:t>
            </w:r>
          </w:p>
        </w:tc>
        <w:tc>
          <w:tcPr>
            <w:tcW w:w="1264" w:type="dxa"/>
          </w:tcPr>
          <w:p w:rsidR="006D7CF4" w:rsidRDefault="006D7CF4">
            <w:pPr>
              <w:pStyle w:val="ConsPlusNormal"/>
              <w:jc w:val="center"/>
            </w:pPr>
            <w:r>
              <w:t>254243,0</w:t>
            </w:r>
          </w:p>
        </w:tc>
        <w:tc>
          <w:tcPr>
            <w:tcW w:w="1474" w:type="dxa"/>
          </w:tcPr>
          <w:p w:rsidR="006D7CF4" w:rsidRDefault="006D7CF4">
            <w:pPr>
              <w:pStyle w:val="ConsPlusNormal"/>
            </w:pPr>
            <w:r>
              <w:t>Целевой показатель 1</w:t>
            </w:r>
          </w:p>
        </w:tc>
      </w:tr>
      <w:tr w:rsidR="006D7CF4">
        <w:tc>
          <w:tcPr>
            <w:tcW w:w="510" w:type="dxa"/>
          </w:tcPr>
          <w:p w:rsidR="006D7CF4" w:rsidRDefault="006D7CF4">
            <w:pPr>
              <w:pStyle w:val="ConsPlusNormal"/>
              <w:jc w:val="center"/>
            </w:pPr>
            <w:r>
              <w:t>2</w:t>
            </w:r>
          </w:p>
        </w:tc>
        <w:tc>
          <w:tcPr>
            <w:tcW w:w="3005" w:type="dxa"/>
          </w:tcPr>
          <w:p w:rsidR="006D7CF4" w:rsidRDefault="006D7CF4">
            <w:pPr>
              <w:pStyle w:val="ConsPlusNormal"/>
            </w:pPr>
            <w:r>
              <w:t>Предоставление субсидий ГБУЗ "Бюро судебно-медицинской экспертизы" на финансовое обеспечение выполнения государственного задания</w:t>
            </w: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634567,2</w:t>
            </w:r>
          </w:p>
        </w:tc>
        <w:tc>
          <w:tcPr>
            <w:tcW w:w="1264" w:type="dxa"/>
          </w:tcPr>
          <w:p w:rsidR="006D7CF4" w:rsidRDefault="006D7CF4">
            <w:pPr>
              <w:pStyle w:val="ConsPlusNormal"/>
              <w:jc w:val="center"/>
            </w:pPr>
            <w:r>
              <w:t>632712,3</w:t>
            </w:r>
          </w:p>
        </w:tc>
        <w:tc>
          <w:tcPr>
            <w:tcW w:w="1264" w:type="dxa"/>
          </w:tcPr>
          <w:p w:rsidR="006D7CF4" w:rsidRDefault="006D7CF4">
            <w:pPr>
              <w:pStyle w:val="ConsPlusNormal"/>
              <w:jc w:val="center"/>
            </w:pPr>
            <w:r>
              <w:t>656974,1</w:t>
            </w:r>
          </w:p>
        </w:tc>
        <w:tc>
          <w:tcPr>
            <w:tcW w:w="1264" w:type="dxa"/>
          </w:tcPr>
          <w:p w:rsidR="006D7CF4" w:rsidRDefault="006D7CF4">
            <w:pPr>
              <w:pStyle w:val="ConsPlusNormal"/>
              <w:jc w:val="center"/>
            </w:pPr>
            <w:r>
              <w:t>683253,1</w:t>
            </w:r>
          </w:p>
        </w:tc>
        <w:tc>
          <w:tcPr>
            <w:tcW w:w="1264" w:type="dxa"/>
          </w:tcPr>
          <w:p w:rsidR="006D7CF4" w:rsidRDefault="006D7CF4">
            <w:pPr>
              <w:pStyle w:val="ConsPlusNormal"/>
              <w:jc w:val="center"/>
            </w:pPr>
            <w:r>
              <w:t>710583,2</w:t>
            </w:r>
          </w:p>
        </w:tc>
        <w:tc>
          <w:tcPr>
            <w:tcW w:w="1264" w:type="dxa"/>
          </w:tcPr>
          <w:p w:rsidR="006D7CF4" w:rsidRDefault="006D7CF4">
            <w:pPr>
              <w:pStyle w:val="ConsPlusNormal"/>
              <w:jc w:val="center"/>
            </w:pPr>
            <w:r>
              <w:t>739006,5</w:t>
            </w:r>
          </w:p>
        </w:tc>
        <w:tc>
          <w:tcPr>
            <w:tcW w:w="1264" w:type="dxa"/>
          </w:tcPr>
          <w:p w:rsidR="006D7CF4" w:rsidRDefault="006D7CF4">
            <w:pPr>
              <w:pStyle w:val="ConsPlusNormal"/>
              <w:jc w:val="center"/>
            </w:pPr>
            <w:r>
              <w:t>4057096,4</w:t>
            </w:r>
          </w:p>
        </w:tc>
        <w:tc>
          <w:tcPr>
            <w:tcW w:w="1474" w:type="dxa"/>
          </w:tcPr>
          <w:p w:rsidR="006D7CF4" w:rsidRDefault="006D7CF4">
            <w:pPr>
              <w:pStyle w:val="ConsPlusNormal"/>
            </w:pPr>
            <w:r>
              <w:t>Целевой показатель 1</w:t>
            </w:r>
          </w:p>
        </w:tc>
      </w:tr>
      <w:tr w:rsidR="006D7CF4">
        <w:tc>
          <w:tcPr>
            <w:tcW w:w="510" w:type="dxa"/>
          </w:tcPr>
          <w:p w:rsidR="006D7CF4" w:rsidRDefault="006D7CF4">
            <w:pPr>
              <w:pStyle w:val="ConsPlusNormal"/>
              <w:jc w:val="center"/>
            </w:pPr>
            <w:r>
              <w:lastRenderedPageBreak/>
              <w:t>3</w:t>
            </w:r>
          </w:p>
        </w:tc>
        <w:tc>
          <w:tcPr>
            <w:tcW w:w="3005" w:type="dxa"/>
          </w:tcPr>
          <w:p w:rsidR="006D7CF4" w:rsidRDefault="006D7CF4">
            <w:pPr>
              <w:pStyle w:val="ConsPlusNormal"/>
            </w:pPr>
            <w:r>
              <w:t>Предоставление субсидии бюджетным учреждениям - службам заказчика на финансовое обеспечение выполнения государственного задания</w:t>
            </w: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78348,8</w:t>
            </w:r>
          </w:p>
        </w:tc>
        <w:tc>
          <w:tcPr>
            <w:tcW w:w="1264" w:type="dxa"/>
          </w:tcPr>
          <w:p w:rsidR="006D7CF4" w:rsidRDefault="006D7CF4">
            <w:pPr>
              <w:pStyle w:val="ConsPlusNormal"/>
              <w:jc w:val="center"/>
            </w:pPr>
            <w:r>
              <w:t>81550,2</w:t>
            </w:r>
          </w:p>
        </w:tc>
        <w:tc>
          <w:tcPr>
            <w:tcW w:w="1264" w:type="dxa"/>
          </w:tcPr>
          <w:p w:rsidR="006D7CF4" w:rsidRDefault="006D7CF4">
            <w:pPr>
              <w:pStyle w:val="ConsPlusNormal"/>
              <w:jc w:val="center"/>
            </w:pPr>
            <w:r>
              <w:t>84892,4</w:t>
            </w:r>
          </w:p>
        </w:tc>
        <w:tc>
          <w:tcPr>
            <w:tcW w:w="1264" w:type="dxa"/>
          </w:tcPr>
          <w:p w:rsidR="006D7CF4" w:rsidRDefault="006D7CF4">
            <w:pPr>
              <w:pStyle w:val="ConsPlusNormal"/>
              <w:jc w:val="center"/>
            </w:pPr>
            <w:r>
              <w:t>88288,1</w:t>
            </w:r>
          </w:p>
        </w:tc>
        <w:tc>
          <w:tcPr>
            <w:tcW w:w="1264" w:type="dxa"/>
          </w:tcPr>
          <w:p w:rsidR="006D7CF4" w:rsidRDefault="006D7CF4">
            <w:pPr>
              <w:pStyle w:val="ConsPlusNormal"/>
              <w:jc w:val="center"/>
            </w:pPr>
            <w:r>
              <w:t>91819,6</w:t>
            </w:r>
          </w:p>
        </w:tc>
        <w:tc>
          <w:tcPr>
            <w:tcW w:w="1264" w:type="dxa"/>
          </w:tcPr>
          <w:p w:rsidR="006D7CF4" w:rsidRDefault="006D7CF4">
            <w:pPr>
              <w:pStyle w:val="ConsPlusNormal"/>
              <w:jc w:val="center"/>
            </w:pPr>
            <w:r>
              <w:t>95492,4</w:t>
            </w:r>
          </w:p>
        </w:tc>
        <w:tc>
          <w:tcPr>
            <w:tcW w:w="1264" w:type="dxa"/>
          </w:tcPr>
          <w:p w:rsidR="006D7CF4" w:rsidRDefault="006D7CF4">
            <w:pPr>
              <w:pStyle w:val="ConsPlusNormal"/>
              <w:jc w:val="center"/>
            </w:pPr>
            <w:r>
              <w:t>520391,5</w:t>
            </w:r>
          </w:p>
        </w:tc>
        <w:tc>
          <w:tcPr>
            <w:tcW w:w="1474" w:type="dxa"/>
          </w:tcPr>
          <w:p w:rsidR="006D7CF4" w:rsidRDefault="006D7CF4">
            <w:pPr>
              <w:pStyle w:val="ConsPlusNormal"/>
            </w:pPr>
            <w:r>
              <w:t>Целевой показатель 1</w:t>
            </w:r>
          </w:p>
        </w:tc>
      </w:tr>
      <w:tr w:rsidR="006D7CF4">
        <w:tc>
          <w:tcPr>
            <w:tcW w:w="510" w:type="dxa"/>
          </w:tcPr>
          <w:p w:rsidR="006D7CF4" w:rsidRDefault="006D7CF4">
            <w:pPr>
              <w:pStyle w:val="ConsPlusNormal"/>
              <w:jc w:val="center"/>
            </w:pPr>
            <w:bookmarkStart w:id="54" w:name="P9710"/>
            <w:bookmarkEnd w:id="54"/>
            <w:r>
              <w:t>4</w:t>
            </w:r>
          </w:p>
        </w:tc>
        <w:tc>
          <w:tcPr>
            <w:tcW w:w="3005" w:type="dxa"/>
          </w:tcPr>
          <w:p w:rsidR="006D7CF4" w:rsidRDefault="006D7CF4">
            <w:pPr>
              <w:pStyle w:val="ConsPlusNormal"/>
            </w:pPr>
            <w:r>
              <w:t>Предоставление субсидии государственному бюджетному учреждению здравоохранения "Медицинский информационно-аналитический центр" на финансовое обеспечение выполнения государственного задания</w:t>
            </w: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369436,5</w:t>
            </w:r>
          </w:p>
        </w:tc>
        <w:tc>
          <w:tcPr>
            <w:tcW w:w="1264" w:type="dxa"/>
          </w:tcPr>
          <w:p w:rsidR="006D7CF4" w:rsidRDefault="006D7CF4">
            <w:pPr>
              <w:pStyle w:val="ConsPlusNormal"/>
              <w:jc w:val="center"/>
            </w:pPr>
            <w:r>
              <w:t>375769,3</w:t>
            </w:r>
          </w:p>
        </w:tc>
        <w:tc>
          <w:tcPr>
            <w:tcW w:w="1264" w:type="dxa"/>
          </w:tcPr>
          <w:p w:rsidR="006D7CF4" w:rsidRDefault="006D7CF4">
            <w:pPr>
              <w:pStyle w:val="ConsPlusNormal"/>
              <w:jc w:val="center"/>
            </w:pPr>
            <w:r>
              <w:t>391168,1</w:t>
            </w:r>
          </w:p>
        </w:tc>
        <w:tc>
          <w:tcPr>
            <w:tcW w:w="1264" w:type="dxa"/>
          </w:tcPr>
          <w:p w:rsidR="006D7CF4" w:rsidRDefault="006D7CF4">
            <w:pPr>
              <w:pStyle w:val="ConsPlusNormal"/>
              <w:jc w:val="center"/>
            </w:pPr>
            <w:r>
              <w:t>406814,8</w:t>
            </w:r>
          </w:p>
        </w:tc>
        <w:tc>
          <w:tcPr>
            <w:tcW w:w="1264" w:type="dxa"/>
          </w:tcPr>
          <w:p w:rsidR="006D7CF4" w:rsidRDefault="006D7CF4">
            <w:pPr>
              <w:pStyle w:val="ConsPlusNormal"/>
              <w:jc w:val="center"/>
            </w:pPr>
            <w:r>
              <w:t>423087,4</w:t>
            </w:r>
          </w:p>
        </w:tc>
        <w:tc>
          <w:tcPr>
            <w:tcW w:w="1264" w:type="dxa"/>
          </w:tcPr>
          <w:p w:rsidR="006D7CF4" w:rsidRDefault="006D7CF4">
            <w:pPr>
              <w:pStyle w:val="ConsPlusNormal"/>
              <w:jc w:val="center"/>
            </w:pPr>
            <w:r>
              <w:t>440010,9</w:t>
            </w:r>
          </w:p>
        </w:tc>
        <w:tc>
          <w:tcPr>
            <w:tcW w:w="1264" w:type="dxa"/>
          </w:tcPr>
          <w:p w:rsidR="006D7CF4" w:rsidRDefault="006D7CF4">
            <w:pPr>
              <w:pStyle w:val="ConsPlusNormal"/>
              <w:jc w:val="center"/>
            </w:pPr>
            <w:r>
              <w:t>2406287,0</w:t>
            </w:r>
          </w:p>
        </w:tc>
        <w:tc>
          <w:tcPr>
            <w:tcW w:w="1474" w:type="dxa"/>
          </w:tcPr>
          <w:p w:rsidR="006D7CF4" w:rsidRDefault="006D7CF4">
            <w:pPr>
              <w:pStyle w:val="ConsPlusNormal"/>
            </w:pPr>
            <w:r>
              <w:t>Целевой показатель 1</w:t>
            </w:r>
          </w:p>
        </w:tc>
      </w:tr>
      <w:tr w:rsidR="006D7CF4">
        <w:tc>
          <w:tcPr>
            <w:tcW w:w="510" w:type="dxa"/>
            <w:vMerge w:val="restart"/>
            <w:tcBorders>
              <w:bottom w:val="nil"/>
            </w:tcBorders>
          </w:tcPr>
          <w:p w:rsidR="006D7CF4" w:rsidRDefault="006D7CF4">
            <w:pPr>
              <w:pStyle w:val="ConsPlusNormal"/>
              <w:jc w:val="center"/>
            </w:pPr>
            <w:bookmarkStart w:id="55" w:name="P9722"/>
            <w:bookmarkEnd w:id="55"/>
            <w:r>
              <w:t>5</w:t>
            </w:r>
          </w:p>
        </w:tc>
        <w:tc>
          <w:tcPr>
            <w:tcW w:w="3005" w:type="dxa"/>
            <w:vMerge w:val="restart"/>
            <w:tcBorders>
              <w:bottom w:val="nil"/>
            </w:tcBorders>
          </w:tcPr>
          <w:p w:rsidR="006D7CF4" w:rsidRDefault="006D7CF4">
            <w:pPr>
              <w:pStyle w:val="ConsPlusNormal"/>
            </w:pPr>
            <w:r>
              <w:t>Обеспечение капитального ремонта учреждений здравоохранения</w:t>
            </w:r>
          </w:p>
        </w:tc>
        <w:tc>
          <w:tcPr>
            <w:tcW w:w="2209" w:type="dxa"/>
          </w:tcPr>
          <w:p w:rsidR="006D7CF4" w:rsidRDefault="006D7CF4">
            <w:pPr>
              <w:pStyle w:val="ConsPlusNormal"/>
            </w:pPr>
            <w:r>
              <w:t>Администрация Выборгского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27000,0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27000,0</w:t>
            </w:r>
          </w:p>
        </w:tc>
        <w:tc>
          <w:tcPr>
            <w:tcW w:w="1474" w:type="dxa"/>
            <w:vMerge w:val="restart"/>
            <w:tcBorders>
              <w:bottom w:val="nil"/>
            </w:tcBorders>
          </w:tcPr>
          <w:p w:rsidR="006D7CF4" w:rsidRDefault="006D7CF4">
            <w:pPr>
              <w:pStyle w:val="ConsPlusNormal"/>
            </w:pPr>
            <w:r>
              <w:t>Целевой показатель 1</w:t>
            </w: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Невского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34290,4</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34290,4</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Кировского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4925,4</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4925,4</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Фрунзенского района Санкт-Петербурга</w:t>
            </w:r>
          </w:p>
        </w:tc>
        <w:tc>
          <w:tcPr>
            <w:tcW w:w="1191" w:type="dxa"/>
          </w:tcPr>
          <w:p w:rsidR="006D7CF4" w:rsidRDefault="006D7CF4">
            <w:pPr>
              <w:pStyle w:val="ConsPlusNormal"/>
            </w:pPr>
            <w:r>
              <w:t>Бюджет Санкт-Петербург</w:t>
            </w:r>
            <w:r>
              <w:lastRenderedPageBreak/>
              <w:t>а</w:t>
            </w:r>
          </w:p>
        </w:tc>
        <w:tc>
          <w:tcPr>
            <w:tcW w:w="1264" w:type="dxa"/>
          </w:tcPr>
          <w:p w:rsidR="006D7CF4" w:rsidRDefault="006D7CF4">
            <w:pPr>
              <w:pStyle w:val="ConsPlusNormal"/>
              <w:jc w:val="center"/>
            </w:pPr>
            <w:r>
              <w:lastRenderedPageBreak/>
              <w:t>7025,5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7025,5</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Московского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89000,0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89000,0</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Колпинского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198038,7</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198038,7</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Адмиралтейского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31728,9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31728,9</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Красносельского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11663,7</w:t>
            </w:r>
          </w:p>
        </w:tc>
        <w:tc>
          <w:tcPr>
            <w:tcW w:w="1264" w:type="dxa"/>
          </w:tcPr>
          <w:p w:rsidR="006D7CF4" w:rsidRDefault="006D7CF4">
            <w:pPr>
              <w:pStyle w:val="ConsPlusNormal"/>
              <w:jc w:val="center"/>
            </w:pPr>
            <w:r>
              <w:t>767,1</w:t>
            </w:r>
          </w:p>
        </w:tc>
        <w:tc>
          <w:tcPr>
            <w:tcW w:w="1264" w:type="dxa"/>
          </w:tcPr>
          <w:p w:rsidR="006D7CF4" w:rsidRDefault="006D7CF4">
            <w:pPr>
              <w:pStyle w:val="ConsPlusNormal"/>
              <w:jc w:val="center"/>
            </w:pPr>
            <w:r>
              <w:t>797,8</w:t>
            </w:r>
          </w:p>
        </w:tc>
        <w:tc>
          <w:tcPr>
            <w:tcW w:w="1264" w:type="dxa"/>
          </w:tcPr>
          <w:p w:rsidR="006D7CF4" w:rsidRDefault="006D7CF4">
            <w:pPr>
              <w:pStyle w:val="ConsPlusNormal"/>
              <w:jc w:val="center"/>
            </w:pPr>
            <w:r>
              <w:t>829,7</w:t>
            </w:r>
          </w:p>
        </w:tc>
        <w:tc>
          <w:tcPr>
            <w:tcW w:w="1264" w:type="dxa"/>
          </w:tcPr>
          <w:p w:rsidR="006D7CF4" w:rsidRDefault="006D7CF4">
            <w:pPr>
              <w:pStyle w:val="ConsPlusNormal"/>
              <w:jc w:val="center"/>
            </w:pPr>
            <w:r>
              <w:t>862,9</w:t>
            </w:r>
          </w:p>
        </w:tc>
        <w:tc>
          <w:tcPr>
            <w:tcW w:w="1264" w:type="dxa"/>
          </w:tcPr>
          <w:p w:rsidR="006D7CF4" w:rsidRDefault="006D7CF4">
            <w:pPr>
              <w:pStyle w:val="ConsPlusNormal"/>
              <w:jc w:val="center"/>
            </w:pPr>
            <w:r>
              <w:t>897,4</w:t>
            </w:r>
          </w:p>
        </w:tc>
        <w:tc>
          <w:tcPr>
            <w:tcW w:w="1264" w:type="dxa"/>
          </w:tcPr>
          <w:p w:rsidR="006D7CF4" w:rsidRDefault="006D7CF4">
            <w:pPr>
              <w:pStyle w:val="ConsPlusNormal"/>
              <w:jc w:val="center"/>
            </w:pPr>
            <w:r>
              <w:t>15818,6</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Красногвардейского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68091,5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68091,5</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Кронштадтского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8399,2</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8399,2</w:t>
            </w:r>
          </w:p>
        </w:tc>
        <w:tc>
          <w:tcPr>
            <w:tcW w:w="1474" w:type="dxa"/>
            <w:vMerge/>
            <w:tcBorders>
              <w:bottom w:val="nil"/>
            </w:tcBorders>
          </w:tcPr>
          <w:p w:rsidR="006D7CF4" w:rsidRDefault="006D7CF4">
            <w:pPr>
              <w:pStyle w:val="ConsPlusNormal"/>
            </w:pPr>
          </w:p>
        </w:tc>
      </w:tr>
      <w:tr w:rsidR="006D7CF4">
        <w:tc>
          <w:tcPr>
            <w:tcW w:w="510" w:type="dxa"/>
            <w:vMerge w:val="restart"/>
            <w:tcBorders>
              <w:top w:val="nil"/>
            </w:tcBorders>
          </w:tcPr>
          <w:p w:rsidR="006D7CF4" w:rsidRDefault="006D7CF4">
            <w:pPr>
              <w:pStyle w:val="ConsPlusNormal"/>
              <w:jc w:val="both"/>
            </w:pPr>
          </w:p>
        </w:tc>
        <w:tc>
          <w:tcPr>
            <w:tcW w:w="3005" w:type="dxa"/>
            <w:vMerge w:val="restart"/>
            <w:tcBorders>
              <w:top w:val="nil"/>
            </w:tcBorders>
          </w:tcPr>
          <w:p w:rsidR="006D7CF4" w:rsidRDefault="006D7CF4">
            <w:pPr>
              <w:pStyle w:val="ConsPlusNormal"/>
              <w:jc w:val="both"/>
            </w:pPr>
          </w:p>
        </w:tc>
        <w:tc>
          <w:tcPr>
            <w:tcW w:w="2209" w:type="dxa"/>
          </w:tcPr>
          <w:p w:rsidR="006D7CF4" w:rsidRDefault="006D7CF4">
            <w:pPr>
              <w:pStyle w:val="ConsPlusNormal"/>
            </w:pPr>
            <w:r>
              <w:t>Администрация Петроградского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17877,2</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17877,2</w:t>
            </w:r>
          </w:p>
        </w:tc>
        <w:tc>
          <w:tcPr>
            <w:tcW w:w="1474" w:type="dxa"/>
            <w:vMerge w:val="restart"/>
            <w:tcBorders>
              <w:top w:val="nil"/>
            </w:tcBorders>
          </w:tcPr>
          <w:p w:rsidR="006D7CF4" w:rsidRDefault="006D7CF4">
            <w:pPr>
              <w:pStyle w:val="ConsPlusNormal"/>
              <w:jc w:val="both"/>
            </w:pPr>
          </w:p>
        </w:tc>
      </w:tr>
      <w:tr w:rsidR="006D7CF4">
        <w:tc>
          <w:tcPr>
            <w:tcW w:w="510" w:type="dxa"/>
            <w:vMerge/>
            <w:tcBorders>
              <w:top w:val="nil"/>
            </w:tcBorders>
          </w:tcPr>
          <w:p w:rsidR="006D7CF4" w:rsidRDefault="006D7CF4">
            <w:pPr>
              <w:pStyle w:val="ConsPlusNormal"/>
            </w:pPr>
          </w:p>
        </w:tc>
        <w:tc>
          <w:tcPr>
            <w:tcW w:w="3005" w:type="dxa"/>
            <w:vMerge/>
            <w:tcBorders>
              <w:top w:val="nil"/>
            </w:tcBorders>
          </w:tcPr>
          <w:p w:rsidR="006D7CF4" w:rsidRDefault="006D7CF4">
            <w:pPr>
              <w:pStyle w:val="ConsPlusNormal"/>
            </w:pPr>
          </w:p>
        </w:tc>
        <w:tc>
          <w:tcPr>
            <w:tcW w:w="2209" w:type="dxa"/>
          </w:tcPr>
          <w:p w:rsidR="006D7CF4" w:rsidRDefault="006D7CF4">
            <w:pPr>
              <w:pStyle w:val="ConsPlusNormal"/>
            </w:pPr>
            <w:r>
              <w:t>Администрация Василеостровского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32600,1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32600,1</w:t>
            </w:r>
          </w:p>
        </w:tc>
        <w:tc>
          <w:tcPr>
            <w:tcW w:w="147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3005" w:type="dxa"/>
            <w:vMerge/>
            <w:tcBorders>
              <w:top w:val="nil"/>
            </w:tcBorders>
          </w:tcPr>
          <w:p w:rsidR="006D7CF4" w:rsidRDefault="006D7CF4">
            <w:pPr>
              <w:pStyle w:val="ConsPlusNormal"/>
            </w:pPr>
          </w:p>
        </w:tc>
        <w:tc>
          <w:tcPr>
            <w:tcW w:w="2209" w:type="dxa"/>
          </w:tcPr>
          <w:p w:rsidR="006D7CF4" w:rsidRDefault="006D7CF4">
            <w:pPr>
              <w:pStyle w:val="ConsPlusNormal"/>
            </w:pPr>
            <w:r>
              <w:t>Администрация Петродворцового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243256,0</w:t>
            </w:r>
          </w:p>
        </w:tc>
        <w:tc>
          <w:tcPr>
            <w:tcW w:w="1264" w:type="dxa"/>
          </w:tcPr>
          <w:p w:rsidR="006D7CF4" w:rsidRDefault="006D7CF4">
            <w:pPr>
              <w:pStyle w:val="ConsPlusNormal"/>
              <w:jc w:val="center"/>
            </w:pPr>
            <w:r>
              <w:t>80000,0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323256,0</w:t>
            </w:r>
          </w:p>
        </w:tc>
        <w:tc>
          <w:tcPr>
            <w:tcW w:w="147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3005" w:type="dxa"/>
            <w:vMerge/>
            <w:tcBorders>
              <w:top w:val="nil"/>
            </w:tcBorders>
          </w:tcPr>
          <w:p w:rsidR="006D7CF4" w:rsidRDefault="006D7CF4">
            <w:pPr>
              <w:pStyle w:val="ConsPlusNormal"/>
            </w:pPr>
          </w:p>
        </w:tc>
        <w:tc>
          <w:tcPr>
            <w:tcW w:w="2209" w:type="dxa"/>
          </w:tcPr>
          <w:p w:rsidR="006D7CF4" w:rsidRDefault="006D7CF4">
            <w:pPr>
              <w:pStyle w:val="ConsPlusNormal"/>
            </w:pPr>
            <w:r>
              <w:t>Администрация Калининского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26926,1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26926,1</w:t>
            </w:r>
          </w:p>
        </w:tc>
        <w:tc>
          <w:tcPr>
            <w:tcW w:w="147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3005" w:type="dxa"/>
            <w:vMerge/>
            <w:tcBorders>
              <w:top w:val="nil"/>
            </w:tcBorders>
          </w:tcPr>
          <w:p w:rsidR="006D7CF4" w:rsidRDefault="006D7CF4">
            <w:pPr>
              <w:pStyle w:val="ConsPlusNormal"/>
            </w:pPr>
          </w:p>
        </w:tc>
        <w:tc>
          <w:tcPr>
            <w:tcW w:w="2209" w:type="dxa"/>
          </w:tcPr>
          <w:p w:rsidR="006D7CF4" w:rsidRDefault="006D7CF4">
            <w:pPr>
              <w:pStyle w:val="ConsPlusNormal"/>
            </w:pPr>
            <w:r>
              <w:t>Администрация Пушкинского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43253,3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43253,3</w:t>
            </w:r>
          </w:p>
        </w:tc>
        <w:tc>
          <w:tcPr>
            <w:tcW w:w="147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3005" w:type="dxa"/>
            <w:vMerge/>
            <w:tcBorders>
              <w:top w:val="nil"/>
            </w:tcBorders>
          </w:tcPr>
          <w:p w:rsidR="006D7CF4" w:rsidRDefault="006D7CF4">
            <w:pPr>
              <w:pStyle w:val="ConsPlusNormal"/>
            </w:pPr>
          </w:p>
        </w:tc>
        <w:tc>
          <w:tcPr>
            <w:tcW w:w="2209" w:type="dxa"/>
          </w:tcPr>
          <w:p w:rsidR="006D7CF4" w:rsidRDefault="006D7CF4">
            <w:pPr>
              <w:pStyle w:val="ConsPlusNormal"/>
            </w:pPr>
            <w:r>
              <w:t>Администрация Курортного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55953,2</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55953,2</w:t>
            </w:r>
          </w:p>
        </w:tc>
        <w:tc>
          <w:tcPr>
            <w:tcW w:w="147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3005" w:type="dxa"/>
            <w:vMerge/>
            <w:tcBorders>
              <w:top w:val="nil"/>
            </w:tcBorders>
          </w:tcPr>
          <w:p w:rsidR="006D7CF4" w:rsidRDefault="006D7CF4">
            <w:pPr>
              <w:pStyle w:val="ConsPlusNormal"/>
            </w:pPr>
          </w:p>
        </w:tc>
        <w:tc>
          <w:tcPr>
            <w:tcW w:w="2209" w:type="dxa"/>
          </w:tcPr>
          <w:p w:rsidR="006D7CF4" w:rsidRDefault="006D7CF4">
            <w:pPr>
              <w:pStyle w:val="ConsPlusNormal"/>
            </w:pPr>
            <w:r>
              <w:t>Администрация Центрального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405627,3</w:t>
            </w:r>
          </w:p>
        </w:tc>
        <w:tc>
          <w:tcPr>
            <w:tcW w:w="1264" w:type="dxa"/>
          </w:tcPr>
          <w:p w:rsidR="006D7CF4" w:rsidRDefault="006D7CF4">
            <w:pPr>
              <w:pStyle w:val="ConsPlusNormal"/>
              <w:jc w:val="center"/>
            </w:pPr>
            <w:r>
              <w:t>213587,9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619215,2</w:t>
            </w:r>
          </w:p>
        </w:tc>
        <w:tc>
          <w:tcPr>
            <w:tcW w:w="147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3005" w:type="dxa"/>
            <w:vMerge/>
            <w:tcBorders>
              <w:top w:val="nil"/>
            </w:tcBorders>
          </w:tcPr>
          <w:p w:rsidR="006D7CF4" w:rsidRDefault="006D7CF4">
            <w:pPr>
              <w:pStyle w:val="ConsPlusNormal"/>
            </w:pP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2495308,4</w:t>
            </w:r>
          </w:p>
        </w:tc>
        <w:tc>
          <w:tcPr>
            <w:tcW w:w="1264" w:type="dxa"/>
          </w:tcPr>
          <w:p w:rsidR="006D7CF4" w:rsidRDefault="006D7CF4">
            <w:pPr>
              <w:pStyle w:val="ConsPlusNormal"/>
              <w:jc w:val="center"/>
            </w:pPr>
            <w:r>
              <w:t>2500000,0</w:t>
            </w:r>
          </w:p>
        </w:tc>
        <w:tc>
          <w:tcPr>
            <w:tcW w:w="1264" w:type="dxa"/>
          </w:tcPr>
          <w:p w:rsidR="006D7CF4" w:rsidRDefault="006D7CF4">
            <w:pPr>
              <w:pStyle w:val="ConsPlusNormal"/>
              <w:jc w:val="center"/>
            </w:pPr>
            <w:r>
              <w:t>2500000,0</w:t>
            </w:r>
          </w:p>
        </w:tc>
        <w:tc>
          <w:tcPr>
            <w:tcW w:w="1264" w:type="dxa"/>
          </w:tcPr>
          <w:p w:rsidR="006D7CF4" w:rsidRDefault="006D7CF4">
            <w:pPr>
              <w:pStyle w:val="ConsPlusNormal"/>
              <w:jc w:val="center"/>
            </w:pPr>
            <w:r>
              <w:t>2600000,0</w:t>
            </w:r>
          </w:p>
        </w:tc>
        <w:tc>
          <w:tcPr>
            <w:tcW w:w="1264" w:type="dxa"/>
          </w:tcPr>
          <w:p w:rsidR="006D7CF4" w:rsidRDefault="006D7CF4">
            <w:pPr>
              <w:pStyle w:val="ConsPlusNormal"/>
              <w:jc w:val="center"/>
            </w:pPr>
            <w:r>
              <w:t>2704000,0</w:t>
            </w:r>
          </w:p>
        </w:tc>
        <w:tc>
          <w:tcPr>
            <w:tcW w:w="1264" w:type="dxa"/>
          </w:tcPr>
          <w:p w:rsidR="006D7CF4" w:rsidRDefault="006D7CF4">
            <w:pPr>
              <w:pStyle w:val="ConsPlusNormal"/>
              <w:jc w:val="center"/>
            </w:pPr>
            <w:r>
              <w:t>2812160,0</w:t>
            </w:r>
          </w:p>
        </w:tc>
        <w:tc>
          <w:tcPr>
            <w:tcW w:w="1264" w:type="dxa"/>
          </w:tcPr>
          <w:p w:rsidR="006D7CF4" w:rsidRDefault="006D7CF4">
            <w:pPr>
              <w:pStyle w:val="ConsPlusNormal"/>
              <w:jc w:val="center"/>
            </w:pPr>
            <w:r>
              <w:t>15611468,4</w:t>
            </w:r>
          </w:p>
        </w:tc>
        <w:tc>
          <w:tcPr>
            <w:tcW w:w="1474" w:type="dxa"/>
            <w:vMerge/>
            <w:tcBorders>
              <w:top w:val="nil"/>
            </w:tcBorders>
          </w:tcPr>
          <w:p w:rsidR="006D7CF4" w:rsidRDefault="006D7CF4">
            <w:pPr>
              <w:pStyle w:val="ConsPlusNormal"/>
            </w:pPr>
          </w:p>
        </w:tc>
      </w:tr>
      <w:tr w:rsidR="006D7CF4">
        <w:tc>
          <w:tcPr>
            <w:tcW w:w="510" w:type="dxa"/>
          </w:tcPr>
          <w:p w:rsidR="006D7CF4" w:rsidRDefault="006D7CF4">
            <w:pPr>
              <w:pStyle w:val="ConsPlusNormal"/>
              <w:jc w:val="center"/>
            </w:pPr>
            <w:bookmarkStart w:id="56" w:name="P9890"/>
            <w:bookmarkEnd w:id="56"/>
            <w:r>
              <w:t>6</w:t>
            </w:r>
          </w:p>
        </w:tc>
        <w:tc>
          <w:tcPr>
            <w:tcW w:w="3005" w:type="dxa"/>
          </w:tcPr>
          <w:p w:rsidR="006D7CF4" w:rsidRDefault="006D7CF4">
            <w:pPr>
              <w:pStyle w:val="ConsPlusNormal"/>
            </w:pPr>
            <w:r>
              <w:t xml:space="preserve">Содержание ГКУЗ особого типа медицинского центра </w:t>
            </w:r>
            <w:r>
              <w:lastRenderedPageBreak/>
              <w:t>мобилизационных резервов "Резерв"</w:t>
            </w:r>
          </w:p>
        </w:tc>
        <w:tc>
          <w:tcPr>
            <w:tcW w:w="2209" w:type="dxa"/>
          </w:tcPr>
          <w:p w:rsidR="006D7CF4" w:rsidRDefault="006D7CF4">
            <w:pPr>
              <w:pStyle w:val="ConsPlusNormal"/>
            </w:pPr>
            <w:r>
              <w:lastRenderedPageBreak/>
              <w:t>Комитет по здравоохранению</w:t>
            </w:r>
          </w:p>
        </w:tc>
        <w:tc>
          <w:tcPr>
            <w:tcW w:w="1191" w:type="dxa"/>
          </w:tcPr>
          <w:p w:rsidR="006D7CF4" w:rsidRDefault="006D7CF4">
            <w:pPr>
              <w:pStyle w:val="ConsPlusNormal"/>
            </w:pPr>
            <w:r>
              <w:t>Бюджет Санкт-</w:t>
            </w:r>
            <w:r>
              <w:lastRenderedPageBreak/>
              <w:t>Петербурга</w:t>
            </w:r>
          </w:p>
        </w:tc>
        <w:tc>
          <w:tcPr>
            <w:tcW w:w="1264" w:type="dxa"/>
          </w:tcPr>
          <w:p w:rsidR="006D7CF4" w:rsidRDefault="006D7CF4">
            <w:pPr>
              <w:pStyle w:val="ConsPlusNormal"/>
              <w:jc w:val="center"/>
            </w:pPr>
            <w:r>
              <w:lastRenderedPageBreak/>
              <w:t>195382,4</w:t>
            </w:r>
          </w:p>
        </w:tc>
        <w:tc>
          <w:tcPr>
            <w:tcW w:w="1264" w:type="dxa"/>
          </w:tcPr>
          <w:p w:rsidR="006D7CF4" w:rsidRDefault="006D7CF4">
            <w:pPr>
              <w:pStyle w:val="ConsPlusNormal"/>
              <w:jc w:val="center"/>
            </w:pPr>
            <w:r>
              <w:t>203340,2</w:t>
            </w:r>
          </w:p>
        </w:tc>
        <w:tc>
          <w:tcPr>
            <w:tcW w:w="1264" w:type="dxa"/>
          </w:tcPr>
          <w:p w:rsidR="006D7CF4" w:rsidRDefault="006D7CF4">
            <w:pPr>
              <w:pStyle w:val="ConsPlusNormal"/>
              <w:jc w:val="center"/>
            </w:pPr>
            <w:r>
              <w:t>211458,7</w:t>
            </w:r>
          </w:p>
        </w:tc>
        <w:tc>
          <w:tcPr>
            <w:tcW w:w="1264" w:type="dxa"/>
          </w:tcPr>
          <w:p w:rsidR="006D7CF4" w:rsidRDefault="006D7CF4">
            <w:pPr>
              <w:pStyle w:val="ConsPlusNormal"/>
              <w:jc w:val="center"/>
            </w:pPr>
            <w:r>
              <w:t>219917,0</w:t>
            </w:r>
          </w:p>
        </w:tc>
        <w:tc>
          <w:tcPr>
            <w:tcW w:w="1264" w:type="dxa"/>
          </w:tcPr>
          <w:p w:rsidR="006D7CF4" w:rsidRDefault="006D7CF4">
            <w:pPr>
              <w:pStyle w:val="ConsPlusNormal"/>
              <w:jc w:val="center"/>
            </w:pPr>
            <w:r>
              <w:t>228713,7</w:t>
            </w:r>
          </w:p>
        </w:tc>
        <w:tc>
          <w:tcPr>
            <w:tcW w:w="1264" w:type="dxa"/>
          </w:tcPr>
          <w:p w:rsidR="006D7CF4" w:rsidRDefault="006D7CF4">
            <w:pPr>
              <w:pStyle w:val="ConsPlusNormal"/>
              <w:jc w:val="center"/>
            </w:pPr>
            <w:r>
              <w:t>237862,3</w:t>
            </w:r>
          </w:p>
        </w:tc>
        <w:tc>
          <w:tcPr>
            <w:tcW w:w="1264" w:type="dxa"/>
          </w:tcPr>
          <w:p w:rsidR="006D7CF4" w:rsidRDefault="006D7CF4">
            <w:pPr>
              <w:pStyle w:val="ConsPlusNormal"/>
              <w:jc w:val="center"/>
            </w:pPr>
            <w:r>
              <w:t>1296674,3</w:t>
            </w:r>
          </w:p>
        </w:tc>
        <w:tc>
          <w:tcPr>
            <w:tcW w:w="1474" w:type="dxa"/>
          </w:tcPr>
          <w:p w:rsidR="006D7CF4" w:rsidRDefault="006D7CF4">
            <w:pPr>
              <w:pStyle w:val="ConsPlusNormal"/>
            </w:pPr>
            <w:r>
              <w:t>Целевой показатель 14</w:t>
            </w:r>
          </w:p>
        </w:tc>
      </w:tr>
      <w:tr w:rsidR="006D7CF4">
        <w:tc>
          <w:tcPr>
            <w:tcW w:w="510" w:type="dxa"/>
            <w:vMerge w:val="restart"/>
          </w:tcPr>
          <w:p w:rsidR="006D7CF4" w:rsidRDefault="006D7CF4">
            <w:pPr>
              <w:pStyle w:val="ConsPlusNormal"/>
              <w:jc w:val="center"/>
            </w:pPr>
            <w:bookmarkStart w:id="57" w:name="P9902"/>
            <w:bookmarkEnd w:id="57"/>
            <w:r>
              <w:t>7</w:t>
            </w:r>
          </w:p>
        </w:tc>
        <w:tc>
          <w:tcPr>
            <w:tcW w:w="3005" w:type="dxa"/>
            <w:vMerge w:val="restart"/>
          </w:tcPr>
          <w:p w:rsidR="006D7CF4" w:rsidRDefault="006D7CF4">
            <w:pPr>
              <w:pStyle w:val="ConsPlusNormal"/>
            </w:pPr>
            <w:r>
              <w:t>Обеспечение прочих мероприятий в области здравоохранения</w:t>
            </w:r>
          </w:p>
        </w:tc>
        <w:tc>
          <w:tcPr>
            <w:tcW w:w="2209" w:type="dxa"/>
          </w:tcPr>
          <w:p w:rsidR="006D7CF4" w:rsidRDefault="006D7CF4">
            <w:pPr>
              <w:pStyle w:val="ConsPlusNormal"/>
            </w:pPr>
            <w:r>
              <w:t>Администрация Невского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10733,7</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10733,7</w:t>
            </w:r>
          </w:p>
        </w:tc>
        <w:tc>
          <w:tcPr>
            <w:tcW w:w="1474" w:type="dxa"/>
            <w:vMerge w:val="restart"/>
          </w:tcPr>
          <w:p w:rsidR="006D7CF4" w:rsidRDefault="006D7CF4">
            <w:pPr>
              <w:pStyle w:val="ConsPlusNormal"/>
            </w:pPr>
            <w:r>
              <w:t>-</w:t>
            </w: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Красносельского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737,6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737,6</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Курортного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215933,1</w:t>
            </w:r>
          </w:p>
        </w:tc>
        <w:tc>
          <w:tcPr>
            <w:tcW w:w="1264" w:type="dxa"/>
          </w:tcPr>
          <w:p w:rsidR="006D7CF4" w:rsidRDefault="006D7CF4">
            <w:pPr>
              <w:pStyle w:val="ConsPlusNormal"/>
              <w:jc w:val="center"/>
            </w:pPr>
            <w:r>
              <w:t>141370,4</w:t>
            </w:r>
          </w:p>
        </w:tc>
        <w:tc>
          <w:tcPr>
            <w:tcW w:w="1264" w:type="dxa"/>
          </w:tcPr>
          <w:p w:rsidR="006D7CF4" w:rsidRDefault="006D7CF4">
            <w:pPr>
              <w:pStyle w:val="ConsPlusNormal"/>
              <w:jc w:val="center"/>
            </w:pPr>
            <w:r>
              <w:t>147025,2</w:t>
            </w:r>
          </w:p>
        </w:tc>
        <w:tc>
          <w:tcPr>
            <w:tcW w:w="1264" w:type="dxa"/>
          </w:tcPr>
          <w:p w:rsidR="006D7CF4" w:rsidRDefault="006D7CF4">
            <w:pPr>
              <w:pStyle w:val="ConsPlusNormal"/>
              <w:jc w:val="center"/>
            </w:pPr>
            <w:r>
              <w:t>152906,2</w:t>
            </w:r>
          </w:p>
        </w:tc>
        <w:tc>
          <w:tcPr>
            <w:tcW w:w="1264" w:type="dxa"/>
          </w:tcPr>
          <w:p w:rsidR="006D7CF4" w:rsidRDefault="006D7CF4">
            <w:pPr>
              <w:pStyle w:val="ConsPlusNormal"/>
              <w:jc w:val="center"/>
            </w:pPr>
            <w:r>
              <w:t>159022,5</w:t>
            </w:r>
          </w:p>
        </w:tc>
        <w:tc>
          <w:tcPr>
            <w:tcW w:w="1264" w:type="dxa"/>
          </w:tcPr>
          <w:p w:rsidR="006D7CF4" w:rsidRDefault="006D7CF4">
            <w:pPr>
              <w:pStyle w:val="ConsPlusNormal"/>
              <w:jc w:val="center"/>
            </w:pPr>
            <w:r>
              <w:t>165383,4</w:t>
            </w:r>
          </w:p>
        </w:tc>
        <w:tc>
          <w:tcPr>
            <w:tcW w:w="1264" w:type="dxa"/>
          </w:tcPr>
          <w:p w:rsidR="006D7CF4" w:rsidRDefault="006D7CF4">
            <w:pPr>
              <w:pStyle w:val="ConsPlusNormal"/>
              <w:jc w:val="center"/>
            </w:pPr>
            <w:r>
              <w:t>981640,8</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Петродворцового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1386,6</w:t>
            </w:r>
          </w:p>
        </w:tc>
        <w:tc>
          <w:tcPr>
            <w:tcW w:w="1264" w:type="dxa"/>
          </w:tcPr>
          <w:p w:rsidR="006D7CF4" w:rsidRDefault="006D7CF4">
            <w:pPr>
              <w:pStyle w:val="ConsPlusNormal"/>
              <w:jc w:val="center"/>
            </w:pPr>
            <w:r>
              <w:t>1442,0</w:t>
            </w:r>
          </w:p>
        </w:tc>
        <w:tc>
          <w:tcPr>
            <w:tcW w:w="1264" w:type="dxa"/>
          </w:tcPr>
          <w:p w:rsidR="006D7CF4" w:rsidRDefault="006D7CF4">
            <w:pPr>
              <w:pStyle w:val="ConsPlusNormal"/>
              <w:jc w:val="center"/>
            </w:pPr>
            <w:r>
              <w:t>1499,7</w:t>
            </w:r>
          </w:p>
        </w:tc>
        <w:tc>
          <w:tcPr>
            <w:tcW w:w="1264" w:type="dxa"/>
          </w:tcPr>
          <w:p w:rsidR="006D7CF4" w:rsidRDefault="006D7CF4">
            <w:pPr>
              <w:pStyle w:val="ConsPlusNormal"/>
              <w:jc w:val="center"/>
            </w:pPr>
            <w:r>
              <w:t>1559,7</w:t>
            </w:r>
          </w:p>
        </w:tc>
        <w:tc>
          <w:tcPr>
            <w:tcW w:w="1264" w:type="dxa"/>
          </w:tcPr>
          <w:p w:rsidR="006D7CF4" w:rsidRDefault="006D7CF4">
            <w:pPr>
              <w:pStyle w:val="ConsPlusNormal"/>
              <w:jc w:val="center"/>
            </w:pPr>
            <w:r>
              <w:t>1622,1</w:t>
            </w:r>
          </w:p>
        </w:tc>
        <w:tc>
          <w:tcPr>
            <w:tcW w:w="1264" w:type="dxa"/>
          </w:tcPr>
          <w:p w:rsidR="006D7CF4" w:rsidRDefault="006D7CF4">
            <w:pPr>
              <w:pStyle w:val="ConsPlusNormal"/>
              <w:jc w:val="center"/>
            </w:pPr>
            <w:r>
              <w:t>1687,0</w:t>
            </w:r>
          </w:p>
        </w:tc>
        <w:tc>
          <w:tcPr>
            <w:tcW w:w="1264" w:type="dxa"/>
          </w:tcPr>
          <w:p w:rsidR="006D7CF4" w:rsidRDefault="006D7CF4">
            <w:pPr>
              <w:pStyle w:val="ConsPlusNormal"/>
              <w:jc w:val="center"/>
            </w:pPr>
            <w:r>
              <w:t>9197,1</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Колпинского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1104,1</w:t>
            </w:r>
          </w:p>
        </w:tc>
        <w:tc>
          <w:tcPr>
            <w:tcW w:w="1264" w:type="dxa"/>
          </w:tcPr>
          <w:p w:rsidR="006D7CF4" w:rsidRDefault="006D7CF4">
            <w:pPr>
              <w:pStyle w:val="ConsPlusNormal"/>
              <w:jc w:val="center"/>
            </w:pPr>
            <w:r>
              <w:t>1148,3</w:t>
            </w:r>
          </w:p>
        </w:tc>
        <w:tc>
          <w:tcPr>
            <w:tcW w:w="1264" w:type="dxa"/>
          </w:tcPr>
          <w:p w:rsidR="006D7CF4" w:rsidRDefault="006D7CF4">
            <w:pPr>
              <w:pStyle w:val="ConsPlusNormal"/>
              <w:jc w:val="center"/>
            </w:pPr>
            <w:r>
              <w:t>1194,2</w:t>
            </w:r>
          </w:p>
        </w:tc>
        <w:tc>
          <w:tcPr>
            <w:tcW w:w="1264" w:type="dxa"/>
          </w:tcPr>
          <w:p w:rsidR="006D7CF4" w:rsidRDefault="006D7CF4">
            <w:pPr>
              <w:pStyle w:val="ConsPlusNormal"/>
              <w:jc w:val="center"/>
            </w:pPr>
            <w:r>
              <w:t>1242,0</w:t>
            </w:r>
          </w:p>
        </w:tc>
        <w:tc>
          <w:tcPr>
            <w:tcW w:w="1264" w:type="dxa"/>
          </w:tcPr>
          <w:p w:rsidR="006D7CF4" w:rsidRDefault="006D7CF4">
            <w:pPr>
              <w:pStyle w:val="ConsPlusNormal"/>
              <w:jc w:val="center"/>
            </w:pPr>
            <w:r>
              <w:t>1291,6</w:t>
            </w:r>
          </w:p>
        </w:tc>
        <w:tc>
          <w:tcPr>
            <w:tcW w:w="1264" w:type="dxa"/>
          </w:tcPr>
          <w:p w:rsidR="006D7CF4" w:rsidRDefault="006D7CF4">
            <w:pPr>
              <w:pStyle w:val="ConsPlusNormal"/>
              <w:jc w:val="center"/>
            </w:pPr>
            <w:r>
              <w:t>1343,3</w:t>
            </w:r>
          </w:p>
        </w:tc>
        <w:tc>
          <w:tcPr>
            <w:tcW w:w="1264" w:type="dxa"/>
          </w:tcPr>
          <w:p w:rsidR="006D7CF4" w:rsidRDefault="006D7CF4">
            <w:pPr>
              <w:pStyle w:val="ConsPlusNormal"/>
              <w:jc w:val="center"/>
            </w:pPr>
            <w:r>
              <w:t>7323,5</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Петроградского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14344,1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14344,1</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Фрунзенского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4572,8</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4572,8</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43925,4</w:t>
            </w:r>
          </w:p>
        </w:tc>
        <w:tc>
          <w:tcPr>
            <w:tcW w:w="1264" w:type="dxa"/>
          </w:tcPr>
          <w:p w:rsidR="006D7CF4" w:rsidRDefault="006D7CF4">
            <w:pPr>
              <w:pStyle w:val="ConsPlusNormal"/>
              <w:jc w:val="center"/>
            </w:pPr>
            <w:r>
              <w:t>45682,7</w:t>
            </w:r>
          </w:p>
        </w:tc>
        <w:tc>
          <w:tcPr>
            <w:tcW w:w="1264" w:type="dxa"/>
          </w:tcPr>
          <w:p w:rsidR="006D7CF4" w:rsidRDefault="006D7CF4">
            <w:pPr>
              <w:pStyle w:val="ConsPlusNormal"/>
              <w:jc w:val="center"/>
            </w:pPr>
            <w:r>
              <w:t>47555,4</w:t>
            </w:r>
          </w:p>
        </w:tc>
        <w:tc>
          <w:tcPr>
            <w:tcW w:w="1264" w:type="dxa"/>
          </w:tcPr>
          <w:p w:rsidR="006D7CF4" w:rsidRDefault="006D7CF4">
            <w:pPr>
              <w:pStyle w:val="ConsPlusNormal"/>
              <w:jc w:val="center"/>
            </w:pPr>
            <w:r>
              <w:t>49457,6</w:t>
            </w:r>
          </w:p>
        </w:tc>
        <w:tc>
          <w:tcPr>
            <w:tcW w:w="1264" w:type="dxa"/>
          </w:tcPr>
          <w:p w:rsidR="006D7CF4" w:rsidRDefault="006D7CF4">
            <w:pPr>
              <w:pStyle w:val="ConsPlusNormal"/>
              <w:jc w:val="center"/>
            </w:pPr>
            <w:r>
              <w:t>51435,9</w:t>
            </w:r>
          </w:p>
        </w:tc>
        <w:tc>
          <w:tcPr>
            <w:tcW w:w="1264" w:type="dxa"/>
          </w:tcPr>
          <w:p w:rsidR="006D7CF4" w:rsidRDefault="006D7CF4">
            <w:pPr>
              <w:pStyle w:val="ConsPlusNormal"/>
              <w:jc w:val="center"/>
            </w:pPr>
            <w:r>
              <w:t>53493,4</w:t>
            </w:r>
          </w:p>
        </w:tc>
        <w:tc>
          <w:tcPr>
            <w:tcW w:w="1264" w:type="dxa"/>
          </w:tcPr>
          <w:p w:rsidR="006D7CF4" w:rsidRDefault="006D7CF4">
            <w:pPr>
              <w:pStyle w:val="ConsPlusNormal"/>
              <w:jc w:val="center"/>
            </w:pPr>
            <w:r>
              <w:t>291550,4</w:t>
            </w:r>
          </w:p>
        </w:tc>
        <w:tc>
          <w:tcPr>
            <w:tcW w:w="1474" w:type="dxa"/>
            <w:vMerge/>
          </w:tcPr>
          <w:p w:rsidR="006D7CF4" w:rsidRDefault="006D7CF4">
            <w:pPr>
              <w:pStyle w:val="ConsPlusNormal"/>
            </w:pPr>
          </w:p>
        </w:tc>
      </w:tr>
      <w:tr w:rsidR="006D7CF4">
        <w:tc>
          <w:tcPr>
            <w:tcW w:w="510" w:type="dxa"/>
          </w:tcPr>
          <w:p w:rsidR="006D7CF4" w:rsidRDefault="006D7CF4">
            <w:pPr>
              <w:pStyle w:val="ConsPlusNormal"/>
              <w:jc w:val="center"/>
            </w:pPr>
            <w:bookmarkStart w:id="58" w:name="P9977"/>
            <w:bookmarkEnd w:id="58"/>
            <w:r>
              <w:t>8</w:t>
            </w:r>
          </w:p>
        </w:tc>
        <w:tc>
          <w:tcPr>
            <w:tcW w:w="3005" w:type="dxa"/>
          </w:tcPr>
          <w:p w:rsidR="006D7CF4" w:rsidRDefault="006D7CF4">
            <w:pPr>
              <w:pStyle w:val="ConsPlusNormal"/>
            </w:pPr>
            <w:r>
              <w:t>Приобретение оборудования и материалов к оборудованию для учреждений здравоохранения</w:t>
            </w: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3875468,8</w:t>
            </w:r>
          </w:p>
        </w:tc>
        <w:tc>
          <w:tcPr>
            <w:tcW w:w="1264" w:type="dxa"/>
          </w:tcPr>
          <w:p w:rsidR="006D7CF4" w:rsidRDefault="006D7CF4">
            <w:pPr>
              <w:pStyle w:val="ConsPlusNormal"/>
              <w:jc w:val="center"/>
            </w:pPr>
            <w:r>
              <w:t>2030732,8</w:t>
            </w:r>
          </w:p>
        </w:tc>
        <w:tc>
          <w:tcPr>
            <w:tcW w:w="1264" w:type="dxa"/>
          </w:tcPr>
          <w:p w:rsidR="006D7CF4" w:rsidRDefault="006D7CF4">
            <w:pPr>
              <w:pStyle w:val="ConsPlusNormal"/>
              <w:jc w:val="center"/>
            </w:pPr>
            <w:r>
              <w:t>2089916,0</w:t>
            </w:r>
          </w:p>
        </w:tc>
        <w:tc>
          <w:tcPr>
            <w:tcW w:w="1264" w:type="dxa"/>
          </w:tcPr>
          <w:p w:rsidR="006D7CF4" w:rsidRDefault="006D7CF4">
            <w:pPr>
              <w:pStyle w:val="ConsPlusNormal"/>
              <w:jc w:val="center"/>
            </w:pPr>
            <w:r>
              <w:t>2173512,6</w:t>
            </w:r>
          </w:p>
        </w:tc>
        <w:tc>
          <w:tcPr>
            <w:tcW w:w="1264" w:type="dxa"/>
          </w:tcPr>
          <w:p w:rsidR="006D7CF4" w:rsidRDefault="006D7CF4">
            <w:pPr>
              <w:pStyle w:val="ConsPlusNormal"/>
              <w:jc w:val="center"/>
            </w:pPr>
            <w:r>
              <w:t>2260453,1</w:t>
            </w:r>
          </w:p>
        </w:tc>
        <w:tc>
          <w:tcPr>
            <w:tcW w:w="1264" w:type="dxa"/>
          </w:tcPr>
          <w:p w:rsidR="006D7CF4" w:rsidRDefault="006D7CF4">
            <w:pPr>
              <w:pStyle w:val="ConsPlusNormal"/>
              <w:jc w:val="center"/>
            </w:pPr>
            <w:r>
              <w:t>2350871,3</w:t>
            </w:r>
          </w:p>
        </w:tc>
        <w:tc>
          <w:tcPr>
            <w:tcW w:w="1264" w:type="dxa"/>
          </w:tcPr>
          <w:p w:rsidR="006D7CF4" w:rsidRDefault="006D7CF4">
            <w:pPr>
              <w:pStyle w:val="ConsPlusNormal"/>
              <w:jc w:val="center"/>
            </w:pPr>
            <w:r>
              <w:t>14780954,7</w:t>
            </w:r>
          </w:p>
        </w:tc>
        <w:tc>
          <w:tcPr>
            <w:tcW w:w="1474" w:type="dxa"/>
          </w:tcPr>
          <w:p w:rsidR="006D7CF4" w:rsidRDefault="006D7CF4">
            <w:pPr>
              <w:pStyle w:val="ConsPlusNormal"/>
            </w:pPr>
            <w:r>
              <w:t>Целевой показатель 1</w:t>
            </w:r>
          </w:p>
        </w:tc>
      </w:tr>
      <w:tr w:rsidR="006D7CF4">
        <w:tc>
          <w:tcPr>
            <w:tcW w:w="510" w:type="dxa"/>
            <w:vMerge w:val="restart"/>
          </w:tcPr>
          <w:p w:rsidR="006D7CF4" w:rsidRDefault="006D7CF4">
            <w:pPr>
              <w:pStyle w:val="ConsPlusNormal"/>
              <w:jc w:val="center"/>
            </w:pPr>
            <w:bookmarkStart w:id="59" w:name="P9989"/>
            <w:bookmarkEnd w:id="59"/>
            <w:r>
              <w:t>9</w:t>
            </w:r>
          </w:p>
        </w:tc>
        <w:tc>
          <w:tcPr>
            <w:tcW w:w="3005" w:type="dxa"/>
            <w:vMerge w:val="restart"/>
          </w:tcPr>
          <w:p w:rsidR="006D7CF4" w:rsidRDefault="006D7CF4">
            <w:pPr>
              <w:pStyle w:val="ConsPlusNormal"/>
            </w:pPr>
            <w:r>
              <w:t>Приобретение немонтируемого оборудования и инвентаря для оснащения вводных объектов здравоохранения</w:t>
            </w:r>
          </w:p>
        </w:tc>
        <w:tc>
          <w:tcPr>
            <w:tcW w:w="2209" w:type="dxa"/>
          </w:tcPr>
          <w:p w:rsidR="006D7CF4" w:rsidRDefault="006D7CF4">
            <w:pPr>
              <w:pStyle w:val="ConsPlusNormal"/>
            </w:pPr>
            <w:r>
              <w:t>Администрация Колпинского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14717,5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14717,5</w:t>
            </w:r>
          </w:p>
        </w:tc>
        <w:tc>
          <w:tcPr>
            <w:tcW w:w="1474" w:type="dxa"/>
            <w:vMerge w:val="restart"/>
          </w:tcPr>
          <w:p w:rsidR="006D7CF4" w:rsidRDefault="006D7CF4">
            <w:pPr>
              <w:pStyle w:val="ConsPlusNormal"/>
            </w:pPr>
            <w:r>
              <w:t>Целевой показатель 1</w:t>
            </w: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Пушкинского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127899,9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127899,9</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Красногвардейского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114326,6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114326,6</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Невского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656787,3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656787,3</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Московского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6270,5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6270,5</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 xml:space="preserve">Администрация Петродворцового </w:t>
            </w:r>
            <w:r>
              <w:lastRenderedPageBreak/>
              <w:t>района Санкт-Петербурга</w:t>
            </w:r>
          </w:p>
        </w:tc>
        <w:tc>
          <w:tcPr>
            <w:tcW w:w="1191" w:type="dxa"/>
          </w:tcPr>
          <w:p w:rsidR="006D7CF4" w:rsidRDefault="006D7CF4">
            <w:pPr>
              <w:pStyle w:val="ConsPlusNormal"/>
            </w:pPr>
            <w:r>
              <w:lastRenderedPageBreak/>
              <w:t>Бюджет Санкт-</w:t>
            </w:r>
            <w:r>
              <w:lastRenderedPageBreak/>
              <w:t>Петербурга</w:t>
            </w:r>
          </w:p>
        </w:tc>
        <w:tc>
          <w:tcPr>
            <w:tcW w:w="1264" w:type="dxa"/>
          </w:tcPr>
          <w:p w:rsidR="006D7CF4" w:rsidRDefault="006D7CF4">
            <w:pPr>
              <w:pStyle w:val="ConsPlusNormal"/>
              <w:jc w:val="center"/>
            </w:pPr>
            <w:r>
              <w:lastRenderedPageBreak/>
              <w:t>9944,2</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9944,2</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Центрального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91427,2</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91427,2</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3194913,0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3194913,0</w:t>
            </w:r>
          </w:p>
        </w:tc>
        <w:tc>
          <w:tcPr>
            <w:tcW w:w="1474" w:type="dxa"/>
            <w:vMerge/>
          </w:tcPr>
          <w:p w:rsidR="006D7CF4" w:rsidRDefault="006D7CF4">
            <w:pPr>
              <w:pStyle w:val="ConsPlusNormal"/>
            </w:pPr>
          </w:p>
        </w:tc>
      </w:tr>
      <w:tr w:rsidR="006D7CF4">
        <w:tc>
          <w:tcPr>
            <w:tcW w:w="510" w:type="dxa"/>
            <w:vMerge w:val="restart"/>
          </w:tcPr>
          <w:p w:rsidR="006D7CF4" w:rsidRDefault="006D7CF4">
            <w:pPr>
              <w:pStyle w:val="ConsPlusNormal"/>
              <w:jc w:val="center"/>
            </w:pPr>
            <w:r>
              <w:t>10</w:t>
            </w:r>
          </w:p>
        </w:tc>
        <w:tc>
          <w:tcPr>
            <w:tcW w:w="3005" w:type="dxa"/>
            <w:vMerge w:val="restart"/>
          </w:tcPr>
          <w:p w:rsidR="006D7CF4" w:rsidRDefault="006D7CF4">
            <w:pPr>
              <w:pStyle w:val="ConsPlusNormal"/>
            </w:pPr>
            <w:r>
              <w:t>Замена лифтового оборудования учреждений здравоохранения</w:t>
            </w:r>
          </w:p>
        </w:tc>
        <w:tc>
          <w:tcPr>
            <w:tcW w:w="2209" w:type="dxa"/>
          </w:tcPr>
          <w:p w:rsidR="006D7CF4" w:rsidRDefault="006D7CF4">
            <w:pPr>
              <w:pStyle w:val="ConsPlusNormal"/>
            </w:pPr>
            <w:r>
              <w:t>Администрация Колпинского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6028,9</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6028,9</w:t>
            </w:r>
          </w:p>
        </w:tc>
        <w:tc>
          <w:tcPr>
            <w:tcW w:w="1474" w:type="dxa"/>
            <w:vMerge w:val="restart"/>
          </w:tcPr>
          <w:p w:rsidR="006D7CF4" w:rsidRDefault="006D7CF4">
            <w:pPr>
              <w:pStyle w:val="ConsPlusNormal"/>
            </w:pPr>
            <w:r>
              <w:t>Целевой показатель 1</w:t>
            </w: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Фрунзенского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11590,0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11590,0</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Калининского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12300,0</w:t>
            </w:r>
          </w:p>
        </w:tc>
        <w:tc>
          <w:tcPr>
            <w:tcW w:w="1264" w:type="dxa"/>
          </w:tcPr>
          <w:p w:rsidR="006D7CF4" w:rsidRDefault="006D7CF4">
            <w:pPr>
              <w:pStyle w:val="ConsPlusNormal"/>
              <w:jc w:val="center"/>
            </w:pPr>
            <w:r>
              <w:t>7000,0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19300,0</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Московского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7600,0</w:t>
            </w:r>
          </w:p>
        </w:tc>
        <w:tc>
          <w:tcPr>
            <w:tcW w:w="1264" w:type="dxa"/>
          </w:tcPr>
          <w:p w:rsidR="006D7CF4" w:rsidRDefault="006D7CF4">
            <w:pPr>
              <w:pStyle w:val="ConsPlusNormal"/>
              <w:jc w:val="center"/>
            </w:pPr>
            <w:r>
              <w:t>3000,0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10600,0</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Администрация Петродворцового района Санкт-Петербурга</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276,6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276,6</w:t>
            </w:r>
          </w:p>
        </w:tc>
        <w:tc>
          <w:tcPr>
            <w:tcW w:w="1474" w:type="dxa"/>
            <w:vMerge/>
          </w:tcPr>
          <w:p w:rsidR="006D7CF4" w:rsidRDefault="006D7CF4">
            <w:pPr>
              <w:pStyle w:val="ConsPlusNormal"/>
            </w:pP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101151,8</w:t>
            </w:r>
          </w:p>
        </w:tc>
        <w:tc>
          <w:tcPr>
            <w:tcW w:w="1264" w:type="dxa"/>
          </w:tcPr>
          <w:p w:rsidR="006D7CF4" w:rsidRDefault="006D7CF4">
            <w:pPr>
              <w:pStyle w:val="ConsPlusNormal"/>
              <w:jc w:val="center"/>
            </w:pPr>
            <w:r>
              <w:t>145994,3</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247146,1</w:t>
            </w:r>
          </w:p>
        </w:tc>
        <w:tc>
          <w:tcPr>
            <w:tcW w:w="1474" w:type="dxa"/>
            <w:vMerge/>
          </w:tcPr>
          <w:p w:rsidR="006D7CF4" w:rsidRDefault="006D7CF4">
            <w:pPr>
              <w:pStyle w:val="ConsPlusNormal"/>
            </w:pPr>
          </w:p>
        </w:tc>
      </w:tr>
      <w:tr w:rsidR="006D7CF4">
        <w:tc>
          <w:tcPr>
            <w:tcW w:w="510" w:type="dxa"/>
          </w:tcPr>
          <w:p w:rsidR="006D7CF4" w:rsidRDefault="006D7CF4">
            <w:pPr>
              <w:pStyle w:val="ConsPlusNormal"/>
              <w:jc w:val="center"/>
            </w:pPr>
            <w:bookmarkStart w:id="60" w:name="P10121"/>
            <w:bookmarkEnd w:id="60"/>
            <w:r>
              <w:t>11</w:t>
            </w:r>
          </w:p>
        </w:tc>
        <w:tc>
          <w:tcPr>
            <w:tcW w:w="3005" w:type="dxa"/>
          </w:tcPr>
          <w:p w:rsidR="006D7CF4" w:rsidRDefault="006D7CF4">
            <w:pPr>
              <w:pStyle w:val="ConsPlusNormal"/>
            </w:pPr>
            <w:r>
              <w:t>Обеспечение доступности учреждений здравоохранения для инвалидов и других маломобильных групп населения</w:t>
            </w: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5000,0</w:t>
            </w:r>
          </w:p>
        </w:tc>
        <w:tc>
          <w:tcPr>
            <w:tcW w:w="1264" w:type="dxa"/>
          </w:tcPr>
          <w:p w:rsidR="006D7CF4" w:rsidRDefault="006D7CF4">
            <w:pPr>
              <w:pStyle w:val="ConsPlusNormal"/>
              <w:jc w:val="center"/>
            </w:pPr>
            <w:r>
              <w:t>5000,0</w:t>
            </w:r>
          </w:p>
        </w:tc>
        <w:tc>
          <w:tcPr>
            <w:tcW w:w="1264" w:type="dxa"/>
          </w:tcPr>
          <w:p w:rsidR="006D7CF4" w:rsidRDefault="006D7CF4">
            <w:pPr>
              <w:pStyle w:val="ConsPlusNormal"/>
              <w:jc w:val="center"/>
            </w:pPr>
            <w:r>
              <w:t>5000,0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15000,0</w:t>
            </w:r>
          </w:p>
        </w:tc>
        <w:tc>
          <w:tcPr>
            <w:tcW w:w="1474" w:type="dxa"/>
          </w:tcPr>
          <w:p w:rsidR="006D7CF4" w:rsidRDefault="006D7CF4">
            <w:pPr>
              <w:pStyle w:val="ConsPlusNormal"/>
            </w:pPr>
            <w:r>
              <w:t>Целевой показатель 1</w:t>
            </w:r>
          </w:p>
        </w:tc>
      </w:tr>
      <w:tr w:rsidR="006D7CF4">
        <w:tc>
          <w:tcPr>
            <w:tcW w:w="510" w:type="dxa"/>
          </w:tcPr>
          <w:p w:rsidR="006D7CF4" w:rsidRDefault="006D7CF4">
            <w:pPr>
              <w:pStyle w:val="ConsPlusNormal"/>
              <w:jc w:val="center"/>
            </w:pPr>
            <w:bookmarkStart w:id="61" w:name="P10133"/>
            <w:bookmarkEnd w:id="61"/>
            <w:r>
              <w:t>12</w:t>
            </w:r>
          </w:p>
        </w:tc>
        <w:tc>
          <w:tcPr>
            <w:tcW w:w="3005" w:type="dxa"/>
          </w:tcPr>
          <w:p w:rsidR="006D7CF4" w:rsidRDefault="006D7CF4">
            <w:pPr>
              <w:pStyle w:val="ConsPlusNormal"/>
            </w:pPr>
            <w:r>
              <w:t>Предоставление субсидии ГБУЗ "Медицинский санитарный транспорт" на финансовое обеспечение выполнения государственного задания</w:t>
            </w: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3245166,8</w:t>
            </w:r>
          </w:p>
        </w:tc>
        <w:tc>
          <w:tcPr>
            <w:tcW w:w="1264" w:type="dxa"/>
          </w:tcPr>
          <w:p w:rsidR="006D7CF4" w:rsidRDefault="006D7CF4">
            <w:pPr>
              <w:pStyle w:val="ConsPlusNormal"/>
              <w:jc w:val="center"/>
            </w:pPr>
            <w:r>
              <w:t>3217501,6</w:t>
            </w:r>
          </w:p>
        </w:tc>
        <w:tc>
          <w:tcPr>
            <w:tcW w:w="1264" w:type="dxa"/>
          </w:tcPr>
          <w:p w:rsidR="006D7CF4" w:rsidRDefault="006D7CF4">
            <w:pPr>
              <w:pStyle w:val="ConsPlusNormal"/>
              <w:jc w:val="center"/>
            </w:pPr>
            <w:r>
              <w:t>3346071,8</w:t>
            </w:r>
          </w:p>
        </w:tc>
        <w:tc>
          <w:tcPr>
            <w:tcW w:w="1264" w:type="dxa"/>
          </w:tcPr>
          <w:p w:rsidR="006D7CF4" w:rsidRDefault="006D7CF4">
            <w:pPr>
              <w:pStyle w:val="ConsPlusNormal"/>
              <w:jc w:val="center"/>
            </w:pPr>
            <w:r>
              <w:t>3479914,7</w:t>
            </w:r>
          </w:p>
        </w:tc>
        <w:tc>
          <w:tcPr>
            <w:tcW w:w="1264" w:type="dxa"/>
          </w:tcPr>
          <w:p w:rsidR="006D7CF4" w:rsidRDefault="006D7CF4">
            <w:pPr>
              <w:pStyle w:val="ConsPlusNormal"/>
              <w:jc w:val="center"/>
            </w:pPr>
            <w:r>
              <w:t>3619111,3</w:t>
            </w:r>
          </w:p>
        </w:tc>
        <w:tc>
          <w:tcPr>
            <w:tcW w:w="1264" w:type="dxa"/>
          </w:tcPr>
          <w:p w:rsidR="006D7CF4" w:rsidRDefault="006D7CF4">
            <w:pPr>
              <w:pStyle w:val="ConsPlusNormal"/>
              <w:jc w:val="center"/>
            </w:pPr>
            <w:r>
              <w:t>3763875,7</w:t>
            </w:r>
          </w:p>
        </w:tc>
        <w:tc>
          <w:tcPr>
            <w:tcW w:w="1264" w:type="dxa"/>
          </w:tcPr>
          <w:p w:rsidR="006D7CF4" w:rsidRDefault="006D7CF4">
            <w:pPr>
              <w:pStyle w:val="ConsPlusNormal"/>
              <w:jc w:val="center"/>
            </w:pPr>
            <w:r>
              <w:t>20671641,9</w:t>
            </w:r>
          </w:p>
        </w:tc>
        <w:tc>
          <w:tcPr>
            <w:tcW w:w="1474" w:type="dxa"/>
            <w:vMerge w:val="restart"/>
          </w:tcPr>
          <w:p w:rsidR="006D7CF4" w:rsidRDefault="006D7CF4">
            <w:pPr>
              <w:pStyle w:val="ConsPlusNormal"/>
            </w:pPr>
            <w:r>
              <w:t>Целевой показатель 1;</w:t>
            </w:r>
          </w:p>
          <w:p w:rsidR="006D7CF4" w:rsidRDefault="006D7CF4">
            <w:pPr>
              <w:pStyle w:val="ConsPlusNormal"/>
            </w:pPr>
            <w:r>
              <w:t>Целевой показатель 6</w:t>
            </w:r>
          </w:p>
        </w:tc>
      </w:tr>
      <w:tr w:rsidR="006D7CF4">
        <w:tc>
          <w:tcPr>
            <w:tcW w:w="510" w:type="dxa"/>
          </w:tcPr>
          <w:p w:rsidR="006D7CF4" w:rsidRDefault="006D7CF4">
            <w:pPr>
              <w:pStyle w:val="ConsPlusNormal"/>
              <w:jc w:val="center"/>
            </w:pPr>
            <w:r>
              <w:t>13</w:t>
            </w:r>
          </w:p>
        </w:tc>
        <w:tc>
          <w:tcPr>
            <w:tcW w:w="3005" w:type="dxa"/>
          </w:tcPr>
          <w:p w:rsidR="006D7CF4" w:rsidRDefault="006D7CF4">
            <w:pPr>
              <w:pStyle w:val="ConsPlusNormal"/>
            </w:pPr>
            <w:r>
              <w:t>Приобретение санитарного автотранспорта для ГБУЗ "Медицинский санитарный транспорт"</w:t>
            </w: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692217,3</w:t>
            </w:r>
          </w:p>
        </w:tc>
        <w:tc>
          <w:tcPr>
            <w:tcW w:w="1264" w:type="dxa"/>
          </w:tcPr>
          <w:p w:rsidR="006D7CF4" w:rsidRDefault="006D7CF4">
            <w:pPr>
              <w:pStyle w:val="ConsPlusNormal"/>
              <w:jc w:val="center"/>
            </w:pPr>
            <w:r>
              <w:t>643400,0</w:t>
            </w:r>
          </w:p>
        </w:tc>
        <w:tc>
          <w:tcPr>
            <w:tcW w:w="1264" w:type="dxa"/>
          </w:tcPr>
          <w:p w:rsidR="006D7CF4" w:rsidRDefault="006D7CF4">
            <w:pPr>
              <w:pStyle w:val="ConsPlusNormal"/>
              <w:jc w:val="center"/>
            </w:pPr>
            <w:r>
              <w:t>1093204,9</w:t>
            </w:r>
          </w:p>
        </w:tc>
        <w:tc>
          <w:tcPr>
            <w:tcW w:w="1264" w:type="dxa"/>
          </w:tcPr>
          <w:p w:rsidR="006D7CF4" w:rsidRDefault="006D7CF4">
            <w:pPr>
              <w:pStyle w:val="ConsPlusNormal"/>
              <w:jc w:val="center"/>
            </w:pPr>
            <w:r>
              <w:t>1136933,1</w:t>
            </w:r>
          </w:p>
        </w:tc>
        <w:tc>
          <w:tcPr>
            <w:tcW w:w="1264" w:type="dxa"/>
          </w:tcPr>
          <w:p w:rsidR="006D7CF4" w:rsidRDefault="006D7CF4">
            <w:pPr>
              <w:pStyle w:val="ConsPlusNormal"/>
              <w:jc w:val="center"/>
            </w:pPr>
            <w:r>
              <w:t>1182410,4</w:t>
            </w:r>
          </w:p>
        </w:tc>
        <w:tc>
          <w:tcPr>
            <w:tcW w:w="1264" w:type="dxa"/>
          </w:tcPr>
          <w:p w:rsidR="006D7CF4" w:rsidRDefault="006D7CF4">
            <w:pPr>
              <w:pStyle w:val="ConsPlusNormal"/>
              <w:jc w:val="center"/>
            </w:pPr>
            <w:r>
              <w:t>1229706,8</w:t>
            </w:r>
          </w:p>
        </w:tc>
        <w:tc>
          <w:tcPr>
            <w:tcW w:w="1264" w:type="dxa"/>
          </w:tcPr>
          <w:p w:rsidR="006D7CF4" w:rsidRDefault="006D7CF4">
            <w:pPr>
              <w:pStyle w:val="ConsPlusNormal"/>
              <w:jc w:val="center"/>
            </w:pPr>
            <w:r>
              <w:t>5977872,5</w:t>
            </w:r>
          </w:p>
        </w:tc>
        <w:tc>
          <w:tcPr>
            <w:tcW w:w="1474" w:type="dxa"/>
            <w:vMerge/>
          </w:tcPr>
          <w:p w:rsidR="006D7CF4" w:rsidRDefault="006D7CF4">
            <w:pPr>
              <w:pStyle w:val="ConsPlusNormal"/>
            </w:pPr>
          </w:p>
        </w:tc>
      </w:tr>
      <w:tr w:rsidR="006D7CF4">
        <w:tc>
          <w:tcPr>
            <w:tcW w:w="510" w:type="dxa"/>
          </w:tcPr>
          <w:p w:rsidR="006D7CF4" w:rsidRDefault="006D7CF4">
            <w:pPr>
              <w:pStyle w:val="ConsPlusNormal"/>
              <w:jc w:val="center"/>
            </w:pPr>
            <w:bookmarkStart w:id="62" w:name="P10157"/>
            <w:bookmarkEnd w:id="62"/>
            <w:r>
              <w:t>14</w:t>
            </w:r>
          </w:p>
        </w:tc>
        <w:tc>
          <w:tcPr>
            <w:tcW w:w="3005" w:type="dxa"/>
          </w:tcPr>
          <w:p w:rsidR="006D7CF4" w:rsidRDefault="006D7CF4">
            <w:pPr>
              <w:pStyle w:val="ConsPlusNormal"/>
            </w:pPr>
            <w:r>
              <w:t>Содержание государственного казенного учреждения "Дирекция по закупкам Комитета по здравоохранению"</w:t>
            </w: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58106,3</w:t>
            </w:r>
          </w:p>
        </w:tc>
        <w:tc>
          <w:tcPr>
            <w:tcW w:w="1264" w:type="dxa"/>
          </w:tcPr>
          <w:p w:rsidR="006D7CF4" w:rsidRDefault="006D7CF4">
            <w:pPr>
              <w:pStyle w:val="ConsPlusNormal"/>
              <w:jc w:val="center"/>
            </w:pPr>
            <w:r>
              <w:t>60399,0</w:t>
            </w:r>
          </w:p>
        </w:tc>
        <w:tc>
          <w:tcPr>
            <w:tcW w:w="1264" w:type="dxa"/>
          </w:tcPr>
          <w:p w:rsidR="006D7CF4" w:rsidRDefault="006D7CF4">
            <w:pPr>
              <w:pStyle w:val="ConsPlusNormal"/>
              <w:jc w:val="center"/>
            </w:pPr>
            <w:r>
              <w:t>62774,6</w:t>
            </w:r>
          </w:p>
        </w:tc>
        <w:tc>
          <w:tcPr>
            <w:tcW w:w="1264" w:type="dxa"/>
          </w:tcPr>
          <w:p w:rsidR="006D7CF4" w:rsidRDefault="006D7CF4">
            <w:pPr>
              <w:pStyle w:val="ConsPlusNormal"/>
              <w:jc w:val="center"/>
            </w:pPr>
            <w:r>
              <w:t>65285,6</w:t>
            </w:r>
          </w:p>
        </w:tc>
        <w:tc>
          <w:tcPr>
            <w:tcW w:w="1264" w:type="dxa"/>
          </w:tcPr>
          <w:p w:rsidR="006D7CF4" w:rsidRDefault="006D7CF4">
            <w:pPr>
              <w:pStyle w:val="ConsPlusNormal"/>
              <w:jc w:val="center"/>
            </w:pPr>
            <w:r>
              <w:t>67897,0</w:t>
            </w:r>
          </w:p>
        </w:tc>
        <w:tc>
          <w:tcPr>
            <w:tcW w:w="1264" w:type="dxa"/>
          </w:tcPr>
          <w:p w:rsidR="006D7CF4" w:rsidRDefault="006D7CF4">
            <w:pPr>
              <w:pStyle w:val="ConsPlusNormal"/>
              <w:jc w:val="center"/>
            </w:pPr>
            <w:r>
              <w:t>70612,9</w:t>
            </w:r>
          </w:p>
        </w:tc>
        <w:tc>
          <w:tcPr>
            <w:tcW w:w="1264" w:type="dxa"/>
          </w:tcPr>
          <w:p w:rsidR="006D7CF4" w:rsidRDefault="006D7CF4">
            <w:pPr>
              <w:pStyle w:val="ConsPlusNormal"/>
              <w:jc w:val="center"/>
            </w:pPr>
            <w:r>
              <w:t>385075,4</w:t>
            </w:r>
          </w:p>
        </w:tc>
        <w:tc>
          <w:tcPr>
            <w:tcW w:w="1474" w:type="dxa"/>
          </w:tcPr>
          <w:p w:rsidR="006D7CF4" w:rsidRDefault="006D7CF4">
            <w:pPr>
              <w:pStyle w:val="ConsPlusNormal"/>
            </w:pPr>
            <w:r>
              <w:t>Целевой показатель 1</w:t>
            </w:r>
          </w:p>
        </w:tc>
      </w:tr>
      <w:tr w:rsidR="006D7CF4">
        <w:tc>
          <w:tcPr>
            <w:tcW w:w="510" w:type="dxa"/>
          </w:tcPr>
          <w:p w:rsidR="006D7CF4" w:rsidRDefault="006D7CF4">
            <w:pPr>
              <w:pStyle w:val="ConsPlusNormal"/>
              <w:jc w:val="center"/>
            </w:pPr>
            <w:bookmarkStart w:id="63" w:name="P10169"/>
            <w:bookmarkEnd w:id="63"/>
            <w:r>
              <w:t>15</w:t>
            </w:r>
          </w:p>
        </w:tc>
        <w:tc>
          <w:tcPr>
            <w:tcW w:w="3005" w:type="dxa"/>
          </w:tcPr>
          <w:p w:rsidR="006D7CF4" w:rsidRDefault="006D7CF4">
            <w:pPr>
              <w:pStyle w:val="ConsPlusNormal"/>
            </w:pPr>
            <w:r>
              <w:t xml:space="preserve">Предоставление субсидии государственным учреждениям здравоохранения на оказание экстренной медицинской помощи иностранным гражданам и гражданам, не </w:t>
            </w:r>
            <w:r>
              <w:lastRenderedPageBreak/>
              <w:t>идентифицированным и не застрахованным в системе обязательного медицинского страхования, при заболеваниях, включенных в базовую программу обязательного медицинского страхования</w:t>
            </w:r>
          </w:p>
        </w:tc>
        <w:tc>
          <w:tcPr>
            <w:tcW w:w="2209" w:type="dxa"/>
          </w:tcPr>
          <w:p w:rsidR="006D7CF4" w:rsidRDefault="006D7CF4">
            <w:pPr>
              <w:pStyle w:val="ConsPlusNormal"/>
            </w:pPr>
            <w:r>
              <w:lastRenderedPageBreak/>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583646,8</w:t>
            </w:r>
          </w:p>
        </w:tc>
        <w:tc>
          <w:tcPr>
            <w:tcW w:w="1264" w:type="dxa"/>
          </w:tcPr>
          <w:p w:rsidR="006D7CF4" w:rsidRDefault="006D7CF4">
            <w:pPr>
              <w:pStyle w:val="ConsPlusNormal"/>
              <w:jc w:val="center"/>
            </w:pPr>
            <w:r>
              <w:t>606992,7</w:t>
            </w:r>
          </w:p>
        </w:tc>
        <w:tc>
          <w:tcPr>
            <w:tcW w:w="1264" w:type="dxa"/>
          </w:tcPr>
          <w:p w:rsidR="006D7CF4" w:rsidRDefault="006D7CF4">
            <w:pPr>
              <w:pStyle w:val="ConsPlusNormal"/>
              <w:jc w:val="center"/>
            </w:pPr>
            <w:r>
              <w:t>610385,9</w:t>
            </w:r>
          </w:p>
        </w:tc>
        <w:tc>
          <w:tcPr>
            <w:tcW w:w="1264" w:type="dxa"/>
          </w:tcPr>
          <w:p w:rsidR="006D7CF4" w:rsidRDefault="006D7CF4">
            <w:pPr>
              <w:pStyle w:val="ConsPlusNormal"/>
              <w:jc w:val="center"/>
            </w:pPr>
            <w:r>
              <w:t>634801,3</w:t>
            </w:r>
          </w:p>
        </w:tc>
        <w:tc>
          <w:tcPr>
            <w:tcW w:w="1264" w:type="dxa"/>
          </w:tcPr>
          <w:p w:rsidR="006D7CF4" w:rsidRDefault="006D7CF4">
            <w:pPr>
              <w:pStyle w:val="ConsPlusNormal"/>
              <w:jc w:val="center"/>
            </w:pPr>
            <w:r>
              <w:t>660193,4</w:t>
            </w:r>
          </w:p>
        </w:tc>
        <w:tc>
          <w:tcPr>
            <w:tcW w:w="1264" w:type="dxa"/>
          </w:tcPr>
          <w:p w:rsidR="006D7CF4" w:rsidRDefault="006D7CF4">
            <w:pPr>
              <w:pStyle w:val="ConsPlusNormal"/>
              <w:jc w:val="center"/>
            </w:pPr>
            <w:r>
              <w:t>686601,1</w:t>
            </w:r>
          </w:p>
        </w:tc>
        <w:tc>
          <w:tcPr>
            <w:tcW w:w="1264" w:type="dxa"/>
          </w:tcPr>
          <w:p w:rsidR="006D7CF4" w:rsidRDefault="006D7CF4">
            <w:pPr>
              <w:pStyle w:val="ConsPlusNormal"/>
              <w:jc w:val="center"/>
            </w:pPr>
            <w:r>
              <w:t>3782621,2</w:t>
            </w:r>
          </w:p>
        </w:tc>
        <w:tc>
          <w:tcPr>
            <w:tcW w:w="1474" w:type="dxa"/>
          </w:tcPr>
          <w:p w:rsidR="006D7CF4" w:rsidRDefault="006D7CF4">
            <w:pPr>
              <w:pStyle w:val="ConsPlusNormal"/>
            </w:pPr>
            <w:r>
              <w:t>Целевой показатель 1</w:t>
            </w:r>
          </w:p>
        </w:tc>
      </w:tr>
      <w:tr w:rsidR="006D7CF4">
        <w:tc>
          <w:tcPr>
            <w:tcW w:w="510" w:type="dxa"/>
          </w:tcPr>
          <w:p w:rsidR="006D7CF4" w:rsidRDefault="006D7CF4">
            <w:pPr>
              <w:pStyle w:val="ConsPlusNormal"/>
              <w:jc w:val="center"/>
            </w:pPr>
            <w:bookmarkStart w:id="64" w:name="P10181"/>
            <w:bookmarkEnd w:id="64"/>
            <w:r>
              <w:t>16</w:t>
            </w:r>
          </w:p>
        </w:tc>
        <w:tc>
          <w:tcPr>
            <w:tcW w:w="3005" w:type="dxa"/>
          </w:tcPr>
          <w:p w:rsidR="006D7CF4" w:rsidRDefault="006D7CF4">
            <w:pPr>
              <w:pStyle w:val="ConsPlusNormal"/>
            </w:pPr>
            <w:r>
              <w:t>Проведение независимой оценки качества условий оказания услуг медицинскими организациями</w:t>
            </w: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600,0</w:t>
            </w:r>
          </w:p>
        </w:tc>
        <w:tc>
          <w:tcPr>
            <w:tcW w:w="1264" w:type="dxa"/>
          </w:tcPr>
          <w:p w:rsidR="006D7CF4" w:rsidRDefault="006D7CF4">
            <w:pPr>
              <w:pStyle w:val="ConsPlusNormal"/>
              <w:jc w:val="center"/>
            </w:pPr>
            <w:r>
              <w:t>600,0</w:t>
            </w:r>
          </w:p>
        </w:tc>
        <w:tc>
          <w:tcPr>
            <w:tcW w:w="1264" w:type="dxa"/>
          </w:tcPr>
          <w:p w:rsidR="006D7CF4" w:rsidRDefault="006D7CF4">
            <w:pPr>
              <w:pStyle w:val="ConsPlusNormal"/>
              <w:jc w:val="center"/>
            </w:pPr>
            <w:r>
              <w:t>600,0</w:t>
            </w:r>
          </w:p>
        </w:tc>
        <w:tc>
          <w:tcPr>
            <w:tcW w:w="1264" w:type="dxa"/>
          </w:tcPr>
          <w:p w:rsidR="006D7CF4" w:rsidRDefault="006D7CF4">
            <w:pPr>
              <w:pStyle w:val="ConsPlusNormal"/>
              <w:jc w:val="center"/>
            </w:pPr>
            <w:r>
              <w:t>624,0</w:t>
            </w:r>
          </w:p>
        </w:tc>
        <w:tc>
          <w:tcPr>
            <w:tcW w:w="1264" w:type="dxa"/>
          </w:tcPr>
          <w:p w:rsidR="006D7CF4" w:rsidRDefault="006D7CF4">
            <w:pPr>
              <w:pStyle w:val="ConsPlusNormal"/>
              <w:jc w:val="center"/>
            </w:pPr>
            <w:r>
              <w:t>649,0</w:t>
            </w:r>
          </w:p>
        </w:tc>
        <w:tc>
          <w:tcPr>
            <w:tcW w:w="1264" w:type="dxa"/>
          </w:tcPr>
          <w:p w:rsidR="006D7CF4" w:rsidRDefault="006D7CF4">
            <w:pPr>
              <w:pStyle w:val="ConsPlusNormal"/>
              <w:jc w:val="center"/>
            </w:pPr>
            <w:r>
              <w:t>674,9</w:t>
            </w:r>
          </w:p>
        </w:tc>
        <w:tc>
          <w:tcPr>
            <w:tcW w:w="1264" w:type="dxa"/>
          </w:tcPr>
          <w:p w:rsidR="006D7CF4" w:rsidRDefault="006D7CF4">
            <w:pPr>
              <w:pStyle w:val="ConsPlusNormal"/>
              <w:jc w:val="center"/>
            </w:pPr>
            <w:r>
              <w:t>3747,9</w:t>
            </w:r>
          </w:p>
        </w:tc>
        <w:tc>
          <w:tcPr>
            <w:tcW w:w="1474" w:type="dxa"/>
          </w:tcPr>
          <w:p w:rsidR="006D7CF4" w:rsidRDefault="006D7CF4">
            <w:pPr>
              <w:pStyle w:val="ConsPlusNormal"/>
            </w:pPr>
            <w:r>
              <w:t>Целевой показатель 1</w:t>
            </w:r>
          </w:p>
        </w:tc>
      </w:tr>
      <w:tr w:rsidR="006D7CF4">
        <w:tc>
          <w:tcPr>
            <w:tcW w:w="510" w:type="dxa"/>
          </w:tcPr>
          <w:p w:rsidR="006D7CF4" w:rsidRDefault="006D7CF4">
            <w:pPr>
              <w:pStyle w:val="ConsPlusNormal"/>
              <w:jc w:val="center"/>
            </w:pPr>
            <w:bookmarkStart w:id="65" w:name="P10193"/>
            <w:bookmarkEnd w:id="65"/>
            <w:r>
              <w:t>17</w:t>
            </w:r>
          </w:p>
        </w:tc>
        <w:tc>
          <w:tcPr>
            <w:tcW w:w="3005" w:type="dxa"/>
          </w:tcPr>
          <w:p w:rsidR="006D7CF4" w:rsidRDefault="006D7CF4">
            <w:pPr>
              <w:pStyle w:val="ConsPlusNormal"/>
            </w:pPr>
            <w:r>
              <w:t>Проведение ежегодной конференции Европейского регионального бюро ВОЗ "Здоровые города" в 2021 году в Санкт-Петербурге</w:t>
            </w: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16231,7</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16231,7</w:t>
            </w:r>
          </w:p>
        </w:tc>
        <w:tc>
          <w:tcPr>
            <w:tcW w:w="1474" w:type="dxa"/>
          </w:tcPr>
          <w:p w:rsidR="006D7CF4" w:rsidRDefault="006D7CF4">
            <w:pPr>
              <w:pStyle w:val="ConsPlusNormal"/>
            </w:pPr>
            <w:r>
              <w:t>Целевой показатель 1;</w:t>
            </w:r>
          </w:p>
          <w:p w:rsidR="006D7CF4" w:rsidRDefault="006D7CF4">
            <w:pPr>
              <w:pStyle w:val="ConsPlusNormal"/>
            </w:pPr>
            <w:r>
              <w:t>Индикатор 5.5;</w:t>
            </w:r>
          </w:p>
          <w:p w:rsidR="006D7CF4" w:rsidRDefault="006D7CF4">
            <w:pPr>
              <w:pStyle w:val="ConsPlusNormal"/>
            </w:pPr>
            <w:r>
              <w:t>Индикатор 5.6</w:t>
            </w:r>
          </w:p>
        </w:tc>
      </w:tr>
      <w:tr w:rsidR="006D7CF4">
        <w:tc>
          <w:tcPr>
            <w:tcW w:w="510" w:type="dxa"/>
            <w:vMerge w:val="restart"/>
          </w:tcPr>
          <w:p w:rsidR="006D7CF4" w:rsidRDefault="006D7CF4">
            <w:pPr>
              <w:pStyle w:val="ConsPlusNormal"/>
              <w:jc w:val="center"/>
            </w:pPr>
            <w:r>
              <w:t>18</w:t>
            </w:r>
          </w:p>
        </w:tc>
        <w:tc>
          <w:tcPr>
            <w:tcW w:w="3005" w:type="dxa"/>
            <w:vMerge w:val="restart"/>
          </w:tcPr>
          <w:p w:rsidR="006D7CF4" w:rsidRDefault="006D7CF4">
            <w:pPr>
              <w:pStyle w:val="ConsPlusNormal"/>
            </w:pPr>
            <w:r>
              <w:t>Осуществление единовременных компенсационных выплат медицинским работникам</w:t>
            </w:r>
          </w:p>
        </w:tc>
        <w:tc>
          <w:tcPr>
            <w:tcW w:w="2209" w:type="dxa"/>
            <w:vMerge w:val="restart"/>
          </w:tcPr>
          <w:p w:rsidR="006D7CF4" w:rsidRDefault="006D7CF4">
            <w:pPr>
              <w:pStyle w:val="ConsPlusNormal"/>
            </w:pPr>
            <w:r>
              <w:t>Комитет по здравоохранению</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1950,0</w:t>
            </w:r>
          </w:p>
        </w:tc>
        <w:tc>
          <w:tcPr>
            <w:tcW w:w="1264" w:type="dxa"/>
          </w:tcPr>
          <w:p w:rsidR="006D7CF4" w:rsidRDefault="006D7CF4">
            <w:pPr>
              <w:pStyle w:val="ConsPlusNormal"/>
              <w:jc w:val="center"/>
            </w:pPr>
            <w:r>
              <w:t>1950,0</w:t>
            </w:r>
          </w:p>
        </w:tc>
        <w:tc>
          <w:tcPr>
            <w:tcW w:w="1264" w:type="dxa"/>
          </w:tcPr>
          <w:p w:rsidR="006D7CF4" w:rsidRDefault="006D7CF4">
            <w:pPr>
              <w:pStyle w:val="ConsPlusNormal"/>
              <w:jc w:val="center"/>
            </w:pPr>
            <w:r>
              <w:t>1950,0</w:t>
            </w:r>
          </w:p>
        </w:tc>
        <w:tc>
          <w:tcPr>
            <w:tcW w:w="1264" w:type="dxa"/>
          </w:tcPr>
          <w:p w:rsidR="006D7CF4" w:rsidRDefault="006D7CF4">
            <w:pPr>
              <w:pStyle w:val="ConsPlusNormal"/>
              <w:jc w:val="center"/>
            </w:pPr>
            <w:r>
              <w:t>2028,0</w:t>
            </w:r>
          </w:p>
        </w:tc>
        <w:tc>
          <w:tcPr>
            <w:tcW w:w="1264" w:type="dxa"/>
          </w:tcPr>
          <w:p w:rsidR="006D7CF4" w:rsidRDefault="006D7CF4">
            <w:pPr>
              <w:pStyle w:val="ConsPlusNormal"/>
              <w:jc w:val="center"/>
            </w:pPr>
            <w:r>
              <w:t>2109,1</w:t>
            </w:r>
          </w:p>
        </w:tc>
        <w:tc>
          <w:tcPr>
            <w:tcW w:w="1264" w:type="dxa"/>
          </w:tcPr>
          <w:p w:rsidR="006D7CF4" w:rsidRDefault="006D7CF4">
            <w:pPr>
              <w:pStyle w:val="ConsPlusNormal"/>
              <w:jc w:val="center"/>
            </w:pPr>
            <w:r>
              <w:t>2193,5</w:t>
            </w:r>
          </w:p>
        </w:tc>
        <w:tc>
          <w:tcPr>
            <w:tcW w:w="1264" w:type="dxa"/>
          </w:tcPr>
          <w:p w:rsidR="006D7CF4" w:rsidRDefault="006D7CF4">
            <w:pPr>
              <w:pStyle w:val="ConsPlusNormal"/>
              <w:jc w:val="center"/>
            </w:pPr>
            <w:r>
              <w:t>12180,6</w:t>
            </w:r>
          </w:p>
        </w:tc>
        <w:tc>
          <w:tcPr>
            <w:tcW w:w="1474" w:type="dxa"/>
            <w:vMerge w:val="restart"/>
          </w:tcPr>
          <w:p w:rsidR="006D7CF4" w:rsidRDefault="006D7CF4">
            <w:pPr>
              <w:pStyle w:val="ConsPlusNormal"/>
            </w:pPr>
            <w:r>
              <w:t>Целевой показатель 1</w:t>
            </w: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vMerge/>
          </w:tcPr>
          <w:p w:rsidR="006D7CF4" w:rsidRDefault="006D7CF4">
            <w:pPr>
              <w:pStyle w:val="ConsPlusNormal"/>
            </w:pP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3050,0</w:t>
            </w:r>
          </w:p>
        </w:tc>
        <w:tc>
          <w:tcPr>
            <w:tcW w:w="1264" w:type="dxa"/>
          </w:tcPr>
          <w:p w:rsidR="006D7CF4" w:rsidRDefault="006D7CF4">
            <w:pPr>
              <w:pStyle w:val="ConsPlusNormal"/>
              <w:jc w:val="center"/>
            </w:pPr>
            <w:r>
              <w:t>3050,0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6100,0</w:t>
            </w:r>
          </w:p>
        </w:tc>
        <w:tc>
          <w:tcPr>
            <w:tcW w:w="1474" w:type="dxa"/>
            <w:vMerge/>
          </w:tcPr>
          <w:p w:rsidR="006D7CF4" w:rsidRDefault="006D7CF4">
            <w:pPr>
              <w:pStyle w:val="ConsPlusNormal"/>
            </w:pPr>
          </w:p>
        </w:tc>
      </w:tr>
      <w:tr w:rsidR="006D7CF4">
        <w:tc>
          <w:tcPr>
            <w:tcW w:w="510" w:type="dxa"/>
            <w:vMerge w:val="restart"/>
          </w:tcPr>
          <w:p w:rsidR="006D7CF4" w:rsidRDefault="006D7CF4">
            <w:pPr>
              <w:pStyle w:val="ConsPlusNormal"/>
              <w:jc w:val="center"/>
            </w:pPr>
            <w:bookmarkStart w:id="66" w:name="P10227"/>
            <w:bookmarkEnd w:id="66"/>
            <w:r>
              <w:t>19</w:t>
            </w:r>
          </w:p>
        </w:tc>
        <w:tc>
          <w:tcPr>
            <w:tcW w:w="3005" w:type="dxa"/>
            <w:vMerge w:val="restart"/>
          </w:tcPr>
          <w:p w:rsidR="006D7CF4" w:rsidRDefault="006D7CF4">
            <w:pPr>
              <w:pStyle w:val="ConsPlusNormal"/>
            </w:pPr>
            <w:r>
              <w:t>Развитие паллиативной медицинской помощи</w:t>
            </w:r>
          </w:p>
        </w:tc>
        <w:tc>
          <w:tcPr>
            <w:tcW w:w="2209" w:type="dxa"/>
            <w:vMerge w:val="restart"/>
          </w:tcPr>
          <w:p w:rsidR="006D7CF4" w:rsidRDefault="006D7CF4">
            <w:pPr>
              <w:pStyle w:val="ConsPlusNormal"/>
            </w:pPr>
            <w:r>
              <w:t>Комитет по здравоохранению</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67869,9</w:t>
            </w:r>
          </w:p>
        </w:tc>
        <w:tc>
          <w:tcPr>
            <w:tcW w:w="1264" w:type="dxa"/>
          </w:tcPr>
          <w:p w:rsidR="006D7CF4" w:rsidRDefault="006D7CF4">
            <w:pPr>
              <w:pStyle w:val="ConsPlusNormal"/>
              <w:jc w:val="center"/>
            </w:pPr>
            <w:r>
              <w:t>67869,9</w:t>
            </w:r>
          </w:p>
        </w:tc>
        <w:tc>
          <w:tcPr>
            <w:tcW w:w="1264" w:type="dxa"/>
          </w:tcPr>
          <w:p w:rsidR="006D7CF4" w:rsidRDefault="006D7CF4">
            <w:pPr>
              <w:pStyle w:val="ConsPlusNormal"/>
              <w:jc w:val="center"/>
            </w:pPr>
            <w:r>
              <w:t>67869,9</w:t>
            </w:r>
          </w:p>
        </w:tc>
        <w:tc>
          <w:tcPr>
            <w:tcW w:w="1264" w:type="dxa"/>
          </w:tcPr>
          <w:p w:rsidR="006D7CF4" w:rsidRDefault="006D7CF4">
            <w:pPr>
              <w:pStyle w:val="ConsPlusNormal"/>
              <w:jc w:val="center"/>
            </w:pPr>
            <w:r>
              <w:t>70584,7</w:t>
            </w:r>
          </w:p>
        </w:tc>
        <w:tc>
          <w:tcPr>
            <w:tcW w:w="1264" w:type="dxa"/>
          </w:tcPr>
          <w:p w:rsidR="006D7CF4" w:rsidRDefault="006D7CF4">
            <w:pPr>
              <w:pStyle w:val="ConsPlusNormal"/>
              <w:jc w:val="center"/>
            </w:pPr>
            <w:r>
              <w:t>73408,1</w:t>
            </w:r>
          </w:p>
        </w:tc>
        <w:tc>
          <w:tcPr>
            <w:tcW w:w="1264" w:type="dxa"/>
          </w:tcPr>
          <w:p w:rsidR="006D7CF4" w:rsidRDefault="006D7CF4">
            <w:pPr>
              <w:pStyle w:val="ConsPlusNormal"/>
              <w:jc w:val="center"/>
            </w:pPr>
            <w:r>
              <w:t>76344,4</w:t>
            </w:r>
          </w:p>
        </w:tc>
        <w:tc>
          <w:tcPr>
            <w:tcW w:w="1264" w:type="dxa"/>
          </w:tcPr>
          <w:p w:rsidR="006D7CF4" w:rsidRDefault="006D7CF4">
            <w:pPr>
              <w:pStyle w:val="ConsPlusNormal"/>
              <w:jc w:val="center"/>
            </w:pPr>
            <w:r>
              <w:t>423946,9</w:t>
            </w:r>
          </w:p>
        </w:tc>
        <w:tc>
          <w:tcPr>
            <w:tcW w:w="1474" w:type="dxa"/>
            <w:vMerge w:val="restart"/>
          </w:tcPr>
          <w:p w:rsidR="006D7CF4" w:rsidRDefault="006D7CF4">
            <w:pPr>
              <w:pStyle w:val="ConsPlusNormal"/>
            </w:pPr>
            <w:r>
              <w:t>Целевой показатель 1</w:t>
            </w:r>
          </w:p>
        </w:tc>
      </w:tr>
      <w:tr w:rsidR="006D7CF4">
        <w:tc>
          <w:tcPr>
            <w:tcW w:w="510" w:type="dxa"/>
            <w:vMerge/>
          </w:tcPr>
          <w:p w:rsidR="006D7CF4" w:rsidRDefault="006D7CF4">
            <w:pPr>
              <w:pStyle w:val="ConsPlusNormal"/>
            </w:pPr>
          </w:p>
        </w:tc>
        <w:tc>
          <w:tcPr>
            <w:tcW w:w="3005" w:type="dxa"/>
            <w:vMerge/>
          </w:tcPr>
          <w:p w:rsidR="006D7CF4" w:rsidRDefault="006D7CF4">
            <w:pPr>
              <w:pStyle w:val="ConsPlusNormal"/>
            </w:pPr>
          </w:p>
        </w:tc>
        <w:tc>
          <w:tcPr>
            <w:tcW w:w="2209" w:type="dxa"/>
            <w:vMerge/>
          </w:tcPr>
          <w:p w:rsidR="006D7CF4" w:rsidRDefault="006D7CF4">
            <w:pPr>
              <w:pStyle w:val="ConsPlusNormal"/>
            </w:pP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106155,5</w:t>
            </w:r>
          </w:p>
        </w:tc>
        <w:tc>
          <w:tcPr>
            <w:tcW w:w="1264" w:type="dxa"/>
          </w:tcPr>
          <w:p w:rsidR="006D7CF4" w:rsidRDefault="006D7CF4">
            <w:pPr>
              <w:pStyle w:val="ConsPlusNormal"/>
              <w:jc w:val="center"/>
            </w:pPr>
            <w:r>
              <w:t>106155,5</w:t>
            </w:r>
          </w:p>
        </w:tc>
        <w:tc>
          <w:tcPr>
            <w:tcW w:w="1264" w:type="dxa"/>
          </w:tcPr>
          <w:p w:rsidR="006D7CF4" w:rsidRDefault="006D7CF4">
            <w:pPr>
              <w:pStyle w:val="ConsPlusNormal"/>
              <w:jc w:val="center"/>
            </w:pPr>
            <w:r>
              <w:t>106155,5</w:t>
            </w:r>
          </w:p>
        </w:tc>
        <w:tc>
          <w:tcPr>
            <w:tcW w:w="1264" w:type="dxa"/>
          </w:tcPr>
          <w:p w:rsidR="006D7CF4" w:rsidRDefault="006D7CF4">
            <w:pPr>
              <w:pStyle w:val="ConsPlusNormal"/>
              <w:jc w:val="center"/>
            </w:pPr>
            <w:r>
              <w:t>110401,7</w:t>
            </w:r>
          </w:p>
        </w:tc>
        <w:tc>
          <w:tcPr>
            <w:tcW w:w="1264" w:type="dxa"/>
          </w:tcPr>
          <w:p w:rsidR="006D7CF4" w:rsidRDefault="006D7CF4">
            <w:pPr>
              <w:pStyle w:val="ConsPlusNormal"/>
              <w:jc w:val="center"/>
            </w:pPr>
            <w:r>
              <w:t>114817,8</w:t>
            </w:r>
          </w:p>
        </w:tc>
        <w:tc>
          <w:tcPr>
            <w:tcW w:w="1264" w:type="dxa"/>
          </w:tcPr>
          <w:p w:rsidR="006D7CF4" w:rsidRDefault="006D7CF4">
            <w:pPr>
              <w:pStyle w:val="ConsPlusNormal"/>
              <w:jc w:val="center"/>
            </w:pPr>
            <w:r>
              <w:t>119410,5</w:t>
            </w:r>
          </w:p>
        </w:tc>
        <w:tc>
          <w:tcPr>
            <w:tcW w:w="1264" w:type="dxa"/>
          </w:tcPr>
          <w:p w:rsidR="006D7CF4" w:rsidRDefault="006D7CF4">
            <w:pPr>
              <w:pStyle w:val="ConsPlusNormal"/>
              <w:jc w:val="center"/>
            </w:pPr>
            <w:r>
              <w:t>663096,5</w:t>
            </w:r>
          </w:p>
        </w:tc>
        <w:tc>
          <w:tcPr>
            <w:tcW w:w="1474" w:type="dxa"/>
            <w:vMerge/>
          </w:tcPr>
          <w:p w:rsidR="006D7CF4" w:rsidRDefault="006D7CF4">
            <w:pPr>
              <w:pStyle w:val="ConsPlusNormal"/>
            </w:pPr>
          </w:p>
        </w:tc>
      </w:tr>
      <w:tr w:rsidR="006D7CF4">
        <w:tc>
          <w:tcPr>
            <w:tcW w:w="510" w:type="dxa"/>
          </w:tcPr>
          <w:p w:rsidR="006D7CF4" w:rsidRDefault="006D7CF4">
            <w:pPr>
              <w:pStyle w:val="ConsPlusNormal"/>
              <w:jc w:val="center"/>
            </w:pPr>
            <w:bookmarkStart w:id="67" w:name="P10247"/>
            <w:bookmarkEnd w:id="67"/>
            <w:r>
              <w:lastRenderedPageBreak/>
              <w:t>20</w:t>
            </w:r>
          </w:p>
        </w:tc>
        <w:tc>
          <w:tcPr>
            <w:tcW w:w="3005" w:type="dxa"/>
          </w:tcPr>
          <w:p w:rsidR="006D7CF4" w:rsidRDefault="006D7CF4">
            <w:pPr>
              <w:pStyle w:val="ConsPlusNormal"/>
            </w:pPr>
            <w:r>
              <w:t>Обеспечение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6624,6</w:t>
            </w:r>
          </w:p>
        </w:tc>
        <w:tc>
          <w:tcPr>
            <w:tcW w:w="1264" w:type="dxa"/>
          </w:tcPr>
          <w:p w:rsidR="006D7CF4" w:rsidRDefault="006D7CF4">
            <w:pPr>
              <w:pStyle w:val="ConsPlusNormal"/>
              <w:jc w:val="center"/>
            </w:pPr>
            <w:r>
              <w:t>6624,6</w:t>
            </w:r>
          </w:p>
        </w:tc>
        <w:tc>
          <w:tcPr>
            <w:tcW w:w="1264" w:type="dxa"/>
          </w:tcPr>
          <w:p w:rsidR="006D7CF4" w:rsidRDefault="006D7CF4">
            <w:pPr>
              <w:pStyle w:val="ConsPlusNormal"/>
              <w:jc w:val="center"/>
            </w:pPr>
            <w:r>
              <w:t>6624,6</w:t>
            </w:r>
          </w:p>
        </w:tc>
        <w:tc>
          <w:tcPr>
            <w:tcW w:w="1264" w:type="dxa"/>
          </w:tcPr>
          <w:p w:rsidR="006D7CF4" w:rsidRDefault="006D7CF4">
            <w:pPr>
              <w:pStyle w:val="ConsPlusNormal"/>
              <w:jc w:val="center"/>
            </w:pPr>
            <w:r>
              <w:t>6889,6</w:t>
            </w:r>
          </w:p>
        </w:tc>
        <w:tc>
          <w:tcPr>
            <w:tcW w:w="1264" w:type="dxa"/>
          </w:tcPr>
          <w:p w:rsidR="006D7CF4" w:rsidRDefault="006D7CF4">
            <w:pPr>
              <w:pStyle w:val="ConsPlusNormal"/>
              <w:jc w:val="center"/>
            </w:pPr>
            <w:r>
              <w:t>7165,2</w:t>
            </w:r>
          </w:p>
        </w:tc>
        <w:tc>
          <w:tcPr>
            <w:tcW w:w="1264" w:type="dxa"/>
          </w:tcPr>
          <w:p w:rsidR="006D7CF4" w:rsidRDefault="006D7CF4">
            <w:pPr>
              <w:pStyle w:val="ConsPlusNormal"/>
              <w:jc w:val="center"/>
            </w:pPr>
            <w:r>
              <w:t>7451,8</w:t>
            </w:r>
          </w:p>
        </w:tc>
        <w:tc>
          <w:tcPr>
            <w:tcW w:w="1264" w:type="dxa"/>
          </w:tcPr>
          <w:p w:rsidR="006D7CF4" w:rsidRDefault="006D7CF4">
            <w:pPr>
              <w:pStyle w:val="ConsPlusNormal"/>
              <w:jc w:val="center"/>
            </w:pPr>
            <w:r>
              <w:t>41380,4</w:t>
            </w:r>
          </w:p>
        </w:tc>
        <w:tc>
          <w:tcPr>
            <w:tcW w:w="1474" w:type="dxa"/>
          </w:tcPr>
          <w:p w:rsidR="006D7CF4" w:rsidRDefault="006D7CF4">
            <w:pPr>
              <w:pStyle w:val="ConsPlusNormal"/>
            </w:pPr>
            <w:r>
              <w:t>Целевой показатель 1</w:t>
            </w:r>
          </w:p>
        </w:tc>
      </w:tr>
      <w:tr w:rsidR="006D7CF4">
        <w:tc>
          <w:tcPr>
            <w:tcW w:w="510" w:type="dxa"/>
          </w:tcPr>
          <w:p w:rsidR="006D7CF4" w:rsidRDefault="006D7CF4">
            <w:pPr>
              <w:pStyle w:val="ConsPlusNormal"/>
              <w:jc w:val="center"/>
            </w:pPr>
            <w:bookmarkStart w:id="68" w:name="P10259"/>
            <w:bookmarkEnd w:id="68"/>
            <w:r>
              <w:t>21</w:t>
            </w:r>
          </w:p>
        </w:tc>
        <w:tc>
          <w:tcPr>
            <w:tcW w:w="3005" w:type="dxa"/>
          </w:tcPr>
          <w:p w:rsidR="006D7CF4" w:rsidRDefault="006D7CF4">
            <w:pPr>
              <w:pStyle w:val="ConsPlusNormal"/>
            </w:pPr>
            <w: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2209" w:type="dxa"/>
          </w:tcPr>
          <w:p w:rsidR="006D7CF4" w:rsidRDefault="006D7CF4">
            <w:pPr>
              <w:pStyle w:val="ConsPlusNormal"/>
            </w:pPr>
            <w:r>
              <w:t>ГУ "Территориальный фонд обязательного медицинского страхования Санкт-Петербурга"</w:t>
            </w:r>
          </w:p>
        </w:tc>
        <w:tc>
          <w:tcPr>
            <w:tcW w:w="1191" w:type="dxa"/>
          </w:tcPr>
          <w:p w:rsidR="006D7CF4" w:rsidRDefault="006D7CF4">
            <w:pPr>
              <w:pStyle w:val="ConsPlusNormal"/>
            </w:pPr>
            <w:r>
              <w:t>Внебюджетные средства</w:t>
            </w:r>
          </w:p>
        </w:tc>
        <w:tc>
          <w:tcPr>
            <w:tcW w:w="1264" w:type="dxa"/>
          </w:tcPr>
          <w:p w:rsidR="006D7CF4" w:rsidRDefault="006D7CF4">
            <w:pPr>
              <w:pStyle w:val="ConsPlusNormal"/>
              <w:jc w:val="center"/>
            </w:pPr>
            <w:r>
              <w:t>583613,7</w:t>
            </w:r>
          </w:p>
        </w:tc>
        <w:tc>
          <w:tcPr>
            <w:tcW w:w="1264" w:type="dxa"/>
          </w:tcPr>
          <w:p w:rsidR="006D7CF4" w:rsidRDefault="006D7CF4">
            <w:pPr>
              <w:pStyle w:val="ConsPlusNormal"/>
              <w:jc w:val="center"/>
            </w:pPr>
            <w:r>
              <w:t>607541,9</w:t>
            </w:r>
          </w:p>
        </w:tc>
        <w:tc>
          <w:tcPr>
            <w:tcW w:w="1264" w:type="dxa"/>
          </w:tcPr>
          <w:p w:rsidR="006D7CF4" w:rsidRDefault="006D7CF4">
            <w:pPr>
              <w:pStyle w:val="ConsPlusNormal"/>
              <w:jc w:val="center"/>
            </w:pPr>
            <w:r>
              <w:t>632451,1</w:t>
            </w:r>
          </w:p>
        </w:tc>
        <w:tc>
          <w:tcPr>
            <w:tcW w:w="1264" w:type="dxa"/>
          </w:tcPr>
          <w:p w:rsidR="006D7CF4" w:rsidRDefault="006D7CF4">
            <w:pPr>
              <w:pStyle w:val="ConsPlusNormal"/>
              <w:jc w:val="center"/>
            </w:pPr>
            <w:r>
              <w:t>657749,1</w:t>
            </w:r>
          </w:p>
        </w:tc>
        <w:tc>
          <w:tcPr>
            <w:tcW w:w="1264" w:type="dxa"/>
          </w:tcPr>
          <w:p w:rsidR="006D7CF4" w:rsidRDefault="006D7CF4">
            <w:pPr>
              <w:pStyle w:val="ConsPlusNormal"/>
              <w:jc w:val="center"/>
            </w:pPr>
            <w:r>
              <w:t>684059,1</w:t>
            </w:r>
          </w:p>
        </w:tc>
        <w:tc>
          <w:tcPr>
            <w:tcW w:w="1264" w:type="dxa"/>
          </w:tcPr>
          <w:p w:rsidR="006D7CF4" w:rsidRDefault="006D7CF4">
            <w:pPr>
              <w:pStyle w:val="ConsPlusNormal"/>
              <w:jc w:val="center"/>
            </w:pPr>
            <w:r>
              <w:t>711421,5</w:t>
            </w:r>
          </w:p>
        </w:tc>
        <w:tc>
          <w:tcPr>
            <w:tcW w:w="1264" w:type="dxa"/>
          </w:tcPr>
          <w:p w:rsidR="006D7CF4" w:rsidRDefault="006D7CF4">
            <w:pPr>
              <w:pStyle w:val="ConsPlusNormal"/>
              <w:jc w:val="center"/>
            </w:pPr>
            <w:r>
              <w:t>3876836,4</w:t>
            </w:r>
          </w:p>
        </w:tc>
        <w:tc>
          <w:tcPr>
            <w:tcW w:w="1474" w:type="dxa"/>
          </w:tcPr>
          <w:p w:rsidR="006D7CF4" w:rsidRDefault="006D7CF4">
            <w:pPr>
              <w:pStyle w:val="ConsPlusNormal"/>
            </w:pPr>
            <w:r>
              <w:t>Целевой показатель 1;</w:t>
            </w:r>
          </w:p>
          <w:p w:rsidR="006D7CF4" w:rsidRDefault="006D7CF4">
            <w:pPr>
              <w:pStyle w:val="ConsPlusNormal"/>
            </w:pPr>
            <w:r>
              <w:t>Целевой показатель 11;</w:t>
            </w:r>
          </w:p>
          <w:p w:rsidR="006D7CF4" w:rsidRDefault="006D7CF4">
            <w:pPr>
              <w:pStyle w:val="ConsPlusNormal"/>
            </w:pPr>
            <w:r>
              <w:t>Индикатор 5.1</w:t>
            </w:r>
          </w:p>
        </w:tc>
      </w:tr>
      <w:tr w:rsidR="006D7CF4">
        <w:tc>
          <w:tcPr>
            <w:tcW w:w="510" w:type="dxa"/>
          </w:tcPr>
          <w:p w:rsidR="006D7CF4" w:rsidRDefault="006D7CF4">
            <w:pPr>
              <w:pStyle w:val="ConsPlusNormal"/>
              <w:jc w:val="center"/>
            </w:pPr>
            <w:bookmarkStart w:id="69" w:name="P10273"/>
            <w:bookmarkEnd w:id="69"/>
            <w:r>
              <w:t>22</w:t>
            </w:r>
          </w:p>
        </w:tc>
        <w:tc>
          <w:tcPr>
            <w:tcW w:w="3005" w:type="dxa"/>
          </w:tcPr>
          <w:p w:rsidR="006D7CF4" w:rsidRDefault="006D7CF4">
            <w:pPr>
              <w:pStyle w:val="ConsPlusNormal"/>
            </w:pPr>
            <w:r>
              <w:t>Обеспечение расходов на капитальный ремонт прочих учреждений, подведомственных Комитету по здравоохранению и не оказывающих медицинскую помощь</w:t>
            </w:r>
          </w:p>
        </w:tc>
        <w:tc>
          <w:tcPr>
            <w:tcW w:w="2209" w:type="dxa"/>
          </w:tcPr>
          <w:p w:rsidR="006D7CF4" w:rsidRDefault="006D7CF4">
            <w:pPr>
              <w:pStyle w:val="ConsPlusNormal"/>
            </w:pPr>
            <w:r>
              <w:t>Комитет по здравоохранению</w:t>
            </w:r>
          </w:p>
        </w:tc>
        <w:tc>
          <w:tcPr>
            <w:tcW w:w="1191" w:type="dxa"/>
          </w:tcPr>
          <w:p w:rsidR="006D7CF4" w:rsidRDefault="006D7CF4">
            <w:pPr>
              <w:pStyle w:val="ConsPlusNormal"/>
            </w:pPr>
            <w:r>
              <w:t>Бюджет Санкт-Петербурга</w:t>
            </w:r>
          </w:p>
        </w:tc>
        <w:tc>
          <w:tcPr>
            <w:tcW w:w="1264" w:type="dxa"/>
          </w:tcPr>
          <w:p w:rsidR="006D7CF4" w:rsidRDefault="006D7CF4">
            <w:pPr>
              <w:pStyle w:val="ConsPlusNormal"/>
              <w:jc w:val="center"/>
            </w:pPr>
            <w:r>
              <w:t>4691,0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4691,0</w:t>
            </w:r>
          </w:p>
        </w:tc>
        <w:tc>
          <w:tcPr>
            <w:tcW w:w="1474" w:type="dxa"/>
          </w:tcPr>
          <w:p w:rsidR="006D7CF4" w:rsidRDefault="006D7CF4">
            <w:pPr>
              <w:pStyle w:val="ConsPlusNormal"/>
            </w:pPr>
            <w:r>
              <w:t>-</w:t>
            </w:r>
          </w:p>
        </w:tc>
      </w:tr>
      <w:tr w:rsidR="006D7CF4">
        <w:tc>
          <w:tcPr>
            <w:tcW w:w="510" w:type="dxa"/>
            <w:vMerge w:val="restart"/>
            <w:tcBorders>
              <w:bottom w:val="nil"/>
            </w:tcBorders>
          </w:tcPr>
          <w:p w:rsidR="006D7CF4" w:rsidRDefault="006D7CF4">
            <w:pPr>
              <w:pStyle w:val="ConsPlusNormal"/>
              <w:jc w:val="center"/>
            </w:pPr>
            <w:bookmarkStart w:id="70" w:name="P10285"/>
            <w:bookmarkEnd w:id="70"/>
            <w:r>
              <w:lastRenderedPageBreak/>
              <w:t>23</w:t>
            </w:r>
          </w:p>
        </w:tc>
        <w:tc>
          <w:tcPr>
            <w:tcW w:w="3005" w:type="dxa"/>
            <w:vMerge w:val="restart"/>
            <w:tcBorders>
              <w:bottom w:val="nil"/>
            </w:tcBorders>
          </w:tcPr>
          <w:p w:rsidR="006D7CF4" w:rsidRDefault="006D7CF4">
            <w:pPr>
              <w:pStyle w:val="ConsPlusNormal"/>
            </w:pPr>
            <w:r>
              <w:t>Расходы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коронавирусной инфекцией, а также с признаками/подтвержденным диагнозом внебольничной пневмонии, ОРВИ, гриппа, получающих медицинскую помощь в амбулаторных условиях (на дому)</w:t>
            </w:r>
          </w:p>
        </w:tc>
        <w:tc>
          <w:tcPr>
            <w:tcW w:w="2209" w:type="dxa"/>
          </w:tcPr>
          <w:p w:rsidR="006D7CF4" w:rsidRDefault="006D7CF4">
            <w:pPr>
              <w:pStyle w:val="ConsPlusNormal"/>
            </w:pPr>
            <w:r>
              <w:t>Администрация Адмиралтейского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792,4</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792,4</w:t>
            </w:r>
          </w:p>
        </w:tc>
        <w:tc>
          <w:tcPr>
            <w:tcW w:w="1474" w:type="dxa"/>
            <w:vMerge w:val="restart"/>
            <w:tcBorders>
              <w:bottom w:val="nil"/>
            </w:tcBorders>
          </w:tcPr>
          <w:p w:rsidR="006D7CF4" w:rsidRDefault="006D7CF4">
            <w:pPr>
              <w:pStyle w:val="ConsPlusNormal"/>
            </w:pPr>
            <w:r>
              <w:t>Целевой показатель 1;</w:t>
            </w:r>
          </w:p>
          <w:p w:rsidR="006D7CF4" w:rsidRDefault="006D7CF4">
            <w:pPr>
              <w:pStyle w:val="ConsPlusNormal"/>
            </w:pPr>
            <w:r>
              <w:t>Индикатор 5.1</w:t>
            </w: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Василеостровского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1188,6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1188,6</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Выборгского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2773,5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2773,5</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Калининского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2575,4</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2575,4</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Кировского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1783,0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1783,0</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Колпинского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1188,6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1188,6</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Красногвардейского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1981,1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1981,1</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Красносельского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1981,1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1981,1</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 xml:space="preserve">Администрация </w:t>
            </w:r>
            <w:r>
              <w:lastRenderedPageBreak/>
              <w:t>Кронштадтского района Санкт-Петербурга</w:t>
            </w:r>
          </w:p>
        </w:tc>
        <w:tc>
          <w:tcPr>
            <w:tcW w:w="1191" w:type="dxa"/>
          </w:tcPr>
          <w:p w:rsidR="006D7CF4" w:rsidRDefault="006D7CF4">
            <w:pPr>
              <w:pStyle w:val="ConsPlusNormal"/>
            </w:pPr>
            <w:r>
              <w:lastRenderedPageBreak/>
              <w:t>Федеральн</w:t>
            </w:r>
            <w:r>
              <w:lastRenderedPageBreak/>
              <w:t>ый бюджет</w:t>
            </w:r>
          </w:p>
        </w:tc>
        <w:tc>
          <w:tcPr>
            <w:tcW w:w="1264" w:type="dxa"/>
          </w:tcPr>
          <w:p w:rsidR="006D7CF4" w:rsidRDefault="006D7CF4">
            <w:pPr>
              <w:pStyle w:val="ConsPlusNormal"/>
              <w:jc w:val="center"/>
            </w:pPr>
            <w:r>
              <w:lastRenderedPageBreak/>
              <w:t>396,2</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396,2</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Курортного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396,2</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396,2</w:t>
            </w:r>
          </w:p>
        </w:tc>
        <w:tc>
          <w:tcPr>
            <w:tcW w:w="1474" w:type="dxa"/>
            <w:vMerge/>
            <w:tcBorders>
              <w:bottom w:val="nil"/>
            </w:tcBorders>
          </w:tcPr>
          <w:p w:rsidR="006D7CF4" w:rsidRDefault="006D7CF4">
            <w:pPr>
              <w:pStyle w:val="ConsPlusNormal"/>
            </w:pPr>
          </w:p>
        </w:tc>
      </w:tr>
      <w:tr w:rsidR="006D7CF4">
        <w:tc>
          <w:tcPr>
            <w:tcW w:w="510" w:type="dxa"/>
            <w:vMerge/>
            <w:tcBorders>
              <w:bottom w:val="nil"/>
            </w:tcBorders>
          </w:tcPr>
          <w:p w:rsidR="006D7CF4" w:rsidRDefault="006D7CF4">
            <w:pPr>
              <w:pStyle w:val="ConsPlusNormal"/>
            </w:pPr>
          </w:p>
        </w:tc>
        <w:tc>
          <w:tcPr>
            <w:tcW w:w="3005" w:type="dxa"/>
            <w:vMerge/>
            <w:tcBorders>
              <w:bottom w:val="nil"/>
            </w:tcBorders>
          </w:tcPr>
          <w:p w:rsidR="006D7CF4" w:rsidRDefault="006D7CF4">
            <w:pPr>
              <w:pStyle w:val="ConsPlusNormal"/>
            </w:pPr>
          </w:p>
        </w:tc>
        <w:tc>
          <w:tcPr>
            <w:tcW w:w="2209" w:type="dxa"/>
          </w:tcPr>
          <w:p w:rsidR="006D7CF4" w:rsidRDefault="006D7CF4">
            <w:pPr>
              <w:pStyle w:val="ConsPlusNormal"/>
            </w:pPr>
            <w:r>
              <w:t>Администрация Московского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1783,0</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1783,0</w:t>
            </w:r>
          </w:p>
        </w:tc>
        <w:tc>
          <w:tcPr>
            <w:tcW w:w="1474" w:type="dxa"/>
            <w:vMerge/>
            <w:tcBorders>
              <w:bottom w:val="nil"/>
            </w:tcBorders>
          </w:tcPr>
          <w:p w:rsidR="006D7CF4" w:rsidRDefault="006D7CF4">
            <w:pPr>
              <w:pStyle w:val="ConsPlusNormal"/>
            </w:pPr>
          </w:p>
        </w:tc>
      </w:tr>
      <w:tr w:rsidR="006D7CF4">
        <w:tc>
          <w:tcPr>
            <w:tcW w:w="510" w:type="dxa"/>
            <w:vMerge w:val="restart"/>
            <w:tcBorders>
              <w:top w:val="nil"/>
            </w:tcBorders>
          </w:tcPr>
          <w:p w:rsidR="006D7CF4" w:rsidRDefault="006D7CF4">
            <w:pPr>
              <w:pStyle w:val="ConsPlusNormal"/>
              <w:jc w:val="both"/>
            </w:pPr>
          </w:p>
        </w:tc>
        <w:tc>
          <w:tcPr>
            <w:tcW w:w="3005" w:type="dxa"/>
            <w:vMerge w:val="restart"/>
            <w:tcBorders>
              <w:top w:val="nil"/>
            </w:tcBorders>
          </w:tcPr>
          <w:p w:rsidR="006D7CF4" w:rsidRDefault="006D7CF4">
            <w:pPr>
              <w:pStyle w:val="ConsPlusNormal"/>
              <w:jc w:val="both"/>
            </w:pPr>
          </w:p>
        </w:tc>
        <w:tc>
          <w:tcPr>
            <w:tcW w:w="2209" w:type="dxa"/>
          </w:tcPr>
          <w:p w:rsidR="006D7CF4" w:rsidRDefault="006D7CF4">
            <w:pPr>
              <w:pStyle w:val="ConsPlusNormal"/>
            </w:pPr>
            <w:r>
              <w:t>Администрация Невского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2773,5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2773,5</w:t>
            </w:r>
          </w:p>
        </w:tc>
        <w:tc>
          <w:tcPr>
            <w:tcW w:w="1474" w:type="dxa"/>
            <w:vMerge w:val="restart"/>
            <w:tcBorders>
              <w:top w:val="nil"/>
            </w:tcBorders>
          </w:tcPr>
          <w:p w:rsidR="006D7CF4" w:rsidRDefault="006D7CF4">
            <w:pPr>
              <w:pStyle w:val="ConsPlusNormal"/>
              <w:jc w:val="both"/>
            </w:pPr>
          </w:p>
        </w:tc>
      </w:tr>
      <w:tr w:rsidR="006D7CF4">
        <w:tc>
          <w:tcPr>
            <w:tcW w:w="510" w:type="dxa"/>
            <w:vMerge/>
            <w:tcBorders>
              <w:top w:val="nil"/>
            </w:tcBorders>
          </w:tcPr>
          <w:p w:rsidR="006D7CF4" w:rsidRDefault="006D7CF4">
            <w:pPr>
              <w:pStyle w:val="ConsPlusNormal"/>
            </w:pPr>
          </w:p>
        </w:tc>
        <w:tc>
          <w:tcPr>
            <w:tcW w:w="3005" w:type="dxa"/>
            <w:vMerge/>
            <w:tcBorders>
              <w:top w:val="nil"/>
            </w:tcBorders>
          </w:tcPr>
          <w:p w:rsidR="006D7CF4" w:rsidRDefault="006D7CF4">
            <w:pPr>
              <w:pStyle w:val="ConsPlusNormal"/>
            </w:pPr>
          </w:p>
        </w:tc>
        <w:tc>
          <w:tcPr>
            <w:tcW w:w="2209" w:type="dxa"/>
          </w:tcPr>
          <w:p w:rsidR="006D7CF4" w:rsidRDefault="006D7CF4">
            <w:pPr>
              <w:pStyle w:val="ConsPlusNormal"/>
            </w:pPr>
            <w:r>
              <w:t>Администрация Петроградского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594,4</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594,4</w:t>
            </w:r>
          </w:p>
        </w:tc>
        <w:tc>
          <w:tcPr>
            <w:tcW w:w="147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3005" w:type="dxa"/>
            <w:vMerge/>
            <w:tcBorders>
              <w:top w:val="nil"/>
            </w:tcBorders>
          </w:tcPr>
          <w:p w:rsidR="006D7CF4" w:rsidRDefault="006D7CF4">
            <w:pPr>
              <w:pStyle w:val="ConsPlusNormal"/>
            </w:pPr>
          </w:p>
        </w:tc>
        <w:tc>
          <w:tcPr>
            <w:tcW w:w="2209" w:type="dxa"/>
          </w:tcPr>
          <w:p w:rsidR="006D7CF4" w:rsidRDefault="006D7CF4">
            <w:pPr>
              <w:pStyle w:val="ConsPlusNormal"/>
            </w:pPr>
            <w:r>
              <w:t>Администрация Петродворцового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792,4</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792,4</w:t>
            </w:r>
          </w:p>
        </w:tc>
        <w:tc>
          <w:tcPr>
            <w:tcW w:w="147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3005" w:type="dxa"/>
            <w:vMerge/>
            <w:tcBorders>
              <w:top w:val="nil"/>
            </w:tcBorders>
          </w:tcPr>
          <w:p w:rsidR="006D7CF4" w:rsidRDefault="006D7CF4">
            <w:pPr>
              <w:pStyle w:val="ConsPlusNormal"/>
            </w:pPr>
          </w:p>
        </w:tc>
        <w:tc>
          <w:tcPr>
            <w:tcW w:w="2209" w:type="dxa"/>
          </w:tcPr>
          <w:p w:rsidR="006D7CF4" w:rsidRDefault="006D7CF4">
            <w:pPr>
              <w:pStyle w:val="ConsPlusNormal"/>
            </w:pPr>
            <w:r>
              <w:t>Администрация Приморского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2971,6</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2971,6</w:t>
            </w:r>
          </w:p>
        </w:tc>
        <w:tc>
          <w:tcPr>
            <w:tcW w:w="147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3005" w:type="dxa"/>
            <w:vMerge/>
            <w:tcBorders>
              <w:top w:val="nil"/>
            </w:tcBorders>
          </w:tcPr>
          <w:p w:rsidR="006D7CF4" w:rsidRDefault="006D7CF4">
            <w:pPr>
              <w:pStyle w:val="ConsPlusNormal"/>
            </w:pPr>
          </w:p>
        </w:tc>
        <w:tc>
          <w:tcPr>
            <w:tcW w:w="2209" w:type="dxa"/>
          </w:tcPr>
          <w:p w:rsidR="006D7CF4" w:rsidRDefault="006D7CF4">
            <w:pPr>
              <w:pStyle w:val="ConsPlusNormal"/>
            </w:pPr>
            <w:r>
              <w:t>Администрация Пушкинского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990,5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990,5</w:t>
            </w:r>
          </w:p>
        </w:tc>
        <w:tc>
          <w:tcPr>
            <w:tcW w:w="147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3005" w:type="dxa"/>
            <w:vMerge/>
            <w:tcBorders>
              <w:top w:val="nil"/>
            </w:tcBorders>
          </w:tcPr>
          <w:p w:rsidR="006D7CF4" w:rsidRDefault="006D7CF4">
            <w:pPr>
              <w:pStyle w:val="ConsPlusNormal"/>
            </w:pPr>
          </w:p>
        </w:tc>
        <w:tc>
          <w:tcPr>
            <w:tcW w:w="2209" w:type="dxa"/>
          </w:tcPr>
          <w:p w:rsidR="006D7CF4" w:rsidRDefault="006D7CF4">
            <w:pPr>
              <w:pStyle w:val="ConsPlusNormal"/>
            </w:pPr>
            <w:r>
              <w:t>Администрация Фрунзенского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1981,1</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1981,1</w:t>
            </w:r>
          </w:p>
        </w:tc>
        <w:tc>
          <w:tcPr>
            <w:tcW w:w="1474" w:type="dxa"/>
            <w:vMerge/>
            <w:tcBorders>
              <w:top w:val="nil"/>
            </w:tcBorders>
          </w:tcPr>
          <w:p w:rsidR="006D7CF4" w:rsidRDefault="006D7CF4">
            <w:pPr>
              <w:pStyle w:val="ConsPlusNormal"/>
            </w:pPr>
          </w:p>
        </w:tc>
      </w:tr>
      <w:tr w:rsidR="006D7CF4">
        <w:tc>
          <w:tcPr>
            <w:tcW w:w="510" w:type="dxa"/>
            <w:vMerge/>
            <w:tcBorders>
              <w:top w:val="nil"/>
            </w:tcBorders>
          </w:tcPr>
          <w:p w:rsidR="006D7CF4" w:rsidRDefault="006D7CF4">
            <w:pPr>
              <w:pStyle w:val="ConsPlusNormal"/>
            </w:pPr>
          </w:p>
        </w:tc>
        <w:tc>
          <w:tcPr>
            <w:tcW w:w="3005" w:type="dxa"/>
            <w:vMerge/>
            <w:tcBorders>
              <w:top w:val="nil"/>
            </w:tcBorders>
          </w:tcPr>
          <w:p w:rsidR="006D7CF4" w:rsidRDefault="006D7CF4">
            <w:pPr>
              <w:pStyle w:val="ConsPlusNormal"/>
            </w:pPr>
          </w:p>
        </w:tc>
        <w:tc>
          <w:tcPr>
            <w:tcW w:w="2209" w:type="dxa"/>
          </w:tcPr>
          <w:p w:rsidR="006D7CF4" w:rsidRDefault="006D7CF4">
            <w:pPr>
              <w:pStyle w:val="ConsPlusNormal"/>
            </w:pPr>
            <w:r>
              <w:t>Администрация Центрального района Санкт-Петербурга</w:t>
            </w:r>
          </w:p>
        </w:tc>
        <w:tc>
          <w:tcPr>
            <w:tcW w:w="1191" w:type="dxa"/>
          </w:tcPr>
          <w:p w:rsidR="006D7CF4" w:rsidRDefault="006D7CF4">
            <w:pPr>
              <w:pStyle w:val="ConsPlusNormal"/>
            </w:pPr>
            <w:r>
              <w:t>Федеральный бюджет</w:t>
            </w:r>
          </w:p>
        </w:tc>
        <w:tc>
          <w:tcPr>
            <w:tcW w:w="1264" w:type="dxa"/>
          </w:tcPr>
          <w:p w:rsidR="006D7CF4" w:rsidRDefault="006D7CF4">
            <w:pPr>
              <w:pStyle w:val="ConsPlusNormal"/>
              <w:jc w:val="center"/>
            </w:pPr>
            <w:r>
              <w:t>990,5</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w:t>
            </w:r>
          </w:p>
        </w:tc>
        <w:tc>
          <w:tcPr>
            <w:tcW w:w="1264" w:type="dxa"/>
          </w:tcPr>
          <w:p w:rsidR="006D7CF4" w:rsidRDefault="006D7CF4">
            <w:pPr>
              <w:pStyle w:val="ConsPlusNormal"/>
              <w:jc w:val="center"/>
            </w:pPr>
            <w:r>
              <w:t>990,5</w:t>
            </w:r>
          </w:p>
        </w:tc>
        <w:tc>
          <w:tcPr>
            <w:tcW w:w="1474" w:type="dxa"/>
            <w:vMerge/>
            <w:tcBorders>
              <w:top w:val="nil"/>
            </w:tcBorders>
          </w:tcPr>
          <w:p w:rsidR="006D7CF4" w:rsidRDefault="006D7CF4">
            <w:pPr>
              <w:pStyle w:val="ConsPlusNormal"/>
            </w:pPr>
          </w:p>
        </w:tc>
      </w:tr>
      <w:tr w:rsidR="006D7CF4">
        <w:tc>
          <w:tcPr>
            <w:tcW w:w="6915" w:type="dxa"/>
            <w:gridSpan w:val="4"/>
          </w:tcPr>
          <w:p w:rsidR="006D7CF4" w:rsidRDefault="006D7CF4">
            <w:pPr>
              <w:pStyle w:val="ConsPlusNormal"/>
            </w:pPr>
            <w:r>
              <w:t>ВСЕГО процессная часть подпрограммы 5</w:t>
            </w:r>
          </w:p>
        </w:tc>
        <w:tc>
          <w:tcPr>
            <w:tcW w:w="1264" w:type="dxa"/>
          </w:tcPr>
          <w:p w:rsidR="006D7CF4" w:rsidRDefault="006D7CF4">
            <w:pPr>
              <w:pStyle w:val="ConsPlusNormal"/>
              <w:jc w:val="center"/>
            </w:pPr>
            <w:r>
              <w:t>19043206,4</w:t>
            </w:r>
          </w:p>
        </w:tc>
        <w:tc>
          <w:tcPr>
            <w:tcW w:w="1264" w:type="dxa"/>
          </w:tcPr>
          <w:p w:rsidR="006D7CF4" w:rsidRDefault="006D7CF4">
            <w:pPr>
              <w:pStyle w:val="ConsPlusNormal"/>
              <w:jc w:val="center"/>
            </w:pPr>
            <w:r>
              <w:t>11831037,0</w:t>
            </w:r>
          </w:p>
        </w:tc>
        <w:tc>
          <w:tcPr>
            <w:tcW w:w="1264" w:type="dxa"/>
          </w:tcPr>
          <w:p w:rsidR="006D7CF4" w:rsidRDefault="006D7CF4">
            <w:pPr>
              <w:pStyle w:val="ConsPlusNormal"/>
              <w:jc w:val="center"/>
            </w:pPr>
            <w:r>
              <w:t>12107058,2</w:t>
            </w:r>
          </w:p>
        </w:tc>
        <w:tc>
          <w:tcPr>
            <w:tcW w:w="1264" w:type="dxa"/>
          </w:tcPr>
          <w:p w:rsidR="006D7CF4" w:rsidRDefault="006D7CF4">
            <w:pPr>
              <w:pStyle w:val="ConsPlusNormal"/>
              <w:jc w:val="center"/>
            </w:pPr>
            <w:r>
              <w:t>12586140,5</w:t>
            </w:r>
          </w:p>
        </w:tc>
        <w:tc>
          <w:tcPr>
            <w:tcW w:w="1264" w:type="dxa"/>
          </w:tcPr>
          <w:p w:rsidR="006D7CF4" w:rsidRDefault="006D7CF4">
            <w:pPr>
              <w:pStyle w:val="ConsPlusNormal"/>
              <w:jc w:val="center"/>
            </w:pPr>
            <w:r>
              <w:t>13089586,1</w:t>
            </w:r>
          </w:p>
        </w:tc>
        <w:tc>
          <w:tcPr>
            <w:tcW w:w="1264" w:type="dxa"/>
          </w:tcPr>
          <w:p w:rsidR="006D7CF4" w:rsidRDefault="006D7CF4">
            <w:pPr>
              <w:pStyle w:val="ConsPlusNormal"/>
              <w:jc w:val="center"/>
            </w:pPr>
            <w:r>
              <w:t>13613169,6</w:t>
            </w:r>
          </w:p>
        </w:tc>
        <w:tc>
          <w:tcPr>
            <w:tcW w:w="1264" w:type="dxa"/>
          </w:tcPr>
          <w:p w:rsidR="006D7CF4" w:rsidRDefault="006D7CF4">
            <w:pPr>
              <w:pStyle w:val="ConsPlusNormal"/>
              <w:jc w:val="center"/>
            </w:pPr>
            <w:r>
              <w:t>82270197,9</w:t>
            </w:r>
          </w:p>
        </w:tc>
        <w:tc>
          <w:tcPr>
            <w:tcW w:w="1474" w:type="dxa"/>
          </w:tcPr>
          <w:p w:rsidR="006D7CF4" w:rsidRDefault="006D7CF4">
            <w:pPr>
              <w:pStyle w:val="ConsPlusNormal"/>
            </w:pPr>
          </w:p>
        </w:tc>
      </w:tr>
    </w:tbl>
    <w:p w:rsidR="006D7CF4" w:rsidRDefault="006D7CF4">
      <w:pPr>
        <w:pStyle w:val="ConsPlusNormal"/>
        <w:sectPr w:rsidR="006D7CF4">
          <w:pgSz w:w="16838" w:h="11905" w:orient="landscape"/>
          <w:pgMar w:top="1701" w:right="1134" w:bottom="850" w:left="1134" w:header="0" w:footer="0" w:gutter="0"/>
          <w:cols w:space="720"/>
          <w:titlePg/>
        </w:sectPr>
      </w:pPr>
    </w:p>
    <w:p w:rsidR="006D7CF4" w:rsidRDefault="006D7CF4">
      <w:pPr>
        <w:pStyle w:val="ConsPlusNormal"/>
        <w:jc w:val="both"/>
      </w:pPr>
    </w:p>
    <w:p w:rsidR="006D7CF4" w:rsidRDefault="006D7CF4">
      <w:pPr>
        <w:pStyle w:val="ConsPlusTitle"/>
        <w:jc w:val="center"/>
        <w:outlineLvl w:val="2"/>
      </w:pPr>
      <w:r>
        <w:t>12.3. Механизм реализации мероприятий подпрограммы 5</w:t>
      </w:r>
    </w:p>
    <w:p w:rsidR="006D7CF4" w:rsidRDefault="006D7CF4">
      <w:pPr>
        <w:pStyle w:val="ConsPlusNormal"/>
      </w:pPr>
    </w:p>
    <w:p w:rsidR="006D7CF4" w:rsidRDefault="006D7CF4">
      <w:pPr>
        <w:pStyle w:val="ConsPlusNormal"/>
        <w:ind w:firstLine="540"/>
        <w:jc w:val="both"/>
      </w:pPr>
      <w:r>
        <w:t xml:space="preserve">Реализация мероприятия, указанного в </w:t>
      </w:r>
      <w:hyperlink w:anchor="P7194">
        <w:r>
          <w:rPr>
            <w:color w:val="0000FF"/>
          </w:rPr>
          <w:t>пункте 1.1.1 таблицы подраздела 12.2.1</w:t>
        </w:r>
      </w:hyperlink>
      <w:r>
        <w:t xml:space="preserve"> государственной программы, осуществляется путем выделения бюджетных ассигнований из бюджета Санкт-Петербурга и федерального бюджета в соответствии с Федеральным </w:t>
      </w:r>
      <w:hyperlink r:id="rId178">
        <w:r>
          <w:rPr>
            <w:color w:val="0000FF"/>
          </w:rPr>
          <w:t>законом</w:t>
        </w:r>
      </w:hyperlink>
      <w:r>
        <w:t xml:space="preserve"> "О федеральном бюджете на 2022 год и на плановый период 2023 и 2024 годов", </w:t>
      </w:r>
      <w:hyperlink r:id="rId179">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государственной программой Российской Федерации "Развитие здравоохранения", путем предоставления субсидий государственным бюджетным учреждениям здравоохранения на иные цели согласно </w:t>
      </w:r>
      <w:hyperlink r:id="rId180">
        <w:r>
          <w:rPr>
            <w:color w:val="0000FF"/>
          </w:rPr>
          <w:t>постановлению</w:t>
        </w:r>
      </w:hyperlink>
      <w:r>
        <w:t xml:space="preserve"> Правительства Российской Федерации от 22.02.2020 N 203.</w:t>
      </w:r>
    </w:p>
    <w:p w:rsidR="006D7CF4" w:rsidRDefault="006D7CF4">
      <w:pPr>
        <w:pStyle w:val="ConsPlusNormal"/>
        <w:spacing w:before="220"/>
        <w:ind w:firstLine="540"/>
        <w:jc w:val="both"/>
      </w:pPr>
      <w:r>
        <w:t xml:space="preserve">Реализация мероприятия, указанного в </w:t>
      </w:r>
      <w:hyperlink w:anchor="P7237">
        <w:r>
          <w:rPr>
            <w:color w:val="0000FF"/>
          </w:rPr>
          <w:t>пункте 1.2.1 таблицы подраздела 12.2.1</w:t>
        </w:r>
      </w:hyperlink>
      <w:r>
        <w:t xml:space="preserve"> государственной программы, осуществляется путем выделения бюджетных ассигнований из бюджета Санкт-Петербурга и федерального бюджета в соответствии с Федеральным </w:t>
      </w:r>
      <w:hyperlink r:id="rId181">
        <w:r>
          <w:rPr>
            <w:color w:val="0000FF"/>
          </w:rPr>
          <w:t>законом</w:t>
        </w:r>
      </w:hyperlink>
      <w:r>
        <w:t xml:space="preserve"> "О федеральном бюджете на 2022 год и на плановый период 2023 и 2024 годов", </w:t>
      </w:r>
      <w:hyperlink r:id="rId182">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 утвержденными постановлением Правительства Российской Федерации от 30.12.2018 N 1772, путем предоставления субсидий государственным бюджетным учреждениям здравоохранения на иные цели согласно </w:t>
      </w:r>
      <w:hyperlink r:id="rId183">
        <w:r>
          <w:rPr>
            <w:color w:val="0000FF"/>
          </w:rPr>
          <w:t>постановлению</w:t>
        </w:r>
      </w:hyperlink>
      <w:r>
        <w:t xml:space="preserve"> Правительства Российской Федерации от 22.02.2020 N 203.</w:t>
      </w:r>
    </w:p>
    <w:p w:rsidR="006D7CF4" w:rsidRDefault="006D7CF4">
      <w:pPr>
        <w:pStyle w:val="ConsPlusNormal"/>
        <w:spacing w:before="220"/>
        <w:ind w:firstLine="540"/>
        <w:jc w:val="both"/>
      </w:pPr>
      <w:r>
        <w:t xml:space="preserve">Реализация мероприятия, указанного в </w:t>
      </w:r>
      <w:hyperlink w:anchor="P7270">
        <w:r>
          <w:rPr>
            <w:color w:val="0000FF"/>
          </w:rPr>
          <w:t>пункте 1.3.1 таблицы подраздела 12.2.1</w:t>
        </w:r>
      </w:hyperlink>
      <w:r>
        <w:t xml:space="preserve"> государственной программы, осуществляется путем выделения бюджетных ассигнований из бюджета Санкт-Петербурга и федерального бюджета в соответствии с Федеральным </w:t>
      </w:r>
      <w:hyperlink r:id="rId184">
        <w:r>
          <w:rPr>
            <w:color w:val="0000FF"/>
          </w:rPr>
          <w:t>законом</w:t>
        </w:r>
      </w:hyperlink>
      <w:r>
        <w:t xml:space="preserve"> "О федеральном бюджете на 2022 год и на плановый период 2023 и 2024 годов", </w:t>
      </w:r>
      <w:hyperlink r:id="rId185">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w:t>
      </w:r>
      <w:hyperlink r:id="rId186">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"Модернизация первичного звена здравоохранения", входящего в состав национального проекта "Здравоохранение", приведенными в приложении N 10 к государственной программе Российской Федерации "Развитие здравоохранения".</w:t>
      </w:r>
    </w:p>
    <w:p w:rsidR="006D7CF4" w:rsidRDefault="006D7CF4">
      <w:pPr>
        <w:pStyle w:val="ConsPlusNormal"/>
        <w:spacing w:before="220"/>
        <w:ind w:firstLine="540"/>
        <w:jc w:val="both"/>
      </w:pPr>
      <w:r>
        <w:t xml:space="preserve">Мероприятия, указанные в </w:t>
      </w:r>
      <w:hyperlink w:anchor="P7911">
        <w:r>
          <w:rPr>
            <w:color w:val="0000FF"/>
          </w:rPr>
          <w:t>пунктах 2.1</w:t>
        </w:r>
      </w:hyperlink>
      <w:r>
        <w:t xml:space="preserve"> - </w:t>
      </w:r>
      <w:hyperlink w:anchor="P9569">
        <w:r>
          <w:rPr>
            <w:color w:val="0000FF"/>
          </w:rPr>
          <w:t>2.58 таблицы подраздела 12.2.1</w:t>
        </w:r>
      </w:hyperlink>
      <w:r>
        <w:t xml:space="preserve"> государственной программы, осуществляются в соответствии с Федеральным </w:t>
      </w:r>
      <w:hyperlink r:id="rId18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w:t>
      </w:r>
      <w:hyperlink r:id="rId188">
        <w:r>
          <w:rPr>
            <w:color w:val="0000FF"/>
          </w:rPr>
          <w:t>постановлением</w:t>
        </w:r>
      </w:hyperlink>
      <w:r>
        <w:t xml:space="preserve"> Правительства Санкт-Петербурга от 20.10.2010 N 1435 "Об организации деятельности исполнительных органов государственной власти Санкт-Петербурга по подготовке и реализации бюджетных инвестиций в объекты государственной собственности Санкт-Петербурга, а также решений о бюджетных инвестициях в объекты государственной собственности Санкт-Петербурга, решений о предоставлении субсидий на осуществление капитальных вложений в объекты капитального строительства государственной собственности Санкт-Петербурга и порядке формирования и реализации адресной инвестиционной программы", и на основании решения о бюджетных инвестициях в объекты государственной собственности Санкт-Петербурга в соответствии с </w:t>
      </w:r>
      <w:hyperlink w:anchor="P31">
        <w:r>
          <w:rPr>
            <w:color w:val="0000FF"/>
          </w:rPr>
          <w:t>пунктом 2-1</w:t>
        </w:r>
      </w:hyperlink>
      <w:r>
        <w:t xml:space="preserve"> настоящего постановления.</w:t>
      </w:r>
    </w:p>
    <w:p w:rsidR="006D7CF4" w:rsidRDefault="006D7CF4">
      <w:pPr>
        <w:pStyle w:val="ConsPlusNormal"/>
        <w:spacing w:before="220"/>
        <w:ind w:firstLine="540"/>
        <w:jc w:val="both"/>
      </w:pPr>
      <w:r>
        <w:t xml:space="preserve">Реализация мероприятия, указанного в </w:t>
      </w:r>
      <w:hyperlink w:anchor="P9586">
        <w:r>
          <w:rPr>
            <w:color w:val="0000FF"/>
          </w:rPr>
          <w:t>пункте 2.59 таблицы подраздела 12.2.1</w:t>
        </w:r>
      </w:hyperlink>
      <w:r>
        <w:t xml:space="preserve"> государственной программы, будет осуществляться Комитетом по инвестициям Санкт-Петербурга и Комитетом по здравоохранению в соответствии с условиями соглашения о государственно-</w:t>
      </w:r>
      <w:r>
        <w:lastRenderedPageBreak/>
        <w:t xml:space="preserve">частном партнерстве после его заключения в соответствии с Федеральным </w:t>
      </w:r>
      <w:hyperlink r:id="rId189">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Условия соглашения о государственно-частном партнерстве, указанного в </w:t>
      </w:r>
      <w:hyperlink w:anchor="P9586">
        <w:r>
          <w:rPr>
            <w:color w:val="0000FF"/>
          </w:rPr>
          <w:t>пункте 2.59</w:t>
        </w:r>
      </w:hyperlink>
      <w:r>
        <w:t xml:space="preserve">, подлежат определению в порядке, установленном Федеральным </w:t>
      </w:r>
      <w:hyperlink r:id="rId190">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D7CF4" w:rsidRDefault="006D7CF4">
      <w:pPr>
        <w:pStyle w:val="ConsPlusNormal"/>
        <w:spacing w:before="220"/>
        <w:ind w:firstLine="540"/>
        <w:jc w:val="both"/>
      </w:pPr>
      <w:r>
        <w:t xml:space="preserve">Реализация мероприятий, указанных в </w:t>
      </w:r>
      <w:hyperlink w:anchor="P9674">
        <w:r>
          <w:rPr>
            <w:color w:val="0000FF"/>
          </w:rPr>
          <w:t>пунктах 1</w:t>
        </w:r>
      </w:hyperlink>
      <w:r>
        <w:t xml:space="preserve"> - </w:t>
      </w:r>
      <w:hyperlink w:anchor="P9710">
        <w:r>
          <w:rPr>
            <w:color w:val="0000FF"/>
          </w:rPr>
          <w:t>4</w:t>
        </w:r>
      </w:hyperlink>
      <w:r>
        <w:t xml:space="preserve"> и </w:t>
      </w:r>
      <w:hyperlink w:anchor="P10133">
        <w:r>
          <w:rPr>
            <w:color w:val="0000FF"/>
          </w:rPr>
          <w:t>12 таблицы подраздела 12.2.2</w:t>
        </w:r>
      </w:hyperlink>
      <w:r>
        <w:t xml:space="preserve"> государственной программы, осуществляется путем выделения бюджетных ассигнований на предоставление субсидий на финансовое обеспечение выполнения государственного задания государственными бюджетными учреждениями Санкт-Петербурга в соответствии с </w:t>
      </w:r>
      <w:hyperlink r:id="rId191">
        <w:r>
          <w:rPr>
            <w:color w:val="0000FF"/>
          </w:rPr>
          <w:t>постановлением</w:t>
        </w:r>
      </w:hyperlink>
      <w:r>
        <w:t xml:space="preserve"> Правительства Санкт-Петербурга от 20.01.2011 N 63.</w:t>
      </w:r>
    </w:p>
    <w:p w:rsidR="006D7CF4" w:rsidRDefault="006D7CF4">
      <w:pPr>
        <w:pStyle w:val="ConsPlusNormal"/>
        <w:spacing w:before="220"/>
        <w:ind w:firstLine="540"/>
        <w:jc w:val="both"/>
      </w:pPr>
      <w:r>
        <w:t xml:space="preserve">Реализация мероприятий, указанных в </w:t>
      </w:r>
      <w:hyperlink w:anchor="P9722">
        <w:r>
          <w:rPr>
            <w:color w:val="0000FF"/>
          </w:rPr>
          <w:t>пунктах 5</w:t>
        </w:r>
      </w:hyperlink>
      <w:r>
        <w:t xml:space="preserve"> и </w:t>
      </w:r>
      <w:hyperlink w:anchor="P10121">
        <w:r>
          <w:rPr>
            <w:color w:val="0000FF"/>
          </w:rPr>
          <w:t>11 таблицы подраздела 12.2.2</w:t>
        </w:r>
      </w:hyperlink>
      <w:r>
        <w:t xml:space="preserve"> государственной программы, осуществляется путем выделения в соответствии со </w:t>
      </w:r>
      <w:hyperlink r:id="rId192">
        <w:r>
          <w:rPr>
            <w:color w:val="0000FF"/>
          </w:rPr>
          <w:t>статьей 161</w:t>
        </w:r>
      </w:hyperlink>
      <w:r>
        <w:t xml:space="preserve"> Бюджетного кодекса Российской Федерации бюджетных ассигнований на обеспечение выполнения функций государственных казенных учреждений Санкт-Петербурга на основании бюджетной сметы и путем предоставления субсидий государственным бюджетным учреждениям здравоохранения на иные цели согласно </w:t>
      </w:r>
      <w:hyperlink r:id="rId193">
        <w:r>
          <w:rPr>
            <w:color w:val="0000FF"/>
          </w:rPr>
          <w:t>постановлению</w:t>
        </w:r>
      </w:hyperlink>
      <w:r>
        <w:t xml:space="preserve"> Правительства Российской Федерации от 22.02.2020 N 203 (капитальный ремонт государственных казенных, бюджетных и автономных учреждений здравоохранения, расходы на разработку проектно-сметной документации и проведение проектно-изыскательных работ на инженерных сетях объектов капитального ремонта, замена лифтового оборудования).</w:t>
      </w:r>
    </w:p>
    <w:p w:rsidR="006D7CF4" w:rsidRDefault="006D7CF4">
      <w:pPr>
        <w:pStyle w:val="ConsPlusNormal"/>
        <w:spacing w:before="220"/>
        <w:ind w:firstLine="540"/>
        <w:jc w:val="both"/>
      </w:pPr>
      <w:r>
        <w:t xml:space="preserve">Реализация мероприятий, указанных в </w:t>
      </w:r>
      <w:hyperlink w:anchor="P9890">
        <w:r>
          <w:rPr>
            <w:color w:val="0000FF"/>
          </w:rPr>
          <w:t>пунктах 6</w:t>
        </w:r>
      </w:hyperlink>
      <w:r>
        <w:t xml:space="preserve"> и </w:t>
      </w:r>
      <w:hyperlink w:anchor="P10157">
        <w:r>
          <w:rPr>
            <w:color w:val="0000FF"/>
          </w:rPr>
          <w:t>14 таблицы подраздела 12.2.2</w:t>
        </w:r>
      </w:hyperlink>
      <w:r>
        <w:t xml:space="preserve"> государственной программы, осуществляется путем выделения в соответствии со </w:t>
      </w:r>
      <w:hyperlink r:id="rId194">
        <w:r>
          <w:rPr>
            <w:color w:val="0000FF"/>
          </w:rPr>
          <w:t>статьей 161</w:t>
        </w:r>
      </w:hyperlink>
      <w:r>
        <w:t xml:space="preserve"> Бюджетного кодекса Российской Федерации бюджетных ассигнований на обеспечение выполнения функций государственных казенных учреждений Санкт-Петербурга на основании бюджетной сметы.</w:t>
      </w:r>
    </w:p>
    <w:p w:rsidR="006D7CF4" w:rsidRDefault="006D7CF4">
      <w:pPr>
        <w:pStyle w:val="ConsPlusNormal"/>
        <w:spacing w:before="220"/>
        <w:ind w:firstLine="540"/>
        <w:jc w:val="both"/>
      </w:pPr>
      <w:r>
        <w:t xml:space="preserve">Реализация мероприятий, указанных в </w:t>
      </w:r>
      <w:hyperlink w:anchor="P9902">
        <w:r>
          <w:rPr>
            <w:color w:val="0000FF"/>
          </w:rPr>
          <w:t>пункте 7 таблицы подраздела 12.2.2</w:t>
        </w:r>
      </w:hyperlink>
      <w:r>
        <w:t xml:space="preserve"> государственной программы, осуществляется исполнителями путем ежегодного утверждения перечня мероприятий, требующих бюджетных ассигнований в том числе на осуществление денежных выплат, установленных </w:t>
      </w:r>
      <w:hyperlink r:id="rId195">
        <w:r>
          <w:rPr>
            <w:color w:val="0000FF"/>
          </w:rPr>
          <w:t>постановлением</w:t>
        </w:r>
      </w:hyperlink>
      <w:r>
        <w:t xml:space="preserve"> Правительства Санкт-Петербурга от 08.06.2010 N 754 "О премиях Правительства Санкт-Петербурга "Лучший врач года" и "Лучший медицинский работник года со средним профессиональным образованием", </w:t>
      </w:r>
      <w:hyperlink r:id="rId196">
        <w:r>
          <w:rPr>
            <w:color w:val="0000FF"/>
          </w:rPr>
          <w:t>постановлением</w:t>
        </w:r>
      </w:hyperlink>
      <w:r>
        <w:t xml:space="preserve"> Правительства Санкт-Петербурга от 14.09.2006 N 1130 "О внесении изменения в постановление Правительства Санкт-Петербурга от 01.11.2005 N 1673", на закупку товаров, работ, услуг в области здравоохранения, финансирование которых не предусмотрено иными мероприятиями государственной программы; путем предоставления субсидий государственным бюджетным учреждениям здравоохранения Санкт-Петербурга на иные цели согласно </w:t>
      </w:r>
      <w:hyperlink r:id="rId197">
        <w:r>
          <w:rPr>
            <w:color w:val="0000FF"/>
          </w:rPr>
          <w:t>постановлению</w:t>
        </w:r>
      </w:hyperlink>
      <w:r>
        <w:t xml:space="preserve"> Правительства Российской Федерации от 22.02.2020 N 203; посредством предоставления в 2022 году в порядке, установленном правовым актом Правительства Санкт-Петербурга, грантов в форме субсидий государственным учреждениям здравоохранения Санкт-Петербурга в целях финансового обеспечения расходов на поддержание высокого уровня оказания медицинской помощи и усиления кадрового потенциала в государственных учреждениях здравоохранения Санкт-Петербурга.</w:t>
      </w:r>
    </w:p>
    <w:p w:rsidR="006D7CF4" w:rsidRDefault="006D7CF4">
      <w:pPr>
        <w:pStyle w:val="ConsPlusNormal"/>
        <w:jc w:val="both"/>
      </w:pPr>
      <w:r>
        <w:t xml:space="preserve">(в ред. </w:t>
      </w:r>
      <w:hyperlink r:id="rId198">
        <w:r>
          <w:rPr>
            <w:color w:val="0000FF"/>
          </w:rPr>
          <w:t>Постановления</w:t>
        </w:r>
      </w:hyperlink>
      <w:r>
        <w:t xml:space="preserve"> Правительства Санкт-Петербурга от 25.11.2022 N 1057)</w:t>
      </w:r>
    </w:p>
    <w:p w:rsidR="006D7CF4" w:rsidRDefault="006D7CF4">
      <w:pPr>
        <w:pStyle w:val="ConsPlusNormal"/>
        <w:spacing w:before="220"/>
        <w:ind w:firstLine="540"/>
        <w:jc w:val="both"/>
      </w:pPr>
      <w:r>
        <w:t xml:space="preserve">Реализация мероприятий, указанных в </w:t>
      </w:r>
      <w:hyperlink w:anchor="P9977">
        <w:r>
          <w:rPr>
            <w:color w:val="0000FF"/>
          </w:rPr>
          <w:t>пунктах 8</w:t>
        </w:r>
      </w:hyperlink>
      <w:r>
        <w:t xml:space="preserve">, </w:t>
      </w:r>
      <w:hyperlink w:anchor="P9989">
        <w:r>
          <w:rPr>
            <w:color w:val="0000FF"/>
          </w:rPr>
          <w:t>9</w:t>
        </w:r>
      </w:hyperlink>
      <w:r>
        <w:t xml:space="preserve">, </w:t>
      </w:r>
      <w:hyperlink w:anchor="P10133">
        <w:r>
          <w:rPr>
            <w:color w:val="0000FF"/>
          </w:rPr>
          <w:t>12</w:t>
        </w:r>
      </w:hyperlink>
      <w:r>
        <w:t xml:space="preserve">, </w:t>
      </w:r>
      <w:hyperlink w:anchor="P10169">
        <w:r>
          <w:rPr>
            <w:color w:val="0000FF"/>
          </w:rPr>
          <w:t>15</w:t>
        </w:r>
      </w:hyperlink>
      <w:r>
        <w:t xml:space="preserve"> и </w:t>
      </w:r>
      <w:hyperlink w:anchor="P10273">
        <w:r>
          <w:rPr>
            <w:color w:val="0000FF"/>
          </w:rPr>
          <w:t>22 таблицы подраздела 12.2.2</w:t>
        </w:r>
      </w:hyperlink>
      <w:r>
        <w:t xml:space="preserve"> государственной программы, осуществляется путем выделения в соответствии со </w:t>
      </w:r>
      <w:hyperlink r:id="rId199">
        <w:r>
          <w:rPr>
            <w:color w:val="0000FF"/>
          </w:rPr>
          <w:t>статьей 161</w:t>
        </w:r>
      </w:hyperlink>
      <w:r>
        <w:t xml:space="preserve"> Бюджетного кодекса Российской Федерации бюджетных ассигнований на обеспечение выполнения функций государственных казенных учреждений на основании бюджетной сметы и путем предоставления субсидий государственным бюджетным (автономным) учреждениям здравоохранения на иные цели согласно </w:t>
      </w:r>
      <w:hyperlink r:id="rId200">
        <w:r>
          <w:rPr>
            <w:color w:val="0000FF"/>
          </w:rPr>
          <w:t>постановлению</w:t>
        </w:r>
      </w:hyperlink>
      <w:r>
        <w:t xml:space="preserve"> Правительства Российской Федерации от 22.02.2020 N 203.</w:t>
      </w:r>
    </w:p>
    <w:p w:rsidR="006D7CF4" w:rsidRDefault="006D7CF4">
      <w:pPr>
        <w:pStyle w:val="ConsPlusNormal"/>
        <w:spacing w:before="220"/>
        <w:ind w:firstLine="540"/>
        <w:jc w:val="both"/>
      </w:pPr>
      <w:r>
        <w:t xml:space="preserve">Реализация мероприятий, указанных в </w:t>
      </w:r>
      <w:hyperlink w:anchor="P10181">
        <w:r>
          <w:rPr>
            <w:color w:val="0000FF"/>
          </w:rPr>
          <w:t>пунктах 16</w:t>
        </w:r>
      </w:hyperlink>
      <w:r>
        <w:t xml:space="preserve"> и </w:t>
      </w:r>
      <w:hyperlink w:anchor="P10193">
        <w:r>
          <w:rPr>
            <w:color w:val="0000FF"/>
          </w:rPr>
          <w:t>17 таблицы подраздела 12.2.2</w:t>
        </w:r>
      </w:hyperlink>
      <w:r>
        <w:t xml:space="preserve"> </w:t>
      </w:r>
      <w:r>
        <w:lastRenderedPageBreak/>
        <w:t xml:space="preserve">государственной программы, осуществляется путем предоставления бюджетных ассигнований на осуществление закупок товаров, работ, услуг в соответствии с Федеральным </w:t>
      </w:r>
      <w:hyperlink r:id="rId20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6D7CF4" w:rsidRDefault="006D7CF4">
      <w:pPr>
        <w:pStyle w:val="ConsPlusNormal"/>
        <w:spacing w:before="220"/>
        <w:ind w:firstLine="540"/>
        <w:jc w:val="both"/>
      </w:pPr>
      <w:r>
        <w:t xml:space="preserve">Реализация мероприятия, указанного в </w:t>
      </w:r>
      <w:hyperlink w:anchor="P10247">
        <w:r>
          <w:rPr>
            <w:color w:val="0000FF"/>
          </w:rPr>
          <w:t>пункте 20 таблицы подраздела 12.2.2</w:t>
        </w:r>
      </w:hyperlink>
      <w:r>
        <w:t xml:space="preserve"> государственной программы, осуществляется за счет средств бюджета Санкт-Петербурга и федерального бюджета, выделяемых в соответствии с </w:t>
      </w:r>
      <w:hyperlink r:id="rId202">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расходов по осуществлению медицинской деятельности, связанной с донорством органов человека в целях трансплантации (пересадки), утвержденными постановлением Правительства Российской Федерации от 29.12.2018 N 1733, путем предоставления субсидий на иные цели государственным бюджетным учреждениям здравоохранения Санкт-Петербурга в соответствии с </w:t>
      </w:r>
      <w:hyperlink r:id="rId203">
        <w:r>
          <w:rPr>
            <w:color w:val="0000FF"/>
          </w:rPr>
          <w:t>постановлением</w:t>
        </w:r>
      </w:hyperlink>
      <w:r>
        <w:t xml:space="preserve"> Правительства Российской Федерации от 22.02.2020 N 203.</w:t>
      </w:r>
    </w:p>
    <w:p w:rsidR="006D7CF4" w:rsidRDefault="006D7CF4">
      <w:pPr>
        <w:pStyle w:val="ConsPlusNormal"/>
        <w:spacing w:before="220"/>
        <w:ind w:firstLine="540"/>
        <w:jc w:val="both"/>
      </w:pPr>
      <w:r>
        <w:t xml:space="preserve">Реализация мероприятия, указанного в </w:t>
      </w:r>
      <w:hyperlink w:anchor="P10273">
        <w:r>
          <w:rPr>
            <w:color w:val="0000FF"/>
          </w:rPr>
          <w:t>пункте 22 таблицы подраздела 12.2.2</w:t>
        </w:r>
      </w:hyperlink>
      <w:r>
        <w:t xml:space="preserve"> государственной программы, осуществляется путем выделения бюджетных ассигнований на предоставление субсидий на иные цели государственным бюджетным (автономным) учреждениям здравоохранения в соответствии с </w:t>
      </w:r>
      <w:hyperlink r:id="rId204">
        <w:r>
          <w:rPr>
            <w:color w:val="0000FF"/>
          </w:rPr>
          <w:t>постановлением</w:t>
        </w:r>
      </w:hyperlink>
      <w:r>
        <w:t xml:space="preserve"> Правительства Российской Федерации от 22.02.2020 N 203 и софинансирования за счет средств федерального бюджета в соответствии с государственной программой Российской Федерации "Развитие здравоохранения".</w:t>
      </w:r>
    </w:p>
    <w:p w:rsidR="006D7CF4" w:rsidRDefault="006D7CF4">
      <w:pPr>
        <w:pStyle w:val="ConsPlusNormal"/>
        <w:spacing w:before="220"/>
        <w:ind w:firstLine="540"/>
        <w:jc w:val="both"/>
      </w:pPr>
      <w:r>
        <w:t xml:space="preserve">Реализация мероприятия, указанного в </w:t>
      </w:r>
      <w:hyperlink w:anchor="P10227">
        <w:r>
          <w:rPr>
            <w:color w:val="0000FF"/>
          </w:rPr>
          <w:t>пункте 19 таблицы подраздела 12.2.2</w:t>
        </w:r>
      </w:hyperlink>
      <w:r>
        <w:t xml:space="preserve"> государственной программы, осуществляется за счет средств бюджета Санкт-Петербурга и федерального бюджета, выделяемых в соответствии с Федеральным </w:t>
      </w:r>
      <w:hyperlink r:id="rId205">
        <w:r>
          <w:rPr>
            <w:color w:val="0000FF"/>
          </w:rPr>
          <w:t>законом</w:t>
        </w:r>
      </w:hyperlink>
      <w:r>
        <w:t xml:space="preserve"> "О федеральном бюджете на 2022 год и на плановый период 2023 и 2024 годов", </w:t>
      </w:r>
      <w:hyperlink r:id="rId206">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w:t>
      </w:r>
      <w:hyperlink r:id="rId207">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приведенными в приложении N 6 к государственной программе Российской Федерации "Развитие здравоохранения", путем выделения бюджетных ассигнований на предоставление субсидий на иные цели государственным бюджетным (автономным) учреждениям здравоохранения в соответствии с </w:t>
      </w:r>
      <w:hyperlink r:id="rId208">
        <w:r>
          <w:rPr>
            <w:color w:val="0000FF"/>
          </w:rPr>
          <w:t>постановлением</w:t>
        </w:r>
      </w:hyperlink>
      <w:r>
        <w:t xml:space="preserve"> Правительства Российской Федерации от 22.02.2020 N 203.</w:t>
      </w:r>
    </w:p>
    <w:p w:rsidR="006D7CF4" w:rsidRDefault="006D7CF4">
      <w:pPr>
        <w:pStyle w:val="ConsPlusNormal"/>
        <w:spacing w:before="220"/>
        <w:ind w:firstLine="540"/>
        <w:jc w:val="both"/>
      </w:pPr>
      <w:r>
        <w:t xml:space="preserve">Реализация мероприятий, указанных в </w:t>
      </w:r>
      <w:hyperlink w:anchor="P10259">
        <w:r>
          <w:rPr>
            <w:color w:val="0000FF"/>
          </w:rPr>
          <w:t>пункте 21 таблицы подраздела 12.2.2</w:t>
        </w:r>
      </w:hyperlink>
      <w:r>
        <w:t xml:space="preserve"> государственной программы, осуществляется в соответствии с </w:t>
      </w:r>
      <w:hyperlink r:id="rId209">
        <w:r>
          <w:rPr>
            <w:color w:val="0000FF"/>
          </w:rPr>
          <w:t>постановлением</w:t>
        </w:r>
      </w:hyperlink>
      <w:r>
        <w:t xml:space="preserve"> Правительства Российской Федерации от 26.02.2021 N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w:t>
      </w:r>
      <w:hyperlink r:id="rId210">
        <w:r>
          <w:rPr>
            <w:color w:val="0000FF"/>
          </w:rPr>
          <w:t>постановлением</w:t>
        </w:r>
      </w:hyperlink>
      <w:r>
        <w:t xml:space="preserve"> Правительства Российской Федерации от 27.12.2019 N 1910 "Об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p>
    <w:p w:rsidR="006D7CF4" w:rsidRDefault="006D7CF4">
      <w:pPr>
        <w:pStyle w:val="ConsPlusNormal"/>
        <w:spacing w:before="220"/>
        <w:ind w:firstLine="540"/>
        <w:jc w:val="both"/>
      </w:pPr>
      <w:r>
        <w:t xml:space="preserve">Финансирование мероприятий, указанных в </w:t>
      </w:r>
      <w:hyperlink w:anchor="P9647">
        <w:r>
          <w:rPr>
            <w:color w:val="0000FF"/>
          </w:rPr>
          <w:t>таблице подраздела 12.2.2</w:t>
        </w:r>
      </w:hyperlink>
      <w:r>
        <w:t xml:space="preserve"> государственной программы, связанных с предоставлением субсидий государственным бюджетным учреждениям Санкт-Петербурга на обеспечение выполнения государственных заданий и содержанием государственных казенных учреждений, включает финансирование энергосервисных контрактов в части расходов на оплату соответствующих энергетических ресурсов (услуг на их доставку).</w:t>
      </w:r>
    </w:p>
    <w:p w:rsidR="006D7CF4" w:rsidRDefault="006D7CF4">
      <w:pPr>
        <w:pStyle w:val="ConsPlusNormal"/>
        <w:spacing w:before="220"/>
        <w:ind w:firstLine="540"/>
        <w:jc w:val="both"/>
      </w:pPr>
      <w:r>
        <w:lastRenderedPageBreak/>
        <w:t xml:space="preserve">Реализация мероприятия, указанного в </w:t>
      </w:r>
      <w:hyperlink w:anchor="P10285">
        <w:r>
          <w:rPr>
            <w:color w:val="0000FF"/>
          </w:rPr>
          <w:t>пункте 23 таблицы подраздела 12.2.2</w:t>
        </w:r>
      </w:hyperlink>
      <w:r>
        <w:t xml:space="preserve"> государственной программы, осуществляется за счет средств федерального бюджета, выделяемых в соответствии с Федеральным </w:t>
      </w:r>
      <w:hyperlink r:id="rId211">
        <w:r>
          <w:rPr>
            <w:color w:val="0000FF"/>
          </w:rPr>
          <w:t>законом</w:t>
        </w:r>
      </w:hyperlink>
      <w:r>
        <w:t xml:space="preserve"> "О федеральном бюджете на 2022 год и на плановый период 2023 и 2024 годов", </w:t>
      </w:r>
      <w:hyperlink r:id="rId212">
        <w:r>
          <w:rPr>
            <w:color w:val="0000FF"/>
          </w:rPr>
          <w:t>Правилами</w:t>
        </w:r>
      </w:hyperlink>
      <w:r>
        <w:t xml:space="preserve"> предоставления в 2022 году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(за исключением г. Москвы), возникающих при финансовом обеспечении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утвержденными постановлением Правительства Российской Федерации от 04.02.2022 N 106, </w:t>
      </w:r>
      <w:hyperlink r:id="rId213">
        <w:r>
          <w:rPr>
            <w:color w:val="0000FF"/>
          </w:rPr>
          <w:t>распоряжением</w:t>
        </w:r>
      </w:hyperlink>
      <w:r>
        <w:t xml:space="preserve"> Правительства Российской Федерации от 05.02.2022 N 178-р.</w:t>
      </w:r>
    </w:p>
    <w:p w:rsidR="006D7CF4" w:rsidRDefault="006D7CF4">
      <w:pPr>
        <w:pStyle w:val="ConsPlusNormal"/>
      </w:pPr>
    </w:p>
    <w:p w:rsidR="006D7CF4" w:rsidRDefault="006D7CF4">
      <w:pPr>
        <w:pStyle w:val="ConsPlusTitle"/>
        <w:jc w:val="center"/>
        <w:outlineLvl w:val="1"/>
      </w:pPr>
      <w:bookmarkStart w:id="71" w:name="P10485"/>
      <w:bookmarkEnd w:id="71"/>
      <w:r>
        <w:t>13. Паспорт подпрограммы 6</w:t>
      </w:r>
    </w:p>
    <w:p w:rsidR="006D7CF4" w:rsidRDefault="006D7C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6576"/>
      </w:tblGrid>
      <w:tr w:rsidR="006D7CF4">
        <w:tc>
          <w:tcPr>
            <w:tcW w:w="454" w:type="dxa"/>
          </w:tcPr>
          <w:p w:rsidR="006D7CF4" w:rsidRDefault="006D7CF4">
            <w:pPr>
              <w:pStyle w:val="ConsPlusNormal"/>
              <w:jc w:val="center"/>
            </w:pPr>
            <w:r>
              <w:t>1</w:t>
            </w:r>
          </w:p>
        </w:tc>
        <w:tc>
          <w:tcPr>
            <w:tcW w:w="2041" w:type="dxa"/>
          </w:tcPr>
          <w:p w:rsidR="006D7CF4" w:rsidRDefault="006D7CF4">
            <w:pPr>
              <w:pStyle w:val="ConsPlusNormal"/>
            </w:pPr>
            <w:r>
              <w:t>Исполнители подпрограммы 6</w:t>
            </w:r>
          </w:p>
        </w:tc>
        <w:tc>
          <w:tcPr>
            <w:tcW w:w="6576" w:type="dxa"/>
          </w:tcPr>
          <w:p w:rsidR="006D7CF4" w:rsidRDefault="006D7CF4">
            <w:pPr>
              <w:pStyle w:val="ConsPlusNormal"/>
            </w:pPr>
            <w:r>
              <w:t>Администрации районов Санкт-Петербурга;</w:t>
            </w:r>
          </w:p>
          <w:p w:rsidR="006D7CF4" w:rsidRDefault="006D7CF4">
            <w:pPr>
              <w:pStyle w:val="ConsPlusNormal"/>
            </w:pPr>
            <w:r>
              <w:t>Комитет по здравоохранению</w:t>
            </w:r>
          </w:p>
        </w:tc>
      </w:tr>
      <w:tr w:rsidR="006D7CF4">
        <w:tc>
          <w:tcPr>
            <w:tcW w:w="454" w:type="dxa"/>
          </w:tcPr>
          <w:p w:rsidR="006D7CF4" w:rsidRDefault="006D7CF4">
            <w:pPr>
              <w:pStyle w:val="ConsPlusNormal"/>
              <w:jc w:val="center"/>
            </w:pPr>
            <w:r>
              <w:t>2</w:t>
            </w:r>
          </w:p>
        </w:tc>
        <w:tc>
          <w:tcPr>
            <w:tcW w:w="2041" w:type="dxa"/>
          </w:tcPr>
          <w:p w:rsidR="006D7CF4" w:rsidRDefault="006D7CF4">
            <w:pPr>
              <w:pStyle w:val="ConsPlusNormal"/>
            </w:pPr>
            <w:r>
              <w:t>Участник (участники) государственной программы (в части реализации подпрограммы 6)</w:t>
            </w:r>
          </w:p>
        </w:tc>
        <w:tc>
          <w:tcPr>
            <w:tcW w:w="6576" w:type="dxa"/>
          </w:tcPr>
          <w:p w:rsidR="006D7CF4" w:rsidRDefault="006D7CF4">
            <w:pPr>
              <w:pStyle w:val="ConsPlusNormal"/>
            </w:pPr>
            <w:r>
              <w:t>ГУ "Территориальный фонд обязательного медицинского страхования"</w:t>
            </w:r>
          </w:p>
        </w:tc>
      </w:tr>
      <w:tr w:rsidR="006D7CF4">
        <w:tc>
          <w:tcPr>
            <w:tcW w:w="454" w:type="dxa"/>
          </w:tcPr>
          <w:p w:rsidR="006D7CF4" w:rsidRDefault="006D7CF4">
            <w:pPr>
              <w:pStyle w:val="ConsPlusNormal"/>
              <w:jc w:val="center"/>
            </w:pPr>
            <w:r>
              <w:t>3</w:t>
            </w:r>
          </w:p>
        </w:tc>
        <w:tc>
          <w:tcPr>
            <w:tcW w:w="2041" w:type="dxa"/>
          </w:tcPr>
          <w:p w:rsidR="006D7CF4" w:rsidRDefault="006D7CF4">
            <w:pPr>
              <w:pStyle w:val="ConsPlusNormal"/>
            </w:pPr>
            <w:r>
              <w:t>Цели подпрограммы 6</w:t>
            </w:r>
          </w:p>
        </w:tc>
        <w:tc>
          <w:tcPr>
            <w:tcW w:w="6576" w:type="dxa"/>
          </w:tcPr>
          <w:p w:rsidR="006D7CF4" w:rsidRDefault="006D7CF4">
            <w:pPr>
              <w:pStyle w:val="ConsPlusNormal"/>
            </w:pPr>
            <w:r>
              <w:t>Обеспечение доступности и качества медицинской помощи, оказываемой в рамках территориальной программы обязательного медицинского страхования Санкт-Петербурга.</w:t>
            </w:r>
          </w:p>
          <w:p w:rsidR="006D7CF4" w:rsidRDefault="006D7CF4">
            <w:pPr>
              <w:pStyle w:val="ConsPlusNormal"/>
            </w:pPr>
            <w:r>
              <w:t>Формирование эффективной структуры оказания медицинской помощи в рамках территориальной программы обязательного медицинского страхования Санкт-Петербурга</w:t>
            </w:r>
          </w:p>
        </w:tc>
      </w:tr>
      <w:tr w:rsidR="006D7CF4">
        <w:tc>
          <w:tcPr>
            <w:tcW w:w="454" w:type="dxa"/>
          </w:tcPr>
          <w:p w:rsidR="006D7CF4" w:rsidRDefault="006D7CF4">
            <w:pPr>
              <w:pStyle w:val="ConsPlusNormal"/>
              <w:jc w:val="center"/>
            </w:pPr>
            <w:r>
              <w:t>4</w:t>
            </w:r>
          </w:p>
        </w:tc>
        <w:tc>
          <w:tcPr>
            <w:tcW w:w="2041" w:type="dxa"/>
          </w:tcPr>
          <w:p w:rsidR="006D7CF4" w:rsidRDefault="006D7CF4">
            <w:pPr>
              <w:pStyle w:val="ConsPlusNormal"/>
            </w:pPr>
            <w:r>
              <w:t>Задачи подпрограммы 6</w:t>
            </w:r>
          </w:p>
        </w:tc>
        <w:tc>
          <w:tcPr>
            <w:tcW w:w="6576" w:type="dxa"/>
          </w:tcPr>
          <w:p w:rsidR="006D7CF4" w:rsidRDefault="006D7CF4">
            <w:pPr>
              <w:pStyle w:val="ConsPlusNormal"/>
            </w:pPr>
            <w:r>
              <w:t>Уменьшение объемов оказания скорой медицинской помощи вне медицинских организаций с одновременным увеличением объемов оказания медицинской помощи в амбулаторных условиях в неотложной форме.</w:t>
            </w:r>
          </w:p>
          <w:p w:rsidR="006D7CF4" w:rsidRDefault="006D7CF4">
            <w:pPr>
              <w:pStyle w:val="ConsPlusNormal"/>
            </w:pPr>
            <w:r>
              <w:t>Поддержание сбалансированности объемов оказания медицинской помощи в стационарных условиях и условиях дневных стационаров.</w:t>
            </w:r>
          </w:p>
          <w:p w:rsidR="006D7CF4" w:rsidRDefault="006D7CF4">
            <w:pPr>
              <w:pStyle w:val="ConsPlusNormal"/>
            </w:pPr>
            <w:r>
              <w:t>Снижение доли расходов на оказание скорой медицинской помощи вне медицинских организаций</w:t>
            </w:r>
          </w:p>
        </w:tc>
      </w:tr>
      <w:tr w:rsidR="006D7CF4">
        <w:tc>
          <w:tcPr>
            <w:tcW w:w="454" w:type="dxa"/>
          </w:tcPr>
          <w:p w:rsidR="006D7CF4" w:rsidRDefault="006D7CF4">
            <w:pPr>
              <w:pStyle w:val="ConsPlusNormal"/>
              <w:jc w:val="center"/>
            </w:pPr>
            <w:r>
              <w:t>5</w:t>
            </w:r>
          </w:p>
        </w:tc>
        <w:tc>
          <w:tcPr>
            <w:tcW w:w="2041" w:type="dxa"/>
          </w:tcPr>
          <w:p w:rsidR="006D7CF4" w:rsidRDefault="006D7CF4">
            <w:pPr>
              <w:pStyle w:val="ConsPlusNormal"/>
            </w:pPr>
            <w:r>
              <w:t>Региональные проекты, реализуемые в рамках подпрограммы 6</w:t>
            </w:r>
          </w:p>
        </w:tc>
        <w:tc>
          <w:tcPr>
            <w:tcW w:w="6576" w:type="dxa"/>
          </w:tcPr>
          <w:p w:rsidR="006D7CF4" w:rsidRDefault="006D7CF4">
            <w:pPr>
              <w:pStyle w:val="ConsPlusNormal"/>
            </w:pPr>
            <w:r>
              <w:t>-</w:t>
            </w:r>
          </w:p>
        </w:tc>
      </w:tr>
      <w:tr w:rsidR="006D7CF4">
        <w:tc>
          <w:tcPr>
            <w:tcW w:w="454" w:type="dxa"/>
          </w:tcPr>
          <w:p w:rsidR="006D7CF4" w:rsidRDefault="006D7CF4">
            <w:pPr>
              <w:pStyle w:val="ConsPlusNormal"/>
              <w:jc w:val="center"/>
            </w:pPr>
            <w:r>
              <w:t>6</w:t>
            </w:r>
          </w:p>
        </w:tc>
        <w:tc>
          <w:tcPr>
            <w:tcW w:w="2041" w:type="dxa"/>
          </w:tcPr>
          <w:p w:rsidR="006D7CF4" w:rsidRDefault="006D7CF4">
            <w:pPr>
              <w:pStyle w:val="ConsPlusNormal"/>
            </w:pPr>
            <w:r>
              <w:t xml:space="preserve">Общий объем финансирования подпрограммы 6 по источникам финансирования, в том числе по годам </w:t>
            </w:r>
            <w:r>
              <w:lastRenderedPageBreak/>
              <w:t>реализации</w:t>
            </w:r>
          </w:p>
        </w:tc>
        <w:tc>
          <w:tcPr>
            <w:tcW w:w="6576" w:type="dxa"/>
          </w:tcPr>
          <w:p w:rsidR="006D7CF4" w:rsidRDefault="006D7CF4">
            <w:pPr>
              <w:pStyle w:val="ConsPlusNormal"/>
            </w:pPr>
            <w:r>
              <w:lastRenderedPageBreak/>
              <w:t>Общий объем финансирования подпрограммы 6 составляет 798764670,4</w:t>
            </w:r>
          </w:p>
          <w:p w:rsidR="006D7CF4" w:rsidRDefault="006D7CF4">
            <w:pPr>
              <w:pStyle w:val="ConsPlusNormal"/>
            </w:pPr>
            <w:r>
              <w:t>тыс. руб., в том числе по годам реализации:</w:t>
            </w:r>
          </w:p>
          <w:p w:rsidR="006D7CF4" w:rsidRDefault="006D7CF4">
            <w:pPr>
              <w:pStyle w:val="ConsPlusNormal"/>
            </w:pPr>
            <w:r>
              <w:t>2022 г. - 119280138,6 тыс. руб.;</w:t>
            </w:r>
          </w:p>
          <w:p w:rsidR="006D7CF4" w:rsidRDefault="006D7CF4">
            <w:pPr>
              <w:pStyle w:val="ConsPlusNormal"/>
            </w:pPr>
            <w:r>
              <w:t>2023 г. - 124435062,5 тыс. руб.;</w:t>
            </w:r>
          </w:p>
          <w:p w:rsidR="006D7CF4" w:rsidRDefault="006D7CF4">
            <w:pPr>
              <w:pStyle w:val="ConsPlusNormal"/>
            </w:pPr>
            <w:r>
              <w:t>2024 г. - 130708624,7 тыс. руб.;</w:t>
            </w:r>
          </w:p>
          <w:p w:rsidR="006D7CF4" w:rsidRDefault="006D7CF4">
            <w:pPr>
              <w:pStyle w:val="ConsPlusNormal"/>
            </w:pPr>
            <w:r>
              <w:lastRenderedPageBreak/>
              <w:t>2025 г. - 135936969,7 тыс. руб.;</w:t>
            </w:r>
          </w:p>
          <w:p w:rsidR="006D7CF4" w:rsidRDefault="006D7CF4">
            <w:pPr>
              <w:pStyle w:val="ConsPlusNormal"/>
            </w:pPr>
            <w:r>
              <w:t>2026 г. - 141374448,5 тыс. руб.;</w:t>
            </w:r>
          </w:p>
          <w:p w:rsidR="006D7CF4" w:rsidRDefault="006D7CF4">
            <w:pPr>
              <w:pStyle w:val="ConsPlusNormal"/>
            </w:pPr>
            <w:r>
              <w:t>2027 г. - 147029426,4 тыс. руб.,</w:t>
            </w:r>
          </w:p>
          <w:p w:rsidR="006D7CF4" w:rsidRDefault="006D7CF4">
            <w:pPr>
              <w:pStyle w:val="ConsPlusNormal"/>
            </w:pPr>
            <w:r>
              <w:t>за счет средств бюджета Санкт-Петербурга - 368338331,4 тыс. руб., в том числе по годам реализации:</w:t>
            </w:r>
          </w:p>
          <w:p w:rsidR="006D7CF4" w:rsidRDefault="006D7CF4">
            <w:pPr>
              <w:pStyle w:val="ConsPlusNormal"/>
            </w:pPr>
            <w:r>
              <w:t>2022 г. - 56641653,6 тыс. руб.;</w:t>
            </w:r>
          </w:p>
          <w:p w:rsidR="006D7CF4" w:rsidRDefault="006D7CF4">
            <w:pPr>
              <w:pStyle w:val="ConsPlusNormal"/>
            </w:pPr>
            <w:r>
              <w:t>2023 г. - 58123882,4 тыс. руб.;</w:t>
            </w:r>
          </w:p>
          <w:p w:rsidR="006D7CF4" w:rsidRDefault="006D7CF4">
            <w:pPr>
              <w:pStyle w:val="ConsPlusNormal"/>
            </w:pPr>
            <w:r>
              <w:t>2024 г. - 59713869,1 тыс. руб.;</w:t>
            </w:r>
          </w:p>
          <w:p w:rsidR="006D7CF4" w:rsidRDefault="006D7CF4">
            <w:pPr>
              <w:pStyle w:val="ConsPlusNormal"/>
            </w:pPr>
            <w:r>
              <w:t>2025 г. - 62102423,9 тыс. руб.;</w:t>
            </w:r>
          </w:p>
          <w:p w:rsidR="006D7CF4" w:rsidRDefault="006D7CF4">
            <w:pPr>
              <w:pStyle w:val="ConsPlusNormal"/>
            </w:pPr>
            <w:r>
              <w:t>2026 г. - 64586520,8 тыс. руб.;</w:t>
            </w:r>
          </w:p>
          <w:p w:rsidR="006D7CF4" w:rsidRDefault="006D7CF4">
            <w:pPr>
              <w:pStyle w:val="ConsPlusNormal"/>
            </w:pPr>
            <w:r>
              <w:t>2027 г. - 67169981,7 тыс. руб.</w:t>
            </w:r>
          </w:p>
          <w:p w:rsidR="006D7CF4" w:rsidRDefault="006D7CF4">
            <w:pPr>
              <w:pStyle w:val="ConsPlusNormal"/>
            </w:pPr>
            <w:r>
              <w:t>за счет средств федерального бюджета - 299123,6 тыс. руб., в том числе по годам реализации:</w:t>
            </w:r>
          </w:p>
          <w:p w:rsidR="006D7CF4" w:rsidRDefault="006D7CF4">
            <w:pPr>
              <w:pStyle w:val="ConsPlusNormal"/>
            </w:pPr>
            <w:r>
              <w:t>2022 г. - 299123,6 тыс. руб.,</w:t>
            </w:r>
          </w:p>
          <w:p w:rsidR="006D7CF4" w:rsidRDefault="006D7CF4">
            <w:pPr>
              <w:pStyle w:val="ConsPlusNormal"/>
            </w:pPr>
            <w:r>
              <w:t>за счет внебюджетных средств без учета бюджетных ассигнований на уплату страховых взносов на обязательное медицинское страхование неработающего населения - 430127215,34 тыс. руб., в том числе по годам реализации:</w:t>
            </w:r>
          </w:p>
          <w:p w:rsidR="006D7CF4" w:rsidRDefault="006D7CF4">
            <w:pPr>
              <w:pStyle w:val="ConsPlusNormal"/>
            </w:pPr>
            <w:r>
              <w:t>2022 г. - 62339361,4 тыс. руб.;</w:t>
            </w:r>
          </w:p>
          <w:p w:rsidR="006D7CF4" w:rsidRDefault="006D7CF4">
            <w:pPr>
              <w:pStyle w:val="ConsPlusNormal"/>
            </w:pPr>
            <w:r>
              <w:t>2023 г. - 66311180,1 тыс. руб.;</w:t>
            </w:r>
          </w:p>
          <w:p w:rsidR="006D7CF4" w:rsidRDefault="006D7CF4">
            <w:pPr>
              <w:pStyle w:val="ConsPlusNormal"/>
            </w:pPr>
            <w:r>
              <w:t>2024 г. - 70994755,6 тыс. руб.;</w:t>
            </w:r>
          </w:p>
          <w:p w:rsidR="006D7CF4" w:rsidRDefault="006D7CF4">
            <w:pPr>
              <w:pStyle w:val="ConsPlusNormal"/>
            </w:pPr>
            <w:r>
              <w:t>2025 г. - 73834545,8 тыс. руб.;</w:t>
            </w:r>
          </w:p>
          <w:p w:rsidR="006D7CF4" w:rsidRDefault="006D7CF4">
            <w:pPr>
              <w:pStyle w:val="ConsPlusNormal"/>
            </w:pPr>
            <w:r>
              <w:t>2026 г. - 76787927,7 тыс. руб.;</w:t>
            </w:r>
          </w:p>
          <w:p w:rsidR="006D7CF4" w:rsidRDefault="006D7CF4">
            <w:pPr>
              <w:pStyle w:val="ConsPlusNormal"/>
            </w:pPr>
            <w:r>
              <w:t>2027 г. - 79859444,8 тыс. руб.</w:t>
            </w:r>
          </w:p>
        </w:tc>
      </w:tr>
      <w:tr w:rsidR="006D7CF4">
        <w:tc>
          <w:tcPr>
            <w:tcW w:w="454" w:type="dxa"/>
          </w:tcPr>
          <w:p w:rsidR="006D7CF4" w:rsidRDefault="006D7CF4">
            <w:pPr>
              <w:pStyle w:val="ConsPlusNormal"/>
              <w:jc w:val="center"/>
            </w:pPr>
            <w:r>
              <w:lastRenderedPageBreak/>
              <w:t>7</w:t>
            </w:r>
          </w:p>
        </w:tc>
        <w:tc>
          <w:tcPr>
            <w:tcW w:w="2041" w:type="dxa"/>
          </w:tcPr>
          <w:p w:rsidR="006D7CF4" w:rsidRDefault="006D7CF4">
            <w:pPr>
              <w:pStyle w:val="ConsPlusNormal"/>
            </w:pPr>
            <w:r>
              <w:t>Ожидаемые результаты реализации подпрограммы 6</w:t>
            </w:r>
          </w:p>
        </w:tc>
        <w:tc>
          <w:tcPr>
            <w:tcW w:w="6576" w:type="dxa"/>
          </w:tcPr>
          <w:p w:rsidR="006D7CF4" w:rsidRDefault="006D7CF4">
            <w:pPr>
              <w:pStyle w:val="ConsPlusNormal"/>
            </w:pPr>
            <w:r>
              <w:t>Повышение доступности и качества медицинской помощи, оказываемой в рамках территориальной программы обязательного медицинского страхования Санкт-Петербурга.</w:t>
            </w:r>
          </w:p>
          <w:p w:rsidR="006D7CF4" w:rsidRDefault="006D7CF4">
            <w:pPr>
              <w:pStyle w:val="ConsPlusNormal"/>
            </w:pPr>
            <w:r>
              <w:t>Оптимизация структуры оказания медицинской помощи, предоставляемой в рамках территориальной программы обязательного медицинского страхования Санкт-Петербурга.</w:t>
            </w:r>
          </w:p>
          <w:p w:rsidR="006D7CF4" w:rsidRDefault="006D7CF4">
            <w:pPr>
              <w:pStyle w:val="ConsPlusNormal"/>
            </w:pPr>
            <w:r>
              <w:t>Увеличение доли расходов на оказание медицинской помощи в амбулаторных условиях от всех расходов на ТПГГ до 37,6%.</w:t>
            </w:r>
          </w:p>
          <w:p w:rsidR="006D7CF4" w:rsidRDefault="006D7CF4">
            <w:pPr>
              <w:pStyle w:val="ConsPlusNormal"/>
            </w:pPr>
            <w:r>
              <w:t>Увеличение доли расходов на оказание медицинской помощи в условиях дневных стационаров от всех расходов на ТПГГ 6,52%.</w:t>
            </w:r>
          </w:p>
          <w:p w:rsidR="006D7CF4" w:rsidRDefault="006D7CF4">
            <w:pPr>
              <w:pStyle w:val="ConsPlusNormal"/>
            </w:pPr>
            <w:r>
              <w:t>Уменьшение доли расходов на оказание медицинской помощи в стационарных условиях от всех расходов на ТПГГ до 49,25%</w:t>
            </w:r>
          </w:p>
        </w:tc>
      </w:tr>
    </w:tbl>
    <w:p w:rsidR="006D7CF4" w:rsidRDefault="006D7CF4">
      <w:pPr>
        <w:pStyle w:val="ConsPlusNormal"/>
        <w:jc w:val="center"/>
      </w:pPr>
    </w:p>
    <w:p w:rsidR="006D7CF4" w:rsidRDefault="006D7CF4">
      <w:pPr>
        <w:pStyle w:val="ConsPlusTitle"/>
        <w:jc w:val="center"/>
        <w:outlineLvl w:val="2"/>
      </w:pPr>
      <w:r>
        <w:t>13.1. Характеристика текущего состояния сферы реализации</w:t>
      </w:r>
    </w:p>
    <w:p w:rsidR="006D7CF4" w:rsidRDefault="006D7CF4">
      <w:pPr>
        <w:pStyle w:val="ConsPlusTitle"/>
        <w:jc w:val="center"/>
      </w:pPr>
      <w:r>
        <w:t>подпрограммы 6 с указанием основных проблем и прогноз</w:t>
      </w:r>
    </w:p>
    <w:p w:rsidR="006D7CF4" w:rsidRDefault="006D7CF4">
      <w:pPr>
        <w:pStyle w:val="ConsPlusTitle"/>
        <w:jc w:val="center"/>
      </w:pPr>
      <w:r>
        <w:t>развития сферы реализации подпрограммы 6</w:t>
      </w:r>
    </w:p>
    <w:p w:rsidR="006D7CF4" w:rsidRDefault="006D7CF4">
      <w:pPr>
        <w:pStyle w:val="ConsPlusNormal"/>
      </w:pPr>
    </w:p>
    <w:p w:rsidR="006D7CF4" w:rsidRDefault="006D7CF4">
      <w:pPr>
        <w:pStyle w:val="ConsPlusNormal"/>
        <w:ind w:firstLine="540"/>
        <w:jc w:val="both"/>
      </w:pPr>
      <w:r>
        <w:t xml:space="preserve">За счет средств бюджета Территориального фонда обязательного медицинского страхования Санкт-Петербурга (далее - ТФ ОМС) в рамках территориальной программы обязательного медицинского страхования Санкт-Петербурга граждане имеют право на бесплатное получение медицинской помощи в соответствии с законодательством Российской Федерации при следующих заболеваниях и состояниях: инфекционные и паразитарные болезни; новообразования; болезни эндокринной системы; расстройства питания и нарушения обмена веществ; болезни нервной системы; болезни крови, кроветворных органов; отдельные нарушения, вовлекающие иммунный механизм; болезни глаза и его придаточного аппарата; болезни уха и сосцевидного отростка; болезни системы кровообращения; болезни органов дыхания; 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 болезни мочеполовой системы; болезни кожи и подкожной клетчатки; болезни костно-мышечной системы и соединительной ткани; травмы, отравления и некоторые другие последствия воздействия внешних причин; врожденные </w:t>
      </w:r>
      <w:r>
        <w:lastRenderedPageBreak/>
        <w:t>аномалии (пороки развития); деформации и хромосомные нарушения; беременность, роды, послеродовой период и аборты; отдельные состояния, возникающие у детей в перинатальный период; психические расстройства и расстройства поведения; симптомы, признаки и отклонения от нормы, не отнесенные к заболеваниям и состояниям.</w:t>
      </w:r>
    </w:p>
    <w:p w:rsidR="006D7CF4" w:rsidRDefault="006D7CF4">
      <w:pPr>
        <w:pStyle w:val="ConsPlusNormal"/>
        <w:spacing w:before="220"/>
        <w:ind w:firstLine="540"/>
        <w:jc w:val="both"/>
      </w:pPr>
      <w:r>
        <w:t>Граждане имеют право не реже одного раза в год на бесплатный профилактический медицинский осмотр, в том числе в рамках диспансеризации. В соответствии с законодательством Российской Федерации и Санкт-Петербурга отдельные категории граждан имеют право 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 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 на медицинские осмотры, в том числе профилактические медицинские осмотры, в связи с занятиями физической культурой и спортом - несовершеннолетние; 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на неонатальный скрининг на пять наследственных и врожденных заболеваний - новорожденные дети; на аудиологический скрининг - новорожденные дети и дети первого года жизни.</w:t>
      </w:r>
    </w:p>
    <w:p w:rsidR="006D7CF4" w:rsidRDefault="006D7CF4">
      <w:pPr>
        <w:pStyle w:val="ConsPlusNormal"/>
        <w:spacing w:before="220"/>
        <w:ind w:firstLine="540"/>
        <w:jc w:val="both"/>
      </w:pPr>
      <w:r>
        <w:t>В рамках Территориальной программы государственных гарантий за счет средств бюджета Санкт-Петербурга и средств бюджета ТФ ОМС (по видам и условиям оказания медицинской помощи, включенным в базовую программу обязательного медицинского страхования (далее - базовая программа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D7CF4" w:rsidRDefault="006D7CF4">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rsidR="006D7CF4" w:rsidRDefault="006D7CF4">
      <w:pPr>
        <w:pStyle w:val="ConsPlusNormal"/>
        <w:jc w:val="center"/>
      </w:pPr>
    </w:p>
    <w:p w:rsidR="006D7CF4" w:rsidRDefault="006D7CF4">
      <w:pPr>
        <w:pStyle w:val="ConsPlusTitle"/>
        <w:jc w:val="center"/>
        <w:outlineLvl w:val="2"/>
      </w:pPr>
      <w:r>
        <w:t>13.2. Перечень мероприятий подпрограммы 6</w:t>
      </w:r>
    </w:p>
    <w:p w:rsidR="006D7CF4" w:rsidRDefault="006D7CF4">
      <w:pPr>
        <w:pStyle w:val="ConsPlusNormal"/>
      </w:pPr>
    </w:p>
    <w:p w:rsidR="006D7CF4" w:rsidRDefault="006D7CF4">
      <w:pPr>
        <w:pStyle w:val="ConsPlusTitle"/>
        <w:jc w:val="center"/>
        <w:outlineLvl w:val="3"/>
      </w:pPr>
      <w:r>
        <w:t>13.2.1. Процессная часть</w:t>
      </w:r>
    </w:p>
    <w:p w:rsidR="006D7CF4" w:rsidRDefault="006D7CF4">
      <w:pPr>
        <w:pStyle w:val="ConsPlusNormal"/>
      </w:pPr>
    </w:p>
    <w:p w:rsidR="006D7CF4" w:rsidRDefault="006D7CF4">
      <w:pPr>
        <w:pStyle w:val="ConsPlusNormal"/>
        <w:sectPr w:rsidR="006D7C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78"/>
        <w:gridCol w:w="1134"/>
        <w:gridCol w:w="1134"/>
        <w:gridCol w:w="1587"/>
        <w:gridCol w:w="1587"/>
        <w:gridCol w:w="1531"/>
        <w:gridCol w:w="1531"/>
        <w:gridCol w:w="1474"/>
        <w:gridCol w:w="1474"/>
        <w:gridCol w:w="1474"/>
        <w:gridCol w:w="1587"/>
      </w:tblGrid>
      <w:tr w:rsidR="006D7CF4">
        <w:tc>
          <w:tcPr>
            <w:tcW w:w="510" w:type="dxa"/>
            <w:vMerge w:val="restart"/>
          </w:tcPr>
          <w:p w:rsidR="006D7CF4" w:rsidRDefault="006D7CF4">
            <w:pPr>
              <w:pStyle w:val="ConsPlusNormal"/>
              <w:jc w:val="center"/>
            </w:pPr>
            <w:r>
              <w:lastRenderedPageBreak/>
              <w:t>N п/п</w:t>
            </w:r>
          </w:p>
        </w:tc>
        <w:tc>
          <w:tcPr>
            <w:tcW w:w="2778" w:type="dxa"/>
            <w:vMerge w:val="restart"/>
          </w:tcPr>
          <w:p w:rsidR="006D7CF4" w:rsidRDefault="006D7CF4">
            <w:pPr>
              <w:pStyle w:val="ConsPlusNormal"/>
              <w:jc w:val="center"/>
            </w:pPr>
            <w:r>
              <w:t>Наименование мероприятия</w:t>
            </w:r>
          </w:p>
        </w:tc>
        <w:tc>
          <w:tcPr>
            <w:tcW w:w="1134" w:type="dxa"/>
            <w:vMerge w:val="restart"/>
          </w:tcPr>
          <w:p w:rsidR="006D7CF4" w:rsidRDefault="006D7CF4">
            <w:pPr>
              <w:pStyle w:val="ConsPlusNormal"/>
              <w:jc w:val="center"/>
            </w:pPr>
            <w:r>
              <w:t>Исполнитель, участник</w:t>
            </w:r>
          </w:p>
        </w:tc>
        <w:tc>
          <w:tcPr>
            <w:tcW w:w="1134" w:type="dxa"/>
            <w:vMerge w:val="restart"/>
          </w:tcPr>
          <w:p w:rsidR="006D7CF4" w:rsidRDefault="006D7CF4">
            <w:pPr>
              <w:pStyle w:val="ConsPlusNormal"/>
              <w:jc w:val="center"/>
            </w:pPr>
            <w:r>
              <w:t>Источник финансирования</w:t>
            </w:r>
          </w:p>
        </w:tc>
        <w:tc>
          <w:tcPr>
            <w:tcW w:w="9184" w:type="dxa"/>
            <w:gridSpan w:val="6"/>
          </w:tcPr>
          <w:p w:rsidR="006D7CF4" w:rsidRDefault="006D7CF4">
            <w:pPr>
              <w:pStyle w:val="ConsPlusNormal"/>
              <w:jc w:val="center"/>
            </w:pPr>
            <w:r>
              <w:t>Срок реализации и объем финансирования по годам, тыс. руб.</w:t>
            </w:r>
          </w:p>
        </w:tc>
        <w:tc>
          <w:tcPr>
            <w:tcW w:w="1474" w:type="dxa"/>
            <w:vMerge w:val="restart"/>
          </w:tcPr>
          <w:p w:rsidR="006D7CF4" w:rsidRDefault="006D7CF4">
            <w:pPr>
              <w:pStyle w:val="ConsPlusNormal"/>
              <w:jc w:val="center"/>
            </w:pPr>
            <w:r>
              <w:t>ИТОГО</w:t>
            </w:r>
          </w:p>
        </w:tc>
        <w:tc>
          <w:tcPr>
            <w:tcW w:w="1587" w:type="dxa"/>
            <w:vMerge w:val="restart"/>
          </w:tcPr>
          <w:p w:rsidR="006D7CF4" w:rsidRDefault="006D7CF4">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6D7CF4">
        <w:tc>
          <w:tcPr>
            <w:tcW w:w="510" w:type="dxa"/>
            <w:vMerge/>
          </w:tcPr>
          <w:p w:rsidR="006D7CF4" w:rsidRDefault="006D7CF4">
            <w:pPr>
              <w:pStyle w:val="ConsPlusNormal"/>
            </w:pPr>
          </w:p>
        </w:tc>
        <w:tc>
          <w:tcPr>
            <w:tcW w:w="2778" w:type="dxa"/>
            <w:vMerge/>
          </w:tcPr>
          <w:p w:rsidR="006D7CF4" w:rsidRDefault="006D7CF4">
            <w:pPr>
              <w:pStyle w:val="ConsPlusNormal"/>
            </w:pPr>
          </w:p>
        </w:tc>
        <w:tc>
          <w:tcPr>
            <w:tcW w:w="1134" w:type="dxa"/>
            <w:vMerge/>
          </w:tcPr>
          <w:p w:rsidR="006D7CF4" w:rsidRDefault="006D7CF4">
            <w:pPr>
              <w:pStyle w:val="ConsPlusNormal"/>
            </w:pPr>
          </w:p>
        </w:tc>
        <w:tc>
          <w:tcPr>
            <w:tcW w:w="1134" w:type="dxa"/>
            <w:vMerge/>
          </w:tcPr>
          <w:p w:rsidR="006D7CF4" w:rsidRDefault="006D7CF4">
            <w:pPr>
              <w:pStyle w:val="ConsPlusNormal"/>
            </w:pPr>
          </w:p>
        </w:tc>
        <w:tc>
          <w:tcPr>
            <w:tcW w:w="1587" w:type="dxa"/>
          </w:tcPr>
          <w:p w:rsidR="006D7CF4" w:rsidRDefault="006D7CF4">
            <w:pPr>
              <w:pStyle w:val="ConsPlusNormal"/>
              <w:jc w:val="center"/>
            </w:pPr>
            <w:r>
              <w:t>2022 г.</w:t>
            </w:r>
          </w:p>
        </w:tc>
        <w:tc>
          <w:tcPr>
            <w:tcW w:w="1587" w:type="dxa"/>
          </w:tcPr>
          <w:p w:rsidR="006D7CF4" w:rsidRDefault="006D7CF4">
            <w:pPr>
              <w:pStyle w:val="ConsPlusNormal"/>
              <w:jc w:val="center"/>
            </w:pPr>
            <w:r>
              <w:t>2023 г.</w:t>
            </w:r>
          </w:p>
        </w:tc>
        <w:tc>
          <w:tcPr>
            <w:tcW w:w="1531" w:type="dxa"/>
          </w:tcPr>
          <w:p w:rsidR="006D7CF4" w:rsidRDefault="006D7CF4">
            <w:pPr>
              <w:pStyle w:val="ConsPlusNormal"/>
              <w:jc w:val="center"/>
            </w:pPr>
            <w:r>
              <w:t>2024 г.</w:t>
            </w:r>
          </w:p>
        </w:tc>
        <w:tc>
          <w:tcPr>
            <w:tcW w:w="1531" w:type="dxa"/>
          </w:tcPr>
          <w:p w:rsidR="006D7CF4" w:rsidRDefault="006D7CF4">
            <w:pPr>
              <w:pStyle w:val="ConsPlusNormal"/>
              <w:jc w:val="center"/>
            </w:pPr>
            <w:r>
              <w:t>2025 г.</w:t>
            </w:r>
          </w:p>
        </w:tc>
        <w:tc>
          <w:tcPr>
            <w:tcW w:w="1474" w:type="dxa"/>
          </w:tcPr>
          <w:p w:rsidR="006D7CF4" w:rsidRDefault="006D7CF4">
            <w:pPr>
              <w:pStyle w:val="ConsPlusNormal"/>
              <w:jc w:val="center"/>
            </w:pPr>
            <w:r>
              <w:t>2026 г.</w:t>
            </w:r>
          </w:p>
        </w:tc>
        <w:tc>
          <w:tcPr>
            <w:tcW w:w="1474" w:type="dxa"/>
          </w:tcPr>
          <w:p w:rsidR="006D7CF4" w:rsidRDefault="006D7CF4">
            <w:pPr>
              <w:pStyle w:val="ConsPlusNormal"/>
              <w:jc w:val="center"/>
            </w:pPr>
            <w:r>
              <w:t>2027 г.</w:t>
            </w:r>
          </w:p>
        </w:tc>
        <w:tc>
          <w:tcPr>
            <w:tcW w:w="1474" w:type="dxa"/>
            <w:vMerge/>
          </w:tcPr>
          <w:p w:rsidR="006D7CF4" w:rsidRDefault="006D7CF4">
            <w:pPr>
              <w:pStyle w:val="ConsPlusNormal"/>
            </w:pPr>
          </w:p>
        </w:tc>
        <w:tc>
          <w:tcPr>
            <w:tcW w:w="1587" w:type="dxa"/>
            <w:vMerge/>
          </w:tcPr>
          <w:p w:rsidR="006D7CF4" w:rsidRDefault="006D7CF4">
            <w:pPr>
              <w:pStyle w:val="ConsPlusNormal"/>
            </w:pPr>
          </w:p>
        </w:tc>
      </w:tr>
      <w:tr w:rsidR="006D7CF4">
        <w:tc>
          <w:tcPr>
            <w:tcW w:w="510" w:type="dxa"/>
          </w:tcPr>
          <w:p w:rsidR="006D7CF4" w:rsidRDefault="006D7CF4">
            <w:pPr>
              <w:pStyle w:val="ConsPlusNormal"/>
              <w:jc w:val="center"/>
            </w:pPr>
            <w:r>
              <w:t>1</w:t>
            </w:r>
          </w:p>
        </w:tc>
        <w:tc>
          <w:tcPr>
            <w:tcW w:w="2778" w:type="dxa"/>
          </w:tcPr>
          <w:p w:rsidR="006D7CF4" w:rsidRDefault="006D7CF4">
            <w:pPr>
              <w:pStyle w:val="ConsPlusNormal"/>
              <w:jc w:val="center"/>
            </w:pPr>
            <w:r>
              <w:t>2</w:t>
            </w:r>
          </w:p>
        </w:tc>
        <w:tc>
          <w:tcPr>
            <w:tcW w:w="1134" w:type="dxa"/>
          </w:tcPr>
          <w:p w:rsidR="006D7CF4" w:rsidRDefault="006D7CF4">
            <w:pPr>
              <w:pStyle w:val="ConsPlusNormal"/>
              <w:jc w:val="center"/>
            </w:pPr>
            <w:r>
              <w:t>3</w:t>
            </w:r>
          </w:p>
        </w:tc>
        <w:tc>
          <w:tcPr>
            <w:tcW w:w="1134" w:type="dxa"/>
          </w:tcPr>
          <w:p w:rsidR="006D7CF4" w:rsidRDefault="006D7CF4">
            <w:pPr>
              <w:pStyle w:val="ConsPlusNormal"/>
              <w:jc w:val="center"/>
            </w:pPr>
            <w:r>
              <w:t>4</w:t>
            </w:r>
          </w:p>
        </w:tc>
        <w:tc>
          <w:tcPr>
            <w:tcW w:w="1587" w:type="dxa"/>
          </w:tcPr>
          <w:p w:rsidR="006D7CF4" w:rsidRDefault="006D7CF4">
            <w:pPr>
              <w:pStyle w:val="ConsPlusNormal"/>
              <w:jc w:val="center"/>
            </w:pPr>
            <w:r>
              <w:t>5</w:t>
            </w:r>
          </w:p>
        </w:tc>
        <w:tc>
          <w:tcPr>
            <w:tcW w:w="1587" w:type="dxa"/>
          </w:tcPr>
          <w:p w:rsidR="006D7CF4" w:rsidRDefault="006D7CF4">
            <w:pPr>
              <w:pStyle w:val="ConsPlusNormal"/>
              <w:jc w:val="center"/>
            </w:pPr>
            <w:r>
              <w:t>6</w:t>
            </w:r>
          </w:p>
        </w:tc>
        <w:tc>
          <w:tcPr>
            <w:tcW w:w="1531" w:type="dxa"/>
          </w:tcPr>
          <w:p w:rsidR="006D7CF4" w:rsidRDefault="006D7CF4">
            <w:pPr>
              <w:pStyle w:val="ConsPlusNormal"/>
              <w:jc w:val="center"/>
            </w:pPr>
            <w:r>
              <w:t>7</w:t>
            </w:r>
          </w:p>
        </w:tc>
        <w:tc>
          <w:tcPr>
            <w:tcW w:w="1531" w:type="dxa"/>
          </w:tcPr>
          <w:p w:rsidR="006D7CF4" w:rsidRDefault="006D7CF4">
            <w:pPr>
              <w:pStyle w:val="ConsPlusNormal"/>
              <w:jc w:val="center"/>
            </w:pPr>
            <w:r>
              <w:t>8</w:t>
            </w:r>
          </w:p>
        </w:tc>
        <w:tc>
          <w:tcPr>
            <w:tcW w:w="1474" w:type="dxa"/>
          </w:tcPr>
          <w:p w:rsidR="006D7CF4" w:rsidRDefault="006D7CF4">
            <w:pPr>
              <w:pStyle w:val="ConsPlusNormal"/>
              <w:jc w:val="center"/>
            </w:pPr>
            <w:r>
              <w:t>9</w:t>
            </w:r>
          </w:p>
        </w:tc>
        <w:tc>
          <w:tcPr>
            <w:tcW w:w="1474" w:type="dxa"/>
          </w:tcPr>
          <w:p w:rsidR="006D7CF4" w:rsidRDefault="006D7CF4">
            <w:pPr>
              <w:pStyle w:val="ConsPlusNormal"/>
              <w:jc w:val="center"/>
            </w:pPr>
            <w:r>
              <w:t>10</w:t>
            </w:r>
          </w:p>
        </w:tc>
        <w:tc>
          <w:tcPr>
            <w:tcW w:w="1474" w:type="dxa"/>
          </w:tcPr>
          <w:p w:rsidR="006D7CF4" w:rsidRDefault="006D7CF4">
            <w:pPr>
              <w:pStyle w:val="ConsPlusNormal"/>
              <w:jc w:val="center"/>
            </w:pPr>
            <w:r>
              <w:t>11</w:t>
            </w:r>
          </w:p>
        </w:tc>
        <w:tc>
          <w:tcPr>
            <w:tcW w:w="1587" w:type="dxa"/>
          </w:tcPr>
          <w:p w:rsidR="006D7CF4" w:rsidRDefault="006D7CF4">
            <w:pPr>
              <w:pStyle w:val="ConsPlusNormal"/>
              <w:jc w:val="center"/>
            </w:pPr>
            <w:r>
              <w:t>12</w:t>
            </w:r>
          </w:p>
        </w:tc>
      </w:tr>
      <w:tr w:rsidR="006D7CF4">
        <w:tc>
          <w:tcPr>
            <w:tcW w:w="510" w:type="dxa"/>
          </w:tcPr>
          <w:p w:rsidR="006D7CF4" w:rsidRDefault="006D7CF4">
            <w:pPr>
              <w:pStyle w:val="ConsPlusNormal"/>
              <w:jc w:val="center"/>
            </w:pPr>
            <w:bookmarkStart w:id="72" w:name="P10578"/>
            <w:bookmarkEnd w:id="72"/>
            <w:r>
              <w:t>1</w:t>
            </w:r>
          </w:p>
        </w:tc>
        <w:tc>
          <w:tcPr>
            <w:tcW w:w="2778" w:type="dxa"/>
          </w:tcPr>
          <w:p w:rsidR="006D7CF4" w:rsidRDefault="006D7CF4">
            <w:pPr>
              <w:pStyle w:val="ConsPlusNormal"/>
            </w:pPr>
            <w:r>
              <w:t>Реализация базовой программы ОМС за счет субвенции из бюджета Федерального фонда ОМС на выполнение территориальной программы обязательного медицинского страхования Санкт-Петербурга в рамках базовой программы ОМС</w:t>
            </w:r>
          </w:p>
        </w:tc>
        <w:tc>
          <w:tcPr>
            <w:tcW w:w="1134" w:type="dxa"/>
          </w:tcPr>
          <w:p w:rsidR="006D7CF4" w:rsidRDefault="006D7CF4">
            <w:pPr>
              <w:pStyle w:val="ConsPlusNormal"/>
            </w:pPr>
            <w:r>
              <w:t>Комитет по здравоохранению, ТФ ОМС</w:t>
            </w:r>
          </w:p>
        </w:tc>
        <w:tc>
          <w:tcPr>
            <w:tcW w:w="1134" w:type="dxa"/>
          </w:tcPr>
          <w:p w:rsidR="006D7CF4" w:rsidRDefault="006D7CF4">
            <w:pPr>
              <w:pStyle w:val="ConsPlusNormal"/>
            </w:pPr>
            <w:r>
              <w:t>Средства государственного внебюджетного фонда</w:t>
            </w:r>
          </w:p>
        </w:tc>
        <w:tc>
          <w:tcPr>
            <w:tcW w:w="1587" w:type="dxa"/>
          </w:tcPr>
          <w:p w:rsidR="006D7CF4" w:rsidRDefault="006D7CF4">
            <w:pPr>
              <w:pStyle w:val="ConsPlusNormal"/>
              <w:jc w:val="center"/>
            </w:pPr>
            <w:r>
              <w:t>100142831,20</w:t>
            </w:r>
          </w:p>
        </w:tc>
        <w:tc>
          <w:tcPr>
            <w:tcW w:w="1587" w:type="dxa"/>
          </w:tcPr>
          <w:p w:rsidR="006D7CF4" w:rsidRDefault="006D7CF4">
            <w:pPr>
              <w:pStyle w:val="ConsPlusNormal"/>
              <w:jc w:val="center"/>
            </w:pPr>
            <w:r>
              <w:t>105634082,40</w:t>
            </w:r>
          </w:p>
        </w:tc>
        <w:tc>
          <w:tcPr>
            <w:tcW w:w="1531" w:type="dxa"/>
          </w:tcPr>
          <w:p w:rsidR="006D7CF4" w:rsidRDefault="006D7CF4">
            <w:pPr>
              <w:pStyle w:val="ConsPlusNormal"/>
              <w:jc w:val="center"/>
            </w:pPr>
            <w:r>
              <w:t>111897779,0</w:t>
            </w:r>
          </w:p>
        </w:tc>
        <w:tc>
          <w:tcPr>
            <w:tcW w:w="1531" w:type="dxa"/>
          </w:tcPr>
          <w:p w:rsidR="006D7CF4" w:rsidRDefault="006D7CF4">
            <w:pPr>
              <w:pStyle w:val="ConsPlusNormal"/>
              <w:jc w:val="center"/>
            </w:pPr>
            <w:r>
              <w:t>116373690,2</w:t>
            </w:r>
          </w:p>
        </w:tc>
        <w:tc>
          <w:tcPr>
            <w:tcW w:w="1474" w:type="dxa"/>
          </w:tcPr>
          <w:p w:rsidR="006D7CF4" w:rsidRDefault="006D7CF4">
            <w:pPr>
              <w:pStyle w:val="ConsPlusNormal"/>
              <w:jc w:val="center"/>
            </w:pPr>
            <w:r>
              <w:t>121028637,8</w:t>
            </w:r>
          </w:p>
        </w:tc>
        <w:tc>
          <w:tcPr>
            <w:tcW w:w="1474" w:type="dxa"/>
          </w:tcPr>
          <w:p w:rsidR="006D7CF4" w:rsidRDefault="006D7CF4">
            <w:pPr>
              <w:pStyle w:val="ConsPlusNormal"/>
              <w:jc w:val="center"/>
            </w:pPr>
            <w:r>
              <w:t>125869783,3</w:t>
            </w:r>
          </w:p>
        </w:tc>
        <w:tc>
          <w:tcPr>
            <w:tcW w:w="1474" w:type="dxa"/>
          </w:tcPr>
          <w:p w:rsidR="006D7CF4" w:rsidRDefault="006D7CF4">
            <w:pPr>
              <w:pStyle w:val="ConsPlusNormal"/>
              <w:jc w:val="center"/>
            </w:pPr>
            <w:r>
              <w:t>680946803,9</w:t>
            </w:r>
          </w:p>
        </w:tc>
        <w:tc>
          <w:tcPr>
            <w:tcW w:w="1587" w:type="dxa"/>
          </w:tcPr>
          <w:p w:rsidR="006D7CF4" w:rsidRDefault="006D7CF4">
            <w:pPr>
              <w:pStyle w:val="ConsPlusNormal"/>
            </w:pPr>
            <w:r>
              <w:t>Индикатор 6.4;</w:t>
            </w:r>
          </w:p>
          <w:p w:rsidR="006D7CF4" w:rsidRDefault="006D7CF4">
            <w:pPr>
              <w:pStyle w:val="ConsPlusNormal"/>
            </w:pPr>
            <w:r>
              <w:t>Индикатор 6.5</w:t>
            </w:r>
          </w:p>
        </w:tc>
      </w:tr>
      <w:tr w:rsidR="006D7CF4">
        <w:tc>
          <w:tcPr>
            <w:tcW w:w="510" w:type="dxa"/>
          </w:tcPr>
          <w:p w:rsidR="006D7CF4" w:rsidRDefault="006D7CF4">
            <w:pPr>
              <w:pStyle w:val="ConsPlusNormal"/>
              <w:jc w:val="center"/>
            </w:pPr>
          </w:p>
        </w:tc>
        <w:tc>
          <w:tcPr>
            <w:tcW w:w="2778" w:type="dxa"/>
          </w:tcPr>
          <w:p w:rsidR="006D7CF4" w:rsidRDefault="006D7CF4">
            <w:pPr>
              <w:pStyle w:val="ConsPlusNormal"/>
            </w:pPr>
            <w:r>
              <w:t>в том числе:</w:t>
            </w:r>
          </w:p>
        </w:tc>
        <w:tc>
          <w:tcPr>
            <w:tcW w:w="1134" w:type="dxa"/>
          </w:tcPr>
          <w:p w:rsidR="006D7CF4" w:rsidRDefault="006D7CF4">
            <w:pPr>
              <w:pStyle w:val="ConsPlusNormal"/>
            </w:pPr>
          </w:p>
        </w:tc>
        <w:tc>
          <w:tcPr>
            <w:tcW w:w="1134" w:type="dxa"/>
          </w:tcPr>
          <w:p w:rsidR="006D7CF4" w:rsidRDefault="006D7CF4">
            <w:pPr>
              <w:pStyle w:val="ConsPlusNormal"/>
            </w:pPr>
          </w:p>
        </w:tc>
        <w:tc>
          <w:tcPr>
            <w:tcW w:w="1587" w:type="dxa"/>
          </w:tcPr>
          <w:p w:rsidR="006D7CF4" w:rsidRDefault="006D7CF4">
            <w:pPr>
              <w:pStyle w:val="ConsPlusNormal"/>
              <w:jc w:val="center"/>
            </w:pPr>
          </w:p>
        </w:tc>
        <w:tc>
          <w:tcPr>
            <w:tcW w:w="1587" w:type="dxa"/>
          </w:tcPr>
          <w:p w:rsidR="006D7CF4" w:rsidRDefault="006D7CF4">
            <w:pPr>
              <w:pStyle w:val="ConsPlusNormal"/>
              <w:jc w:val="center"/>
            </w:pPr>
          </w:p>
        </w:tc>
        <w:tc>
          <w:tcPr>
            <w:tcW w:w="1531" w:type="dxa"/>
          </w:tcPr>
          <w:p w:rsidR="006D7CF4" w:rsidRDefault="006D7CF4">
            <w:pPr>
              <w:pStyle w:val="ConsPlusNormal"/>
              <w:jc w:val="center"/>
            </w:pPr>
          </w:p>
        </w:tc>
        <w:tc>
          <w:tcPr>
            <w:tcW w:w="1531" w:type="dxa"/>
          </w:tcPr>
          <w:p w:rsidR="006D7CF4" w:rsidRDefault="006D7CF4">
            <w:pPr>
              <w:pStyle w:val="ConsPlusNormal"/>
              <w:jc w:val="center"/>
            </w:pPr>
          </w:p>
        </w:tc>
        <w:tc>
          <w:tcPr>
            <w:tcW w:w="1474" w:type="dxa"/>
          </w:tcPr>
          <w:p w:rsidR="006D7CF4" w:rsidRDefault="006D7CF4">
            <w:pPr>
              <w:pStyle w:val="ConsPlusNormal"/>
              <w:jc w:val="center"/>
            </w:pPr>
          </w:p>
        </w:tc>
        <w:tc>
          <w:tcPr>
            <w:tcW w:w="1474" w:type="dxa"/>
          </w:tcPr>
          <w:p w:rsidR="006D7CF4" w:rsidRDefault="006D7CF4">
            <w:pPr>
              <w:pStyle w:val="ConsPlusNormal"/>
              <w:jc w:val="center"/>
            </w:pPr>
          </w:p>
        </w:tc>
        <w:tc>
          <w:tcPr>
            <w:tcW w:w="1474" w:type="dxa"/>
          </w:tcPr>
          <w:p w:rsidR="006D7CF4" w:rsidRDefault="006D7CF4">
            <w:pPr>
              <w:pStyle w:val="ConsPlusNormal"/>
              <w:jc w:val="center"/>
            </w:pPr>
          </w:p>
        </w:tc>
        <w:tc>
          <w:tcPr>
            <w:tcW w:w="1587" w:type="dxa"/>
          </w:tcPr>
          <w:p w:rsidR="006D7CF4" w:rsidRDefault="006D7CF4">
            <w:pPr>
              <w:pStyle w:val="ConsPlusNormal"/>
            </w:pPr>
          </w:p>
        </w:tc>
      </w:tr>
      <w:tr w:rsidR="006D7CF4">
        <w:tc>
          <w:tcPr>
            <w:tcW w:w="510" w:type="dxa"/>
          </w:tcPr>
          <w:p w:rsidR="006D7CF4" w:rsidRDefault="006D7CF4">
            <w:pPr>
              <w:pStyle w:val="ConsPlusNormal"/>
              <w:jc w:val="center"/>
            </w:pPr>
            <w:bookmarkStart w:id="73" w:name="P10603"/>
            <w:bookmarkEnd w:id="73"/>
            <w:r>
              <w:t>1.1</w:t>
            </w:r>
          </w:p>
        </w:tc>
        <w:tc>
          <w:tcPr>
            <w:tcW w:w="2778" w:type="dxa"/>
          </w:tcPr>
          <w:p w:rsidR="006D7CF4" w:rsidRDefault="006D7CF4">
            <w:pPr>
              <w:pStyle w:val="ConsPlusNormal"/>
            </w:pPr>
            <w:r>
              <w:t>Страховые взносы на обязательное медицинское страхование неработающего населения на выполнение территориальной программы ОМС в рамках базовой программы обязательного медицинского страхования</w:t>
            </w:r>
          </w:p>
        </w:tc>
        <w:tc>
          <w:tcPr>
            <w:tcW w:w="1134" w:type="dxa"/>
          </w:tcPr>
          <w:p w:rsidR="006D7CF4" w:rsidRDefault="006D7CF4">
            <w:pPr>
              <w:pStyle w:val="ConsPlusNormal"/>
            </w:pPr>
            <w:r>
              <w:t>Комитет по здравоохранению</w:t>
            </w:r>
          </w:p>
        </w:tc>
        <w:tc>
          <w:tcPr>
            <w:tcW w:w="1134" w:type="dxa"/>
          </w:tcPr>
          <w:p w:rsidR="006D7CF4" w:rsidRDefault="006D7CF4">
            <w:pPr>
              <w:pStyle w:val="ConsPlusNormal"/>
            </w:pPr>
            <w:r>
              <w:t>Бюджет Санкт-Петербурга</w:t>
            </w:r>
          </w:p>
        </w:tc>
        <w:tc>
          <w:tcPr>
            <w:tcW w:w="1587" w:type="dxa"/>
          </w:tcPr>
          <w:p w:rsidR="006D7CF4" w:rsidRDefault="006D7CF4">
            <w:pPr>
              <w:pStyle w:val="ConsPlusNormal"/>
              <w:jc w:val="center"/>
            </w:pPr>
            <w:r>
              <w:t>37803469,8</w:t>
            </w:r>
          </w:p>
        </w:tc>
        <w:tc>
          <w:tcPr>
            <w:tcW w:w="1587" w:type="dxa"/>
          </w:tcPr>
          <w:p w:rsidR="006D7CF4" w:rsidRDefault="006D7CF4">
            <w:pPr>
              <w:pStyle w:val="ConsPlusNormal"/>
              <w:jc w:val="center"/>
            </w:pPr>
            <w:r>
              <w:t>39322902,3</w:t>
            </w:r>
          </w:p>
        </w:tc>
        <w:tc>
          <w:tcPr>
            <w:tcW w:w="1531" w:type="dxa"/>
          </w:tcPr>
          <w:p w:rsidR="006D7CF4" w:rsidRDefault="006D7CF4">
            <w:pPr>
              <w:pStyle w:val="ConsPlusNormal"/>
              <w:jc w:val="center"/>
            </w:pPr>
            <w:r>
              <w:t>40903023,4</w:t>
            </w:r>
          </w:p>
        </w:tc>
        <w:tc>
          <w:tcPr>
            <w:tcW w:w="1531" w:type="dxa"/>
          </w:tcPr>
          <w:p w:rsidR="006D7CF4" w:rsidRDefault="006D7CF4">
            <w:pPr>
              <w:pStyle w:val="ConsPlusNormal"/>
              <w:jc w:val="center"/>
            </w:pPr>
            <w:r>
              <w:t>42539144,3</w:t>
            </w:r>
          </w:p>
        </w:tc>
        <w:tc>
          <w:tcPr>
            <w:tcW w:w="1474" w:type="dxa"/>
          </w:tcPr>
          <w:p w:rsidR="006D7CF4" w:rsidRDefault="006D7CF4">
            <w:pPr>
              <w:pStyle w:val="ConsPlusNormal"/>
              <w:jc w:val="center"/>
            </w:pPr>
            <w:r>
              <w:t>44240710,1</w:t>
            </w:r>
          </w:p>
        </w:tc>
        <w:tc>
          <w:tcPr>
            <w:tcW w:w="1474" w:type="dxa"/>
          </w:tcPr>
          <w:p w:rsidR="006D7CF4" w:rsidRDefault="006D7CF4">
            <w:pPr>
              <w:pStyle w:val="ConsPlusNormal"/>
              <w:jc w:val="center"/>
            </w:pPr>
            <w:r>
              <w:t>46010338,5</w:t>
            </w:r>
          </w:p>
        </w:tc>
        <w:tc>
          <w:tcPr>
            <w:tcW w:w="1474" w:type="dxa"/>
          </w:tcPr>
          <w:p w:rsidR="006D7CF4" w:rsidRDefault="006D7CF4">
            <w:pPr>
              <w:pStyle w:val="ConsPlusNormal"/>
              <w:jc w:val="center"/>
            </w:pPr>
            <w:r>
              <w:t>250819588,4</w:t>
            </w:r>
          </w:p>
        </w:tc>
        <w:tc>
          <w:tcPr>
            <w:tcW w:w="1587" w:type="dxa"/>
            <w:vMerge w:val="restart"/>
          </w:tcPr>
          <w:p w:rsidR="006D7CF4" w:rsidRDefault="006D7CF4">
            <w:pPr>
              <w:pStyle w:val="ConsPlusNormal"/>
            </w:pPr>
            <w:r>
              <w:t>Целевой показатель 1;</w:t>
            </w:r>
          </w:p>
          <w:p w:rsidR="006D7CF4" w:rsidRDefault="006D7CF4">
            <w:pPr>
              <w:pStyle w:val="ConsPlusNormal"/>
            </w:pPr>
            <w:r>
              <w:t>Целевой показатель 2;</w:t>
            </w:r>
          </w:p>
          <w:p w:rsidR="006D7CF4" w:rsidRDefault="006D7CF4">
            <w:pPr>
              <w:pStyle w:val="ConsPlusNormal"/>
            </w:pPr>
            <w:r>
              <w:t>Целевой показатель 3;</w:t>
            </w:r>
          </w:p>
          <w:p w:rsidR="006D7CF4" w:rsidRDefault="006D7CF4">
            <w:pPr>
              <w:pStyle w:val="ConsPlusNormal"/>
            </w:pPr>
            <w:r>
              <w:t>Целевой показатель 4;</w:t>
            </w:r>
          </w:p>
          <w:p w:rsidR="006D7CF4" w:rsidRDefault="006D7CF4">
            <w:pPr>
              <w:pStyle w:val="ConsPlusNormal"/>
            </w:pPr>
            <w:r>
              <w:t>Целевой показатель 5;</w:t>
            </w:r>
          </w:p>
          <w:p w:rsidR="006D7CF4" w:rsidRDefault="006D7CF4">
            <w:pPr>
              <w:pStyle w:val="ConsPlusNormal"/>
            </w:pPr>
            <w:r>
              <w:lastRenderedPageBreak/>
              <w:t>Целевой показатель 6;</w:t>
            </w:r>
          </w:p>
          <w:p w:rsidR="006D7CF4" w:rsidRDefault="006D7CF4">
            <w:pPr>
              <w:pStyle w:val="ConsPlusNormal"/>
            </w:pPr>
            <w:r>
              <w:t>Целевой показатель 7;</w:t>
            </w:r>
          </w:p>
          <w:p w:rsidR="006D7CF4" w:rsidRDefault="006D7CF4">
            <w:pPr>
              <w:pStyle w:val="ConsPlusNormal"/>
            </w:pPr>
            <w:r>
              <w:t>Целевой показатель 9;</w:t>
            </w:r>
          </w:p>
          <w:p w:rsidR="006D7CF4" w:rsidRDefault="006D7CF4">
            <w:pPr>
              <w:pStyle w:val="ConsPlusNormal"/>
            </w:pPr>
            <w:r>
              <w:t>Индикатор 6.1;</w:t>
            </w:r>
          </w:p>
          <w:p w:rsidR="006D7CF4" w:rsidRDefault="006D7CF4">
            <w:pPr>
              <w:pStyle w:val="ConsPlusNormal"/>
            </w:pPr>
            <w:r>
              <w:t>Индикатор 6.2;</w:t>
            </w:r>
          </w:p>
          <w:p w:rsidR="006D7CF4" w:rsidRDefault="006D7CF4">
            <w:pPr>
              <w:pStyle w:val="ConsPlusNormal"/>
            </w:pPr>
            <w:r>
              <w:t>Индикатор 6.3</w:t>
            </w:r>
          </w:p>
        </w:tc>
      </w:tr>
      <w:tr w:rsidR="006D7CF4">
        <w:tc>
          <w:tcPr>
            <w:tcW w:w="510" w:type="dxa"/>
          </w:tcPr>
          <w:p w:rsidR="006D7CF4" w:rsidRDefault="006D7CF4">
            <w:pPr>
              <w:pStyle w:val="ConsPlusNormal"/>
              <w:jc w:val="center"/>
            </w:pPr>
            <w:bookmarkStart w:id="74" w:name="P10625"/>
            <w:bookmarkEnd w:id="74"/>
            <w:r>
              <w:lastRenderedPageBreak/>
              <w:t>2</w:t>
            </w:r>
          </w:p>
        </w:tc>
        <w:tc>
          <w:tcPr>
            <w:tcW w:w="2778" w:type="dxa"/>
          </w:tcPr>
          <w:p w:rsidR="006D7CF4" w:rsidRDefault="006D7CF4">
            <w:pPr>
              <w:pStyle w:val="ConsPlusNormal"/>
            </w:pPr>
            <w:r>
              <w:t>Средства, направляемые в бюджет ТФ ОМС,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ОМС</w:t>
            </w:r>
          </w:p>
        </w:tc>
        <w:tc>
          <w:tcPr>
            <w:tcW w:w="1134" w:type="dxa"/>
          </w:tcPr>
          <w:p w:rsidR="006D7CF4" w:rsidRDefault="006D7CF4">
            <w:pPr>
              <w:pStyle w:val="ConsPlusNormal"/>
            </w:pPr>
            <w:r>
              <w:t>Комитет по здравоохранению</w:t>
            </w:r>
          </w:p>
        </w:tc>
        <w:tc>
          <w:tcPr>
            <w:tcW w:w="1134" w:type="dxa"/>
          </w:tcPr>
          <w:p w:rsidR="006D7CF4" w:rsidRDefault="006D7CF4">
            <w:pPr>
              <w:pStyle w:val="ConsPlusNormal"/>
            </w:pPr>
            <w:r>
              <w:t>Бюджет Санкт-Петербурга</w:t>
            </w:r>
          </w:p>
        </w:tc>
        <w:tc>
          <w:tcPr>
            <w:tcW w:w="1587" w:type="dxa"/>
          </w:tcPr>
          <w:p w:rsidR="006D7CF4" w:rsidRDefault="006D7CF4">
            <w:pPr>
              <w:pStyle w:val="ConsPlusNormal"/>
              <w:jc w:val="center"/>
            </w:pPr>
            <w:r>
              <w:t>17996375,3</w:t>
            </w:r>
          </w:p>
        </w:tc>
        <w:tc>
          <w:tcPr>
            <w:tcW w:w="1587" w:type="dxa"/>
          </w:tcPr>
          <w:p w:rsidR="006D7CF4" w:rsidRDefault="006D7CF4">
            <w:pPr>
              <w:pStyle w:val="ConsPlusNormal"/>
              <w:jc w:val="center"/>
            </w:pPr>
            <w:r>
              <w:t>18007903,1</w:t>
            </w:r>
          </w:p>
        </w:tc>
        <w:tc>
          <w:tcPr>
            <w:tcW w:w="1531" w:type="dxa"/>
          </w:tcPr>
          <w:p w:rsidR="006D7CF4" w:rsidRDefault="006D7CF4">
            <w:pPr>
              <w:pStyle w:val="ConsPlusNormal"/>
              <w:jc w:val="center"/>
            </w:pPr>
            <w:r>
              <w:t>18017768,7</w:t>
            </w:r>
          </w:p>
        </w:tc>
        <w:tc>
          <w:tcPr>
            <w:tcW w:w="1531" w:type="dxa"/>
          </w:tcPr>
          <w:p w:rsidR="006D7CF4" w:rsidRDefault="006D7CF4">
            <w:pPr>
              <w:pStyle w:val="ConsPlusNormal"/>
              <w:jc w:val="center"/>
            </w:pPr>
            <w:r>
              <w:t>18738479,4</w:t>
            </w:r>
          </w:p>
        </w:tc>
        <w:tc>
          <w:tcPr>
            <w:tcW w:w="1474" w:type="dxa"/>
          </w:tcPr>
          <w:p w:rsidR="006D7CF4" w:rsidRDefault="006D7CF4">
            <w:pPr>
              <w:pStyle w:val="ConsPlusNormal"/>
              <w:jc w:val="center"/>
            </w:pPr>
            <w:r>
              <w:t>19488018,6</w:t>
            </w:r>
          </w:p>
        </w:tc>
        <w:tc>
          <w:tcPr>
            <w:tcW w:w="1474" w:type="dxa"/>
          </w:tcPr>
          <w:p w:rsidR="006D7CF4" w:rsidRDefault="006D7CF4">
            <w:pPr>
              <w:pStyle w:val="ConsPlusNormal"/>
              <w:jc w:val="center"/>
            </w:pPr>
            <w:r>
              <w:t>20267539,4</w:t>
            </w:r>
          </w:p>
        </w:tc>
        <w:tc>
          <w:tcPr>
            <w:tcW w:w="1474" w:type="dxa"/>
          </w:tcPr>
          <w:p w:rsidR="006D7CF4" w:rsidRDefault="006D7CF4">
            <w:pPr>
              <w:pStyle w:val="ConsPlusNormal"/>
              <w:jc w:val="center"/>
            </w:pPr>
            <w:r>
              <w:t>112516084,4</w:t>
            </w:r>
          </w:p>
        </w:tc>
        <w:tc>
          <w:tcPr>
            <w:tcW w:w="1587" w:type="dxa"/>
            <w:vMerge/>
          </w:tcPr>
          <w:p w:rsidR="006D7CF4" w:rsidRDefault="006D7CF4">
            <w:pPr>
              <w:pStyle w:val="ConsPlusNormal"/>
            </w:pPr>
          </w:p>
        </w:tc>
      </w:tr>
      <w:tr w:rsidR="006D7CF4">
        <w:tc>
          <w:tcPr>
            <w:tcW w:w="510" w:type="dxa"/>
          </w:tcPr>
          <w:p w:rsidR="006D7CF4" w:rsidRDefault="006D7CF4">
            <w:pPr>
              <w:pStyle w:val="ConsPlusNormal"/>
              <w:jc w:val="center"/>
            </w:pPr>
            <w:bookmarkStart w:id="75" w:name="P10636"/>
            <w:bookmarkEnd w:id="75"/>
            <w:r>
              <w:t>3</w:t>
            </w:r>
          </w:p>
        </w:tc>
        <w:tc>
          <w:tcPr>
            <w:tcW w:w="2778" w:type="dxa"/>
          </w:tcPr>
          <w:p w:rsidR="006D7CF4" w:rsidRDefault="006D7CF4">
            <w:pPr>
              <w:pStyle w:val="ConsPlusNormal"/>
            </w:pPr>
            <w:r>
              <w:t>Средства, направляемые в бюджет ТФ ОМС, на финансовое обеспечение дополнительных видов и условий оказания медицинской помощи, не установленных базовой программой ОМС</w:t>
            </w:r>
          </w:p>
        </w:tc>
        <w:tc>
          <w:tcPr>
            <w:tcW w:w="1134" w:type="dxa"/>
          </w:tcPr>
          <w:p w:rsidR="006D7CF4" w:rsidRDefault="006D7CF4">
            <w:pPr>
              <w:pStyle w:val="ConsPlusNormal"/>
            </w:pPr>
            <w:r>
              <w:t>Комитет по здравоохранению</w:t>
            </w:r>
          </w:p>
        </w:tc>
        <w:tc>
          <w:tcPr>
            <w:tcW w:w="1134" w:type="dxa"/>
          </w:tcPr>
          <w:p w:rsidR="006D7CF4" w:rsidRDefault="006D7CF4">
            <w:pPr>
              <w:pStyle w:val="ConsPlusNormal"/>
            </w:pPr>
            <w:r>
              <w:t>Бюджет Санкт-Петербурга</w:t>
            </w:r>
          </w:p>
        </w:tc>
        <w:tc>
          <w:tcPr>
            <w:tcW w:w="1587" w:type="dxa"/>
          </w:tcPr>
          <w:p w:rsidR="006D7CF4" w:rsidRDefault="006D7CF4">
            <w:pPr>
              <w:pStyle w:val="ConsPlusNormal"/>
              <w:jc w:val="center"/>
            </w:pPr>
            <w:r>
              <w:t>841808,5</w:t>
            </w:r>
          </w:p>
        </w:tc>
        <w:tc>
          <w:tcPr>
            <w:tcW w:w="1587" w:type="dxa"/>
          </w:tcPr>
          <w:p w:rsidR="006D7CF4" w:rsidRDefault="006D7CF4">
            <w:pPr>
              <w:pStyle w:val="ConsPlusNormal"/>
              <w:jc w:val="center"/>
            </w:pPr>
            <w:r>
              <w:t>793077,0</w:t>
            </w:r>
          </w:p>
        </w:tc>
        <w:tc>
          <w:tcPr>
            <w:tcW w:w="1531" w:type="dxa"/>
          </w:tcPr>
          <w:p w:rsidR="006D7CF4" w:rsidRDefault="006D7CF4">
            <w:pPr>
              <w:pStyle w:val="ConsPlusNormal"/>
              <w:jc w:val="center"/>
            </w:pPr>
            <w:r>
              <w:t>793077,0</w:t>
            </w:r>
          </w:p>
        </w:tc>
        <w:tc>
          <w:tcPr>
            <w:tcW w:w="1531" w:type="dxa"/>
          </w:tcPr>
          <w:p w:rsidR="006D7CF4" w:rsidRDefault="006D7CF4">
            <w:pPr>
              <w:pStyle w:val="ConsPlusNormal"/>
              <w:jc w:val="center"/>
            </w:pPr>
            <w:r>
              <w:t>824800,1</w:t>
            </w:r>
          </w:p>
        </w:tc>
        <w:tc>
          <w:tcPr>
            <w:tcW w:w="1474" w:type="dxa"/>
          </w:tcPr>
          <w:p w:rsidR="006D7CF4" w:rsidRDefault="006D7CF4">
            <w:pPr>
              <w:pStyle w:val="ConsPlusNormal"/>
              <w:jc w:val="center"/>
            </w:pPr>
            <w:r>
              <w:t>857792,1</w:t>
            </w:r>
          </w:p>
        </w:tc>
        <w:tc>
          <w:tcPr>
            <w:tcW w:w="1474" w:type="dxa"/>
          </w:tcPr>
          <w:p w:rsidR="006D7CF4" w:rsidRDefault="006D7CF4">
            <w:pPr>
              <w:pStyle w:val="ConsPlusNormal"/>
              <w:jc w:val="center"/>
            </w:pPr>
            <w:r>
              <w:t>892103,8</w:t>
            </w:r>
          </w:p>
        </w:tc>
        <w:tc>
          <w:tcPr>
            <w:tcW w:w="1474" w:type="dxa"/>
          </w:tcPr>
          <w:p w:rsidR="006D7CF4" w:rsidRDefault="006D7CF4">
            <w:pPr>
              <w:pStyle w:val="ConsPlusNormal"/>
              <w:jc w:val="center"/>
            </w:pPr>
            <w:r>
              <w:t>5002658,5</w:t>
            </w:r>
          </w:p>
        </w:tc>
        <w:tc>
          <w:tcPr>
            <w:tcW w:w="1587" w:type="dxa"/>
            <w:vMerge/>
          </w:tcPr>
          <w:p w:rsidR="006D7CF4" w:rsidRDefault="006D7CF4">
            <w:pPr>
              <w:pStyle w:val="ConsPlusNormal"/>
            </w:pPr>
          </w:p>
        </w:tc>
      </w:tr>
      <w:tr w:rsidR="006D7CF4">
        <w:tc>
          <w:tcPr>
            <w:tcW w:w="510" w:type="dxa"/>
          </w:tcPr>
          <w:p w:rsidR="006D7CF4" w:rsidRDefault="006D7CF4">
            <w:pPr>
              <w:pStyle w:val="ConsPlusNormal"/>
              <w:jc w:val="center"/>
            </w:pPr>
            <w:bookmarkStart w:id="76" w:name="P10647"/>
            <w:bookmarkEnd w:id="76"/>
            <w:r>
              <w:t>4</w:t>
            </w:r>
          </w:p>
        </w:tc>
        <w:tc>
          <w:tcPr>
            <w:tcW w:w="2778" w:type="dxa"/>
          </w:tcPr>
          <w:p w:rsidR="006D7CF4" w:rsidRDefault="006D7CF4">
            <w:pPr>
              <w:pStyle w:val="ConsPlusNormal"/>
            </w:pPr>
            <w:r>
              <w:t>Средства, направляемые в бюджет ТФ ОМС,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лицам с заболеванием и(или) подозрением на заболевание коронавирусной инфекцией</w:t>
            </w:r>
          </w:p>
        </w:tc>
        <w:tc>
          <w:tcPr>
            <w:tcW w:w="1134" w:type="dxa"/>
          </w:tcPr>
          <w:p w:rsidR="006D7CF4" w:rsidRDefault="006D7CF4">
            <w:pPr>
              <w:pStyle w:val="ConsPlusNormal"/>
            </w:pPr>
            <w:r>
              <w:t>Комитет по здравоохранению</w:t>
            </w:r>
          </w:p>
        </w:tc>
        <w:tc>
          <w:tcPr>
            <w:tcW w:w="1134" w:type="dxa"/>
          </w:tcPr>
          <w:p w:rsidR="006D7CF4" w:rsidRDefault="006D7CF4">
            <w:pPr>
              <w:pStyle w:val="ConsPlusNormal"/>
            </w:pPr>
            <w:r>
              <w:t>Федеральный бюджет</w:t>
            </w:r>
          </w:p>
        </w:tc>
        <w:tc>
          <w:tcPr>
            <w:tcW w:w="1587" w:type="dxa"/>
          </w:tcPr>
          <w:p w:rsidR="006D7CF4" w:rsidRDefault="006D7CF4">
            <w:pPr>
              <w:pStyle w:val="ConsPlusNormal"/>
              <w:jc w:val="center"/>
            </w:pPr>
            <w:r>
              <w:t>299123,6</w:t>
            </w:r>
          </w:p>
        </w:tc>
        <w:tc>
          <w:tcPr>
            <w:tcW w:w="1587" w:type="dxa"/>
          </w:tcPr>
          <w:p w:rsidR="006D7CF4" w:rsidRDefault="006D7CF4">
            <w:pPr>
              <w:pStyle w:val="ConsPlusNormal"/>
              <w:jc w:val="center"/>
            </w:pPr>
            <w:r>
              <w:t>0,0</w:t>
            </w:r>
          </w:p>
        </w:tc>
        <w:tc>
          <w:tcPr>
            <w:tcW w:w="1531" w:type="dxa"/>
          </w:tcPr>
          <w:p w:rsidR="006D7CF4" w:rsidRDefault="006D7CF4">
            <w:pPr>
              <w:pStyle w:val="ConsPlusNormal"/>
              <w:jc w:val="center"/>
            </w:pPr>
            <w:r>
              <w:t>0,0</w:t>
            </w:r>
          </w:p>
        </w:tc>
        <w:tc>
          <w:tcPr>
            <w:tcW w:w="1531" w:type="dxa"/>
          </w:tcPr>
          <w:p w:rsidR="006D7CF4" w:rsidRDefault="006D7CF4">
            <w:pPr>
              <w:pStyle w:val="ConsPlusNormal"/>
              <w:jc w:val="center"/>
            </w:pPr>
            <w:r>
              <w:t>0,0</w:t>
            </w:r>
          </w:p>
        </w:tc>
        <w:tc>
          <w:tcPr>
            <w:tcW w:w="1474" w:type="dxa"/>
          </w:tcPr>
          <w:p w:rsidR="006D7CF4" w:rsidRDefault="006D7CF4">
            <w:pPr>
              <w:pStyle w:val="ConsPlusNormal"/>
              <w:jc w:val="center"/>
            </w:pPr>
            <w:r>
              <w:t>0,0</w:t>
            </w:r>
          </w:p>
        </w:tc>
        <w:tc>
          <w:tcPr>
            <w:tcW w:w="1474" w:type="dxa"/>
          </w:tcPr>
          <w:p w:rsidR="006D7CF4" w:rsidRDefault="006D7CF4">
            <w:pPr>
              <w:pStyle w:val="ConsPlusNormal"/>
              <w:jc w:val="center"/>
            </w:pPr>
            <w:r>
              <w:t>0,0</w:t>
            </w:r>
          </w:p>
        </w:tc>
        <w:tc>
          <w:tcPr>
            <w:tcW w:w="1474" w:type="dxa"/>
          </w:tcPr>
          <w:p w:rsidR="006D7CF4" w:rsidRDefault="006D7CF4">
            <w:pPr>
              <w:pStyle w:val="ConsPlusNormal"/>
              <w:jc w:val="center"/>
            </w:pPr>
            <w:r>
              <w:t>299123,6</w:t>
            </w:r>
          </w:p>
        </w:tc>
        <w:tc>
          <w:tcPr>
            <w:tcW w:w="1587" w:type="dxa"/>
            <w:vMerge/>
          </w:tcPr>
          <w:p w:rsidR="006D7CF4" w:rsidRDefault="006D7CF4">
            <w:pPr>
              <w:pStyle w:val="ConsPlusNormal"/>
            </w:pPr>
          </w:p>
        </w:tc>
      </w:tr>
      <w:tr w:rsidR="006D7CF4">
        <w:tc>
          <w:tcPr>
            <w:tcW w:w="5556" w:type="dxa"/>
            <w:gridSpan w:val="4"/>
          </w:tcPr>
          <w:p w:rsidR="006D7CF4" w:rsidRDefault="006D7CF4">
            <w:pPr>
              <w:pStyle w:val="ConsPlusNormal"/>
            </w:pPr>
            <w:r>
              <w:lastRenderedPageBreak/>
              <w:t>ВСЕГО процессная часть подпрограммы 6</w:t>
            </w:r>
          </w:p>
        </w:tc>
        <w:tc>
          <w:tcPr>
            <w:tcW w:w="1587" w:type="dxa"/>
          </w:tcPr>
          <w:p w:rsidR="006D7CF4" w:rsidRDefault="006D7CF4">
            <w:pPr>
              <w:pStyle w:val="ConsPlusNormal"/>
              <w:jc w:val="center"/>
            </w:pPr>
            <w:r>
              <w:t>119280138,6</w:t>
            </w:r>
          </w:p>
        </w:tc>
        <w:tc>
          <w:tcPr>
            <w:tcW w:w="1587" w:type="dxa"/>
          </w:tcPr>
          <w:p w:rsidR="006D7CF4" w:rsidRDefault="006D7CF4">
            <w:pPr>
              <w:pStyle w:val="ConsPlusNormal"/>
              <w:jc w:val="center"/>
            </w:pPr>
            <w:r>
              <w:t>124435062,5</w:t>
            </w:r>
          </w:p>
        </w:tc>
        <w:tc>
          <w:tcPr>
            <w:tcW w:w="1531" w:type="dxa"/>
          </w:tcPr>
          <w:p w:rsidR="006D7CF4" w:rsidRDefault="006D7CF4">
            <w:pPr>
              <w:pStyle w:val="ConsPlusNormal"/>
              <w:jc w:val="center"/>
            </w:pPr>
            <w:r>
              <w:t>130708624,7</w:t>
            </w:r>
          </w:p>
        </w:tc>
        <w:tc>
          <w:tcPr>
            <w:tcW w:w="1531" w:type="dxa"/>
          </w:tcPr>
          <w:p w:rsidR="006D7CF4" w:rsidRDefault="006D7CF4">
            <w:pPr>
              <w:pStyle w:val="ConsPlusNormal"/>
              <w:jc w:val="center"/>
            </w:pPr>
            <w:r>
              <w:t>135936969,7</w:t>
            </w:r>
          </w:p>
        </w:tc>
        <w:tc>
          <w:tcPr>
            <w:tcW w:w="1474" w:type="dxa"/>
          </w:tcPr>
          <w:p w:rsidR="006D7CF4" w:rsidRDefault="006D7CF4">
            <w:pPr>
              <w:pStyle w:val="ConsPlusNormal"/>
              <w:jc w:val="center"/>
            </w:pPr>
            <w:r>
              <w:t>141374448,5</w:t>
            </w:r>
          </w:p>
        </w:tc>
        <w:tc>
          <w:tcPr>
            <w:tcW w:w="1474" w:type="dxa"/>
          </w:tcPr>
          <w:p w:rsidR="006D7CF4" w:rsidRDefault="006D7CF4">
            <w:pPr>
              <w:pStyle w:val="ConsPlusNormal"/>
              <w:jc w:val="center"/>
            </w:pPr>
            <w:r>
              <w:t>147029426,4</w:t>
            </w:r>
          </w:p>
        </w:tc>
        <w:tc>
          <w:tcPr>
            <w:tcW w:w="1474" w:type="dxa"/>
          </w:tcPr>
          <w:p w:rsidR="006D7CF4" w:rsidRDefault="006D7CF4">
            <w:pPr>
              <w:pStyle w:val="ConsPlusNormal"/>
              <w:jc w:val="center"/>
            </w:pPr>
            <w:r>
              <w:t>798764670,4</w:t>
            </w:r>
          </w:p>
        </w:tc>
        <w:tc>
          <w:tcPr>
            <w:tcW w:w="1587" w:type="dxa"/>
          </w:tcPr>
          <w:p w:rsidR="006D7CF4" w:rsidRDefault="006D7CF4">
            <w:pPr>
              <w:pStyle w:val="ConsPlusNormal"/>
            </w:pPr>
          </w:p>
        </w:tc>
      </w:tr>
    </w:tbl>
    <w:p w:rsidR="006D7CF4" w:rsidRDefault="006D7CF4">
      <w:pPr>
        <w:pStyle w:val="ConsPlusNormal"/>
        <w:sectPr w:rsidR="006D7CF4">
          <w:pgSz w:w="16838" w:h="11905" w:orient="landscape"/>
          <w:pgMar w:top="1701" w:right="1134" w:bottom="850" w:left="1134" w:header="0" w:footer="0" w:gutter="0"/>
          <w:cols w:space="720"/>
          <w:titlePg/>
        </w:sectPr>
      </w:pPr>
    </w:p>
    <w:p w:rsidR="006D7CF4" w:rsidRDefault="006D7CF4">
      <w:pPr>
        <w:pStyle w:val="ConsPlusNormal"/>
        <w:jc w:val="both"/>
      </w:pPr>
    </w:p>
    <w:p w:rsidR="006D7CF4" w:rsidRDefault="006D7CF4">
      <w:pPr>
        <w:pStyle w:val="ConsPlusTitle"/>
        <w:jc w:val="center"/>
        <w:outlineLvl w:val="2"/>
      </w:pPr>
      <w:r>
        <w:t>13.3. Механизм реализации мероприятий и механизм</w:t>
      </w:r>
    </w:p>
    <w:p w:rsidR="006D7CF4" w:rsidRDefault="006D7CF4">
      <w:pPr>
        <w:pStyle w:val="ConsPlusTitle"/>
        <w:jc w:val="center"/>
      </w:pPr>
      <w:r>
        <w:t>взаимодействия соисполнителей в случаях,</w:t>
      </w:r>
    </w:p>
    <w:p w:rsidR="006D7CF4" w:rsidRDefault="006D7CF4">
      <w:pPr>
        <w:pStyle w:val="ConsPlusTitle"/>
        <w:jc w:val="center"/>
      </w:pPr>
      <w:r>
        <w:t>когда мероприятия подпрограммы 6 предусматривают</w:t>
      </w:r>
    </w:p>
    <w:p w:rsidR="006D7CF4" w:rsidRDefault="006D7CF4">
      <w:pPr>
        <w:pStyle w:val="ConsPlusTitle"/>
        <w:jc w:val="center"/>
      </w:pPr>
      <w:r>
        <w:t>их реализацию несколькими исполнителями</w:t>
      </w:r>
    </w:p>
    <w:p w:rsidR="006D7CF4" w:rsidRDefault="006D7CF4">
      <w:pPr>
        <w:pStyle w:val="ConsPlusNormal"/>
      </w:pPr>
    </w:p>
    <w:p w:rsidR="006D7CF4" w:rsidRDefault="006D7CF4">
      <w:pPr>
        <w:pStyle w:val="ConsPlusNormal"/>
        <w:ind w:firstLine="540"/>
        <w:jc w:val="both"/>
      </w:pPr>
      <w:r>
        <w:t xml:space="preserve">Реализация мероприятия, указанного в </w:t>
      </w:r>
      <w:hyperlink w:anchor="P10578">
        <w:r>
          <w:rPr>
            <w:color w:val="0000FF"/>
          </w:rPr>
          <w:t>пункте 1 таблицы подраздела 13.2.1</w:t>
        </w:r>
      </w:hyperlink>
      <w:r>
        <w:t xml:space="preserve"> государственной программы, осуществляется согласно закону Санкт-Петербурга о бюджете ТФ ОМС на очередной финансовый год и на плановый период и постановлению Правительства Санкт-Петербурга о реализации закона Санкт-Петербурга о территориальной программе государственных гарантий бесплатного оказания гражданам медицинской помощи в Санкт-Петербурге.</w:t>
      </w:r>
    </w:p>
    <w:p w:rsidR="006D7CF4" w:rsidRDefault="006D7CF4">
      <w:pPr>
        <w:pStyle w:val="ConsPlusNormal"/>
        <w:spacing w:before="220"/>
        <w:ind w:firstLine="540"/>
        <w:jc w:val="both"/>
      </w:pPr>
      <w:r>
        <w:t xml:space="preserve">Реализация мероприятия, указанного в </w:t>
      </w:r>
      <w:hyperlink w:anchor="P10603">
        <w:r>
          <w:rPr>
            <w:color w:val="0000FF"/>
          </w:rPr>
          <w:t>пункте 1.1 таблицы подраздела 13.2.1</w:t>
        </w:r>
      </w:hyperlink>
      <w:r>
        <w:t xml:space="preserve"> государственной программы, осуществляется в соответствии с законом Санкт-Петербурга о бюджете Санкт-Петербурга на очередной финансовый год и на плановый период и в соответствии с законом Санкт-Петербурга о бюджете ТФ ОМС на очередной финансовый год и на плановый период путем ежегодного заключения соглашения о взаимодействии в целях финансового обеспечения реализации территориальной программы обязательного медицинского страхования Санкт-Петербурга (далее - Соглашение). На основании Соглашения из средств бюджета Санкт-Петербурга перечисляются страховые взносы на обязательное медицинское страхование неработающего населения на финансовое обеспечение реализации территориальной программы обязательного медицинского страхования в рамках базовой программы ОМС.</w:t>
      </w:r>
    </w:p>
    <w:p w:rsidR="006D7CF4" w:rsidRDefault="006D7CF4">
      <w:pPr>
        <w:pStyle w:val="ConsPlusNormal"/>
        <w:spacing w:before="220"/>
        <w:ind w:firstLine="540"/>
        <w:jc w:val="both"/>
      </w:pPr>
      <w:r>
        <w:t xml:space="preserve">Реализация мероприятий, указанных в </w:t>
      </w:r>
      <w:hyperlink w:anchor="P10625">
        <w:r>
          <w:rPr>
            <w:color w:val="0000FF"/>
          </w:rPr>
          <w:t>пунктах 2</w:t>
        </w:r>
      </w:hyperlink>
      <w:r>
        <w:t xml:space="preserve"> и </w:t>
      </w:r>
      <w:hyperlink w:anchor="P10636">
        <w:r>
          <w:rPr>
            <w:color w:val="0000FF"/>
          </w:rPr>
          <w:t>3 таблицы подраздела 13.2.1</w:t>
        </w:r>
      </w:hyperlink>
      <w:r>
        <w:t xml:space="preserve"> государственной программы, осуществляется в соответствии с законом Санкт-Петербурга о бюджете Санкт-Петербурга на очередной финансовый год и на плановый период и в соответствии с законом Санкт-Петербурга о бюджете ТФ ОМС на очередной финансовый год и на плановый период путем ежегодного заключения соглашения о порядке уплаты средств, направляемых из бюджета Санкт-Петербурга в бюджет ТФ ОМС. Средства перечисляются на дополнительное финансовое обеспечение реализации территориальной программы обязательного медицинского страхования в рамках базовой программы ОМС и на финансовое обеспечение дополнительных видов и условий оказания медицинской помощи, не установленных базовой программой ОМС.</w:t>
      </w:r>
    </w:p>
    <w:p w:rsidR="006D7CF4" w:rsidRDefault="006D7CF4">
      <w:pPr>
        <w:pStyle w:val="ConsPlusNormal"/>
        <w:spacing w:before="220"/>
        <w:ind w:firstLine="540"/>
        <w:jc w:val="both"/>
      </w:pPr>
      <w:r>
        <w:t xml:space="preserve">Реализация мероприятия, указанного в </w:t>
      </w:r>
      <w:hyperlink w:anchor="P10647">
        <w:r>
          <w:rPr>
            <w:color w:val="0000FF"/>
          </w:rPr>
          <w:t>пункте 4 таблицы подраздела 13.2.1</w:t>
        </w:r>
      </w:hyperlink>
      <w:r>
        <w:t xml:space="preserve"> государственной программы, осуществляется в соответствии с Федеральным </w:t>
      </w:r>
      <w:hyperlink r:id="rId214">
        <w:r>
          <w:rPr>
            <w:color w:val="0000FF"/>
          </w:rPr>
          <w:t>законом</w:t>
        </w:r>
      </w:hyperlink>
      <w:r>
        <w:t xml:space="preserve"> "О федеральном бюджете на 2022 год и на плановый период 2023 и 2024 годов", </w:t>
      </w:r>
      <w:hyperlink r:id="rId215">
        <w:r>
          <w:rPr>
            <w:color w:val="0000FF"/>
          </w:rPr>
          <w:t>распоряжением</w:t>
        </w:r>
      </w:hyperlink>
      <w:r>
        <w:t xml:space="preserve"> Правительства Российской Федерации от 28.01.2022 N 109-р, </w:t>
      </w:r>
      <w:hyperlink r:id="rId216">
        <w:r>
          <w:rPr>
            <w:color w:val="0000FF"/>
          </w:rPr>
          <w:t>Правилами</w:t>
        </w:r>
      </w:hyperlink>
      <w:r>
        <w:t xml:space="preserve"> предоставления в 2022 году иных межбюджетных трансфертов, имеющих целевое назначение, из федерального бюджета бюджетам субъектов Российской Федерации и бюджету г. Байконура,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утвержденными постановлением Правительства Российской Федерации от 02.02.2022 N 88.</w:t>
      </w:r>
    </w:p>
    <w:p w:rsidR="006D7CF4" w:rsidRDefault="006D7CF4">
      <w:pPr>
        <w:pStyle w:val="ConsPlusNormal"/>
      </w:pPr>
    </w:p>
    <w:p w:rsidR="006D7CF4" w:rsidRDefault="006D7CF4">
      <w:pPr>
        <w:pStyle w:val="ConsPlusTitle"/>
        <w:jc w:val="center"/>
        <w:outlineLvl w:val="1"/>
      </w:pPr>
      <w:bookmarkStart w:id="77" w:name="P10678"/>
      <w:bookmarkEnd w:id="77"/>
      <w:r>
        <w:t>14. Паспорт подпрограммы 7</w:t>
      </w:r>
    </w:p>
    <w:p w:rsidR="006D7CF4" w:rsidRDefault="006D7C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6576"/>
      </w:tblGrid>
      <w:tr w:rsidR="006D7CF4">
        <w:tc>
          <w:tcPr>
            <w:tcW w:w="454" w:type="dxa"/>
          </w:tcPr>
          <w:p w:rsidR="006D7CF4" w:rsidRDefault="006D7CF4">
            <w:pPr>
              <w:pStyle w:val="ConsPlusNormal"/>
              <w:jc w:val="center"/>
            </w:pPr>
            <w:r>
              <w:t>1</w:t>
            </w:r>
          </w:p>
        </w:tc>
        <w:tc>
          <w:tcPr>
            <w:tcW w:w="2041" w:type="dxa"/>
          </w:tcPr>
          <w:p w:rsidR="006D7CF4" w:rsidRDefault="006D7CF4">
            <w:pPr>
              <w:pStyle w:val="ConsPlusNormal"/>
            </w:pPr>
            <w:r>
              <w:t>Исполнители подпрограммы 7</w:t>
            </w:r>
          </w:p>
        </w:tc>
        <w:tc>
          <w:tcPr>
            <w:tcW w:w="6576" w:type="dxa"/>
          </w:tcPr>
          <w:p w:rsidR="006D7CF4" w:rsidRDefault="006D7CF4">
            <w:pPr>
              <w:pStyle w:val="ConsPlusNormal"/>
            </w:pPr>
            <w:r>
              <w:t>Администрация Курортного района Санкт-Петербурга;</w:t>
            </w:r>
          </w:p>
          <w:p w:rsidR="006D7CF4" w:rsidRDefault="006D7CF4">
            <w:pPr>
              <w:pStyle w:val="ConsPlusNormal"/>
            </w:pPr>
            <w:r>
              <w:t>Комитет по здравоохранению</w:t>
            </w:r>
          </w:p>
        </w:tc>
      </w:tr>
      <w:tr w:rsidR="006D7CF4">
        <w:tc>
          <w:tcPr>
            <w:tcW w:w="454" w:type="dxa"/>
          </w:tcPr>
          <w:p w:rsidR="006D7CF4" w:rsidRDefault="006D7CF4">
            <w:pPr>
              <w:pStyle w:val="ConsPlusNormal"/>
              <w:jc w:val="center"/>
            </w:pPr>
            <w:r>
              <w:t>2</w:t>
            </w:r>
          </w:p>
        </w:tc>
        <w:tc>
          <w:tcPr>
            <w:tcW w:w="2041" w:type="dxa"/>
          </w:tcPr>
          <w:p w:rsidR="006D7CF4" w:rsidRDefault="006D7CF4">
            <w:pPr>
              <w:pStyle w:val="ConsPlusNormal"/>
            </w:pPr>
            <w:r>
              <w:t xml:space="preserve">Участник (участники) государственной </w:t>
            </w:r>
            <w:r>
              <w:lastRenderedPageBreak/>
              <w:t>программы (в части реализации подпрограммы 7)</w:t>
            </w:r>
          </w:p>
        </w:tc>
        <w:tc>
          <w:tcPr>
            <w:tcW w:w="6576" w:type="dxa"/>
          </w:tcPr>
          <w:p w:rsidR="006D7CF4" w:rsidRDefault="006D7CF4">
            <w:pPr>
              <w:pStyle w:val="ConsPlusNormal"/>
            </w:pPr>
            <w:r>
              <w:lastRenderedPageBreak/>
              <w:t>Медицинские организации Санкт-Петербурга, подведомственные исполнительным органам государственной власти Санкт-Петербурга</w:t>
            </w:r>
          </w:p>
        </w:tc>
      </w:tr>
      <w:tr w:rsidR="006D7CF4">
        <w:tc>
          <w:tcPr>
            <w:tcW w:w="454" w:type="dxa"/>
          </w:tcPr>
          <w:p w:rsidR="006D7CF4" w:rsidRDefault="006D7CF4">
            <w:pPr>
              <w:pStyle w:val="ConsPlusNormal"/>
              <w:jc w:val="center"/>
            </w:pPr>
            <w:r>
              <w:t>3</w:t>
            </w:r>
          </w:p>
        </w:tc>
        <w:tc>
          <w:tcPr>
            <w:tcW w:w="2041" w:type="dxa"/>
          </w:tcPr>
          <w:p w:rsidR="006D7CF4" w:rsidRDefault="006D7CF4">
            <w:pPr>
              <w:pStyle w:val="ConsPlusNormal"/>
            </w:pPr>
            <w:r>
              <w:t>Цели подпрограммы 7</w:t>
            </w:r>
          </w:p>
        </w:tc>
        <w:tc>
          <w:tcPr>
            <w:tcW w:w="6576" w:type="dxa"/>
          </w:tcPr>
          <w:p w:rsidR="006D7CF4" w:rsidRDefault="006D7CF4">
            <w:pPr>
              <w:pStyle w:val="ConsPlusNormal"/>
            </w:pPr>
            <w:r>
              <w:t>Развитие и совершенствование инновационных методов диагностики, профилактики и лечения.</w:t>
            </w:r>
          </w:p>
          <w:p w:rsidR="006D7CF4" w:rsidRDefault="006D7CF4">
            <w:pPr>
              <w:pStyle w:val="ConsPlusNormal"/>
            </w:pPr>
            <w:r>
              <w:t>Достижение показателей снижения смертности, увеличения продолжительности и качества жизни пациентов за счет тиражирования результатов исследований и продуктов высоких медицинских технологий, организационно-технических инновационных проектов в сфере здравоохранения</w:t>
            </w:r>
          </w:p>
        </w:tc>
      </w:tr>
      <w:tr w:rsidR="006D7CF4">
        <w:tc>
          <w:tcPr>
            <w:tcW w:w="454" w:type="dxa"/>
          </w:tcPr>
          <w:p w:rsidR="006D7CF4" w:rsidRDefault="006D7CF4">
            <w:pPr>
              <w:pStyle w:val="ConsPlusNormal"/>
              <w:jc w:val="center"/>
            </w:pPr>
            <w:r>
              <w:t>4</w:t>
            </w:r>
          </w:p>
        </w:tc>
        <w:tc>
          <w:tcPr>
            <w:tcW w:w="2041" w:type="dxa"/>
          </w:tcPr>
          <w:p w:rsidR="006D7CF4" w:rsidRDefault="006D7CF4">
            <w:pPr>
              <w:pStyle w:val="ConsPlusNormal"/>
            </w:pPr>
            <w:r>
              <w:t>Задачи подпрограммы 7</w:t>
            </w:r>
          </w:p>
        </w:tc>
        <w:tc>
          <w:tcPr>
            <w:tcW w:w="6576" w:type="dxa"/>
          </w:tcPr>
          <w:p w:rsidR="006D7CF4" w:rsidRDefault="006D7CF4">
            <w:pPr>
              <w:pStyle w:val="ConsPlusNormal"/>
            </w:pPr>
            <w:r>
              <w:t>Развитие медицинской науки и инноваций в сфере здравоохранения.</w:t>
            </w:r>
          </w:p>
          <w:p w:rsidR="006D7CF4" w:rsidRDefault="006D7CF4">
            <w:pPr>
              <w:pStyle w:val="ConsPlusNormal"/>
            </w:pPr>
            <w:r>
              <w:t>Развитие кадрового потенциала, подготовка высокопрофессиональных кадров.</w:t>
            </w:r>
          </w:p>
          <w:p w:rsidR="006D7CF4" w:rsidRDefault="006D7CF4">
            <w:pPr>
              <w:pStyle w:val="ConsPlusNormal"/>
            </w:pPr>
            <w:r>
              <w:t>Развитие международного сотрудничества</w:t>
            </w:r>
          </w:p>
        </w:tc>
      </w:tr>
      <w:tr w:rsidR="006D7CF4">
        <w:tc>
          <w:tcPr>
            <w:tcW w:w="454" w:type="dxa"/>
          </w:tcPr>
          <w:p w:rsidR="006D7CF4" w:rsidRDefault="006D7CF4">
            <w:pPr>
              <w:pStyle w:val="ConsPlusNormal"/>
              <w:jc w:val="center"/>
            </w:pPr>
            <w:r>
              <w:t>5</w:t>
            </w:r>
          </w:p>
        </w:tc>
        <w:tc>
          <w:tcPr>
            <w:tcW w:w="2041" w:type="dxa"/>
          </w:tcPr>
          <w:p w:rsidR="006D7CF4" w:rsidRDefault="006D7CF4">
            <w:pPr>
              <w:pStyle w:val="ConsPlusNormal"/>
            </w:pPr>
            <w:r>
              <w:t>Региональные проекты, реализуемые в рамках подпрограммы 7</w:t>
            </w:r>
          </w:p>
        </w:tc>
        <w:tc>
          <w:tcPr>
            <w:tcW w:w="6576" w:type="dxa"/>
          </w:tcPr>
          <w:p w:rsidR="006D7CF4" w:rsidRDefault="006D7CF4">
            <w:pPr>
              <w:pStyle w:val="ConsPlusNormal"/>
            </w:pPr>
            <w:r>
              <w:t>-</w:t>
            </w:r>
          </w:p>
        </w:tc>
      </w:tr>
      <w:tr w:rsidR="006D7CF4">
        <w:tc>
          <w:tcPr>
            <w:tcW w:w="454" w:type="dxa"/>
          </w:tcPr>
          <w:p w:rsidR="006D7CF4" w:rsidRDefault="006D7CF4">
            <w:pPr>
              <w:pStyle w:val="ConsPlusNormal"/>
              <w:jc w:val="center"/>
            </w:pPr>
            <w:r>
              <w:t>6</w:t>
            </w:r>
          </w:p>
        </w:tc>
        <w:tc>
          <w:tcPr>
            <w:tcW w:w="2041" w:type="dxa"/>
          </w:tcPr>
          <w:p w:rsidR="006D7CF4" w:rsidRDefault="006D7CF4">
            <w:pPr>
              <w:pStyle w:val="ConsPlusNormal"/>
            </w:pPr>
            <w:r>
              <w:t>Общий объем финансирования подпрограммы 7 по источникам финансирования, в том числе по годам реализации</w:t>
            </w:r>
          </w:p>
        </w:tc>
        <w:tc>
          <w:tcPr>
            <w:tcW w:w="6576" w:type="dxa"/>
          </w:tcPr>
          <w:p w:rsidR="006D7CF4" w:rsidRDefault="006D7CF4">
            <w:pPr>
              <w:pStyle w:val="ConsPlusNormal"/>
            </w:pPr>
            <w:r>
              <w:t>Общий объем финансирования подпрограммы 7 составляет 1125192,0 тыс. руб., за счет средств бюджета Санкт-Петербурга - 1125192,0 тыс. руб., в том числе по годам реализации:</w:t>
            </w:r>
          </w:p>
          <w:p w:rsidR="006D7CF4" w:rsidRDefault="006D7CF4">
            <w:pPr>
              <w:pStyle w:val="ConsPlusNormal"/>
            </w:pPr>
            <w:r>
              <w:t>2022 г. - 0,0 тыс. руб.;</w:t>
            </w:r>
          </w:p>
          <w:p w:rsidR="006D7CF4" w:rsidRDefault="006D7CF4">
            <w:pPr>
              <w:pStyle w:val="ConsPlusNormal"/>
            </w:pPr>
            <w:r>
              <w:t>2023 г. - 0,0 тыс. руб.;</w:t>
            </w:r>
          </w:p>
          <w:p w:rsidR="006D7CF4" w:rsidRDefault="006D7CF4">
            <w:pPr>
              <w:pStyle w:val="ConsPlusNormal"/>
            </w:pPr>
            <w:r>
              <w:t>2024 г. - 0,0 тыс. руб.;</w:t>
            </w:r>
          </w:p>
          <w:p w:rsidR="006D7CF4" w:rsidRDefault="006D7CF4">
            <w:pPr>
              <w:pStyle w:val="ConsPlusNormal"/>
            </w:pPr>
            <w:r>
              <w:t>2025 г. - 0,0 тыс. руб.;</w:t>
            </w:r>
          </w:p>
          <w:p w:rsidR="006D7CF4" w:rsidRDefault="006D7CF4">
            <w:pPr>
              <w:pStyle w:val="ConsPlusNormal"/>
            </w:pPr>
            <w:r>
              <w:t>2026 г. - 0,0 тыс. руб.;</w:t>
            </w:r>
          </w:p>
          <w:p w:rsidR="006D7CF4" w:rsidRDefault="006D7CF4">
            <w:pPr>
              <w:pStyle w:val="ConsPlusNormal"/>
            </w:pPr>
            <w:r>
              <w:t>2027 г. - 1125192,0 тыс. руб.</w:t>
            </w:r>
          </w:p>
        </w:tc>
      </w:tr>
      <w:tr w:rsidR="006D7CF4">
        <w:tc>
          <w:tcPr>
            <w:tcW w:w="454" w:type="dxa"/>
          </w:tcPr>
          <w:p w:rsidR="006D7CF4" w:rsidRDefault="006D7CF4">
            <w:pPr>
              <w:pStyle w:val="ConsPlusNormal"/>
              <w:jc w:val="center"/>
            </w:pPr>
            <w:r>
              <w:t>7</w:t>
            </w:r>
          </w:p>
        </w:tc>
        <w:tc>
          <w:tcPr>
            <w:tcW w:w="2041" w:type="dxa"/>
          </w:tcPr>
          <w:p w:rsidR="006D7CF4" w:rsidRDefault="006D7CF4">
            <w:pPr>
              <w:pStyle w:val="ConsPlusNormal"/>
            </w:pPr>
            <w:r>
              <w:t>Ожидаемые результаты реализации подпрограммы 7</w:t>
            </w:r>
          </w:p>
        </w:tc>
        <w:tc>
          <w:tcPr>
            <w:tcW w:w="6576" w:type="dxa"/>
          </w:tcPr>
          <w:p w:rsidR="006D7CF4" w:rsidRDefault="006D7CF4">
            <w:pPr>
              <w:pStyle w:val="ConsPlusNormal"/>
            </w:pPr>
            <w:r>
              <w:t>Количество публикаций в отечественных и зарубежных журналах составит в 2027 году не менее 30 публикаций.</w:t>
            </w:r>
          </w:p>
          <w:p w:rsidR="006D7CF4" w:rsidRDefault="006D7CF4">
            <w:pPr>
              <w:pStyle w:val="ConsPlusNormal"/>
            </w:pPr>
            <w:r>
              <w:t>Количество проведенных научных и научно-практических мероприятий составит в 2027 году не менее 25</w:t>
            </w:r>
          </w:p>
        </w:tc>
      </w:tr>
    </w:tbl>
    <w:p w:rsidR="006D7CF4" w:rsidRDefault="006D7CF4">
      <w:pPr>
        <w:pStyle w:val="ConsPlusNormal"/>
      </w:pPr>
    </w:p>
    <w:p w:rsidR="006D7CF4" w:rsidRDefault="006D7CF4">
      <w:pPr>
        <w:pStyle w:val="ConsPlusTitle"/>
        <w:jc w:val="center"/>
        <w:outlineLvl w:val="2"/>
      </w:pPr>
      <w:r>
        <w:t>14.1. Характеристика текущего состояния сферы подпрограммы 7</w:t>
      </w:r>
    </w:p>
    <w:p w:rsidR="006D7CF4" w:rsidRDefault="006D7CF4">
      <w:pPr>
        <w:pStyle w:val="ConsPlusTitle"/>
        <w:jc w:val="center"/>
      </w:pPr>
      <w:r>
        <w:t>с указанием основных проблем и прогноз ее развития</w:t>
      </w:r>
    </w:p>
    <w:p w:rsidR="006D7CF4" w:rsidRDefault="006D7CF4">
      <w:pPr>
        <w:pStyle w:val="ConsPlusNormal"/>
      </w:pPr>
    </w:p>
    <w:p w:rsidR="006D7CF4" w:rsidRDefault="006D7CF4">
      <w:pPr>
        <w:pStyle w:val="ConsPlusNormal"/>
        <w:ind w:firstLine="540"/>
        <w:jc w:val="both"/>
      </w:pPr>
      <w:r>
        <w:t>В современных условиях уровень развития медицинской науки должен обеспечивать эффективность и независимость отечественного здравоохранения. Развитие медицинской науки как основы обеспечения улучшения здоровья населения и демографических показателей является национальной стратегической целью, без которой невозможны переход на инновационный путь развития в здравоохранении и, как следствие, обеспечение устойчивого социального развития общества.</w:t>
      </w:r>
    </w:p>
    <w:p w:rsidR="006D7CF4" w:rsidRDefault="006D7CF4">
      <w:pPr>
        <w:pStyle w:val="ConsPlusNormal"/>
        <w:spacing w:before="220"/>
        <w:ind w:firstLine="540"/>
        <w:jc w:val="both"/>
      </w:pPr>
      <w:r>
        <w:t xml:space="preserve">Лидерство в современном мире принадлежит странам, создающим технологии и обладающим технологиями. В основе инновационного развития здравоохранения лежит комплексное развитие биомедицины, биотехнологий, укрепление инфраструктуры медицинской науки, создание инновационных потоков "лаборатория-производство-клиника", повышение качества и актуализация научных исследований. Все это должно привести к появлению принципиально новых продуктов для медицины с высоким содержанием интеллектуальной составляющей, снижению зависимости здравоохранения и медицинской науки от импортных продуктов и технологий, повышению составляющей российской медицинской науки в мировом научном пространстве, </w:t>
      </w:r>
      <w:r>
        <w:lastRenderedPageBreak/>
        <w:t>повышению качества специалистов здравоохранения и науки.</w:t>
      </w:r>
    </w:p>
    <w:p w:rsidR="006D7CF4" w:rsidRDefault="006D7CF4">
      <w:pPr>
        <w:pStyle w:val="ConsPlusNormal"/>
        <w:spacing w:before="220"/>
        <w:ind w:firstLine="540"/>
        <w:jc w:val="both"/>
      </w:pPr>
      <w:r>
        <w:t>Совершенствование оказания медицинской помощи населению возможно лишь при условии инновационного развития здравоохранения на основе достижений фундаментальной науки, создания и внедрения новых эффективных лечебно-диагностических технологий и лекарственных средств в медицинскую практику.</w:t>
      </w:r>
    </w:p>
    <w:p w:rsidR="006D7CF4" w:rsidRDefault="006D7CF4">
      <w:pPr>
        <w:pStyle w:val="ConsPlusNormal"/>
        <w:spacing w:before="220"/>
        <w:ind w:firstLine="540"/>
        <w:jc w:val="both"/>
      </w:pPr>
      <w:r>
        <w:t>Внедрение инноваций в здравоохранении предусматривает тесное взаимодействие системы здравоохранения и медицинской науки, планирование научных медицинских исследований в зависимости от потребностей здравоохранения, активное внедрение научных результатов в медицинскую практику, а также целенаправленную подготовку специалистов, способных обеспечить внедрение научных достижений. Для этого необходимы, с одной стороны, концентрация финансовых средств и кадровых ресурсов медицинской науки на решении приоритетных задач отечественного здравоохранения, с другой стороны, модернизация учреждений здравоохранения и подготовка квалифицированных специалистов. Таким образом, будут созданы условия для внедрения в практику новых форм организации медицинской помощи населению для перехода всех уровней системы здравоохранения к стандартизации медицинской помощи.</w:t>
      </w:r>
    </w:p>
    <w:p w:rsidR="006D7CF4" w:rsidRDefault="006D7CF4">
      <w:pPr>
        <w:pStyle w:val="ConsPlusNormal"/>
        <w:spacing w:before="220"/>
        <w:ind w:firstLine="540"/>
        <w:jc w:val="both"/>
      </w:pPr>
      <w:r>
        <w:t xml:space="preserve">Распоряжением Правительства Российской Федерации от 28.12.2012 N 2580-р утверждена </w:t>
      </w:r>
      <w:hyperlink r:id="rId217">
        <w:r>
          <w:rPr>
            <w:color w:val="0000FF"/>
          </w:rPr>
          <w:t>Стратегия</w:t>
        </w:r>
      </w:hyperlink>
      <w:r>
        <w:t xml:space="preserve"> развития медицинской науки в Российской Федерации на период до 2025 года, целью которой является развитие медицинской науки, направленное на создание высокотехнологичных инновационных продуктов, обеспечивающих на основе трансфера инновационных технологий в практическое здравоохранение сохранение и укрепление здоровья населения.</w:t>
      </w:r>
    </w:p>
    <w:p w:rsidR="006D7CF4" w:rsidRDefault="006D7CF4">
      <w:pPr>
        <w:pStyle w:val="ConsPlusNormal"/>
        <w:spacing w:before="220"/>
        <w:ind w:firstLine="540"/>
        <w:jc w:val="both"/>
      </w:pPr>
      <w:r>
        <w:t>В Санкт-Петербурге среди ведущих учреждений, осуществляющих научную деятельность, подведомственных исполнительным органам государственной власти Санкт-Петербурга, можно отметить ГБУЗ "Санкт-Петербургский клинический научно-практический центр специализированных видов медицинской помощи (онкологический)" (далее - Онкоцентр), ГБУЗ "Городская больница N 40 Курортного района" (далее - Больница N 40) и ГБУ НИИ им. Джанелидзе.</w:t>
      </w:r>
    </w:p>
    <w:p w:rsidR="006D7CF4" w:rsidRDefault="006D7CF4">
      <w:pPr>
        <w:pStyle w:val="ConsPlusNormal"/>
        <w:spacing w:before="220"/>
        <w:ind w:firstLine="540"/>
        <w:jc w:val="both"/>
      </w:pPr>
      <w:r>
        <w:t>На базе Больницы N 40 создан исследовательский отдел инновационных и конверсионных программ (далее - научно-исследовательский отдел), который состоит из трех подразделений: научно-исследовательская лаборатория медико-генетических и геномных исследований, научно-исследовательская лаборатория трансляционной биомедицины и научно-исследовательская лаборатория клеточных технологий.</w:t>
      </w:r>
    </w:p>
    <w:p w:rsidR="006D7CF4" w:rsidRDefault="006D7CF4">
      <w:pPr>
        <w:pStyle w:val="ConsPlusNormal"/>
        <w:spacing w:before="220"/>
        <w:ind w:firstLine="540"/>
        <w:jc w:val="both"/>
      </w:pPr>
      <w:r>
        <w:t>Целью работы научно-исследовательского отдела является развитие медицинской науки, направленное на создание высокотехнологичных инновационных продуктов, обеспечивающих на основе трансфера инновационных технологий в практическое здравоохранение сохранение и укрепление здоровья населения.</w:t>
      </w:r>
    </w:p>
    <w:p w:rsidR="006D7CF4" w:rsidRDefault="006D7CF4">
      <w:pPr>
        <w:pStyle w:val="ConsPlusNormal"/>
        <w:spacing w:before="220"/>
        <w:ind w:firstLine="540"/>
        <w:jc w:val="both"/>
      </w:pPr>
      <w:r>
        <w:t>Для осуществления своей деятельности научно-исследовательский отдел осуществляет взаимодействие с научными учреждениями и биотехнологическими компаниями Российской Федерации и зарубежных стран, образовательными учреждениями Российской Федерации и зарубежных стран, медицинскими организациями в рамках своих полномочий.</w:t>
      </w:r>
    </w:p>
    <w:p w:rsidR="006D7CF4" w:rsidRDefault="006D7CF4">
      <w:pPr>
        <w:pStyle w:val="ConsPlusNormal"/>
        <w:spacing w:before="220"/>
        <w:ind w:firstLine="540"/>
        <w:jc w:val="both"/>
      </w:pPr>
      <w:r>
        <w:t>На базе Больницы N 40 также создан биобанк COVID-19, изучены и внедрены в практику правила работы с биоматериалом пациентов, зараженных SARS-CoV-2, составленные на основе опыта работы и исследований ведущих зарубежных лабораторий.</w:t>
      </w:r>
    </w:p>
    <w:p w:rsidR="006D7CF4" w:rsidRDefault="006D7CF4">
      <w:pPr>
        <w:pStyle w:val="ConsPlusNormal"/>
        <w:spacing w:before="220"/>
        <w:ind w:firstLine="540"/>
        <w:jc w:val="both"/>
      </w:pPr>
      <w:r>
        <w:t>Сотрудниками опубликовано 46 научных статей, в том числе в иностранных журналах.</w:t>
      </w:r>
    </w:p>
    <w:p w:rsidR="006D7CF4" w:rsidRDefault="006D7CF4">
      <w:pPr>
        <w:pStyle w:val="ConsPlusNormal"/>
        <w:spacing w:before="220"/>
        <w:ind w:firstLine="540"/>
        <w:jc w:val="both"/>
      </w:pPr>
      <w:r>
        <w:t>Работа по развитию инновационных методов диагностики, профилактики и лечения также осуществляется в Онкоцентре.</w:t>
      </w:r>
    </w:p>
    <w:p w:rsidR="006D7CF4" w:rsidRDefault="006D7CF4">
      <w:pPr>
        <w:pStyle w:val="ConsPlusNormal"/>
        <w:spacing w:before="220"/>
        <w:ind w:firstLine="540"/>
        <w:jc w:val="both"/>
      </w:pPr>
      <w:r>
        <w:t>В настоящее время онкологические заболевания занимают второе место по смертности после сердечно-сосудистых заболеваний и прогресс в диагностике, профилактике и лечении рака однозначно обусловлен созданием и внедрением инновационных технологий и разработок.</w:t>
      </w:r>
    </w:p>
    <w:p w:rsidR="006D7CF4" w:rsidRDefault="006D7CF4">
      <w:pPr>
        <w:pStyle w:val="ConsPlusNormal"/>
        <w:spacing w:before="220"/>
        <w:ind w:firstLine="540"/>
        <w:jc w:val="both"/>
      </w:pPr>
      <w:r>
        <w:lastRenderedPageBreak/>
        <w:t>В 2021 году на базе Онкоцентра разработана система помощи принятия решения для онкологической помощи, в том числе на основе технологий искусственного интеллекта.</w:t>
      </w:r>
    </w:p>
    <w:p w:rsidR="006D7CF4" w:rsidRDefault="006D7CF4">
      <w:pPr>
        <w:pStyle w:val="ConsPlusNormal"/>
        <w:spacing w:before="220"/>
        <w:ind w:firstLine="540"/>
        <w:jc w:val="both"/>
      </w:pPr>
      <w:r>
        <w:t>Конечной целью всех проводимых исследований является создание сегмента онкологии будущего, базирующегося на совокупности опережающих технологий и прорывных разработок, определяющих возможность появления новых рынков высокотехнологичной продукции и услуг для терапии рака, а также быстрого распространения передовых технологий в медицинской и фармацевтической отраслях.</w:t>
      </w:r>
    </w:p>
    <w:p w:rsidR="006D7CF4" w:rsidRDefault="006D7CF4">
      <w:pPr>
        <w:pStyle w:val="ConsPlusNormal"/>
        <w:spacing w:before="220"/>
        <w:ind w:firstLine="540"/>
        <w:jc w:val="both"/>
      </w:pPr>
      <w:r>
        <w:t>Огромный вклад в развитие медицинской науки вносит ГБУ НИИ им. Джанелидзе, научная база которого включает 22 научных отдела и 8 высокоспециализированных центров.</w:t>
      </w:r>
    </w:p>
    <w:p w:rsidR="006D7CF4" w:rsidRDefault="006D7CF4">
      <w:pPr>
        <w:pStyle w:val="ConsPlusNormal"/>
        <w:spacing w:before="220"/>
        <w:ind w:firstLine="540"/>
        <w:jc w:val="both"/>
      </w:pPr>
      <w:r>
        <w:t>Приоритетные направления научных исследований ГБУ НИИ им. Джанелидзе в последние годы включали:</w:t>
      </w:r>
    </w:p>
    <w:p w:rsidR="006D7CF4" w:rsidRDefault="006D7CF4">
      <w:pPr>
        <w:pStyle w:val="ConsPlusNormal"/>
        <w:spacing w:before="220"/>
        <w:ind w:firstLine="540"/>
        <w:jc w:val="both"/>
      </w:pPr>
      <w:r>
        <w:t>разработку, моделирование и внедрение новых методов оценки и контроля параметров мозгового кровотока при диагностике и лечении острой перфузионной недостаточности на основе длительного мониторинга и оценки цереброваскулярной ауторегуляции;</w:t>
      </w:r>
    </w:p>
    <w:p w:rsidR="006D7CF4" w:rsidRDefault="006D7CF4">
      <w:pPr>
        <w:pStyle w:val="ConsPlusNormal"/>
        <w:spacing w:before="220"/>
        <w:ind w:firstLine="540"/>
        <w:jc w:val="both"/>
      </w:pPr>
      <w:r>
        <w:t>разработку критериев расширения двигательной активности на этапах восстановительного лечения при заболеваниях и травмах центральной нервной системы, создание и внедрение персоналзамещающих реабилитационных технологий на основе нейропротезирования и комплекса "пациент-компьютер";</w:t>
      </w:r>
    </w:p>
    <w:p w:rsidR="006D7CF4" w:rsidRDefault="006D7CF4">
      <w:pPr>
        <w:pStyle w:val="ConsPlusNormal"/>
        <w:spacing w:before="220"/>
        <w:ind w:firstLine="540"/>
        <w:jc w:val="both"/>
      </w:pPr>
      <w:r>
        <w:t>оценку валидности методов дифференцированной экспресс-диагностики при повреждении структур головного мозга при заболеваниях и травмах на основе биомаркеров;</w:t>
      </w:r>
    </w:p>
    <w:p w:rsidR="006D7CF4" w:rsidRDefault="006D7CF4">
      <w:pPr>
        <w:pStyle w:val="ConsPlusNormal"/>
        <w:spacing w:before="220"/>
        <w:ind w:firstLine="540"/>
        <w:jc w:val="both"/>
      </w:pPr>
      <w:r>
        <w:t>разработку терапевтической тактики лечения коморбидных больных с высоким риском сердечно-сосудистых осложнений до и после травматологических и абдоминальных оперативных вмешательств на фоне эндотрахеального наркоза;</w:t>
      </w:r>
    </w:p>
    <w:p w:rsidR="006D7CF4" w:rsidRDefault="006D7CF4">
      <w:pPr>
        <w:pStyle w:val="ConsPlusNormal"/>
        <w:spacing w:before="220"/>
        <w:ind w:firstLine="540"/>
        <w:jc w:val="both"/>
      </w:pPr>
      <w:r>
        <w:t>прогностическое значение трофологического статуса у пациентов с острым инфарктом миокарда;</w:t>
      </w:r>
    </w:p>
    <w:p w:rsidR="006D7CF4" w:rsidRDefault="006D7CF4">
      <w:pPr>
        <w:pStyle w:val="ConsPlusNormal"/>
        <w:spacing w:before="220"/>
        <w:ind w:firstLine="540"/>
        <w:jc w:val="both"/>
      </w:pPr>
      <w:r>
        <w:t>оценку риска развития ранних кардиоваскулярных осложнений у пострадавших с политравмой с ушибом сердца;</w:t>
      </w:r>
    </w:p>
    <w:p w:rsidR="006D7CF4" w:rsidRDefault="006D7CF4">
      <w:pPr>
        <w:pStyle w:val="ConsPlusNormal"/>
        <w:spacing w:before="220"/>
        <w:ind w:firstLine="540"/>
        <w:jc w:val="both"/>
      </w:pPr>
      <w:r>
        <w:t>формирование принципов оценки инфекционного статуса пациентов с декомпенсацией хронической сердечной недостаточности;</w:t>
      </w:r>
    </w:p>
    <w:p w:rsidR="006D7CF4" w:rsidRDefault="006D7CF4">
      <w:pPr>
        <w:pStyle w:val="ConsPlusNormal"/>
        <w:spacing w:before="220"/>
        <w:ind w:firstLine="540"/>
        <w:jc w:val="both"/>
      </w:pPr>
      <w:r>
        <w:t>разработку и внедрение в клиническую практику усовершенствованных алгоритмов диагностики и хирургического лечения неотложной патологии конечностей, таза и позвоночника на основе использования современных инновационных технологий;</w:t>
      </w:r>
    </w:p>
    <w:p w:rsidR="006D7CF4" w:rsidRDefault="006D7CF4">
      <w:pPr>
        <w:pStyle w:val="ConsPlusNormal"/>
        <w:spacing w:before="220"/>
        <w:ind w:firstLine="540"/>
        <w:jc w:val="both"/>
      </w:pPr>
      <w:r>
        <w:t>совершенствование технологии оказания медицинской помощи больным тяжелым сепсисом в условиях мегаполиса;</w:t>
      </w:r>
    </w:p>
    <w:p w:rsidR="006D7CF4" w:rsidRDefault="006D7CF4">
      <w:pPr>
        <w:pStyle w:val="ConsPlusNormal"/>
        <w:spacing w:before="220"/>
        <w:ind w:firstLine="540"/>
        <w:jc w:val="both"/>
      </w:pPr>
      <w:r>
        <w:t>оптимизацию алгоритмов диагностики и лечения пострадавших с множественным поражением органов и систем при острых отравлениях;</w:t>
      </w:r>
    </w:p>
    <w:p w:rsidR="006D7CF4" w:rsidRDefault="006D7CF4">
      <w:pPr>
        <w:pStyle w:val="ConsPlusNormal"/>
        <w:spacing w:before="220"/>
        <w:ind w:firstLine="540"/>
        <w:jc w:val="both"/>
      </w:pPr>
      <w:r>
        <w:t>разработку и внедрение безопасных подходов к анестезиологическому обеспечению хирургических вмешательств в стационаре с высокой оперативной активностью;</w:t>
      </w:r>
    </w:p>
    <w:p w:rsidR="006D7CF4" w:rsidRDefault="006D7CF4">
      <w:pPr>
        <w:pStyle w:val="ConsPlusNormal"/>
        <w:spacing w:before="220"/>
        <w:ind w:firstLine="540"/>
        <w:jc w:val="both"/>
      </w:pPr>
      <w:r>
        <w:t>разработку и совершенствование высокотехнологичных методов эндоскопической диагностики и лечения заболеваний гепато-панкреатодуоденальной зоны;</w:t>
      </w:r>
    </w:p>
    <w:p w:rsidR="006D7CF4" w:rsidRDefault="006D7CF4">
      <w:pPr>
        <w:pStyle w:val="ConsPlusNormal"/>
        <w:spacing w:before="220"/>
        <w:ind w:firstLine="540"/>
        <w:jc w:val="both"/>
      </w:pPr>
      <w:r>
        <w:t>разработку и внедрение алгоритмов психопатологической и психосоциальной оценки лиц, совершивших суицид;</w:t>
      </w:r>
    </w:p>
    <w:p w:rsidR="006D7CF4" w:rsidRDefault="006D7CF4">
      <w:pPr>
        <w:pStyle w:val="ConsPlusNormal"/>
        <w:spacing w:before="220"/>
        <w:ind w:firstLine="540"/>
        <w:jc w:val="both"/>
      </w:pPr>
      <w:r>
        <w:lastRenderedPageBreak/>
        <w:t>организацию помощи при тяжелых анорексических синдромах в условиях многопрофильного стационара;</w:t>
      </w:r>
    </w:p>
    <w:p w:rsidR="006D7CF4" w:rsidRDefault="006D7CF4">
      <w:pPr>
        <w:pStyle w:val="ConsPlusNormal"/>
        <w:spacing w:before="220"/>
        <w:ind w:firstLine="540"/>
        <w:jc w:val="both"/>
      </w:pPr>
      <w:r>
        <w:t>применение новых перфузионных технологий и средств таргетной доставки в трансплантации органов.</w:t>
      </w:r>
    </w:p>
    <w:p w:rsidR="006D7CF4" w:rsidRDefault="006D7CF4">
      <w:pPr>
        <w:pStyle w:val="ConsPlusNormal"/>
        <w:spacing w:before="220"/>
        <w:ind w:firstLine="540"/>
        <w:jc w:val="both"/>
      </w:pPr>
      <w:r>
        <w:t>В соответствии с планами научно-исследовательской работы и образовательной деятельности в 2021 году подготовлены к печати и изданы 17 монографий, пособий для врачей, учебных и учебно-методических пособий и сборников научных трудов.</w:t>
      </w:r>
    </w:p>
    <w:p w:rsidR="006D7CF4" w:rsidRDefault="006D7CF4">
      <w:pPr>
        <w:pStyle w:val="ConsPlusNormal"/>
        <w:spacing w:before="220"/>
        <w:ind w:firstLine="540"/>
        <w:jc w:val="both"/>
      </w:pPr>
      <w:r>
        <w:t>Вместе с тем, несмотря на проводимую медицинскими организациями научную работу, к проблемам внедрения медицинских инноваций в практику здравоохранения можно отнести недостаточное финансирование науки, трудности получения грантов (оформления заявок, последующих отчетов и др.), устаревшую материальную базу, трудности с получением разрешительных документов, недостаточную доказательность научных исследований, традиционную для последних десятилетий направленность науки на защиту диссертаций, где практическая значимость второстепенна.</w:t>
      </w:r>
    </w:p>
    <w:p w:rsidR="006D7CF4" w:rsidRDefault="006D7CF4">
      <w:pPr>
        <w:pStyle w:val="ConsPlusNormal"/>
      </w:pPr>
    </w:p>
    <w:p w:rsidR="006D7CF4" w:rsidRDefault="006D7CF4">
      <w:pPr>
        <w:pStyle w:val="ConsPlusTitle"/>
        <w:jc w:val="center"/>
        <w:outlineLvl w:val="2"/>
      </w:pPr>
      <w:r>
        <w:t>14.2. Перечень мероприятий подпрограммы 7</w:t>
      </w:r>
    </w:p>
    <w:p w:rsidR="006D7CF4" w:rsidRDefault="006D7CF4">
      <w:pPr>
        <w:pStyle w:val="ConsPlusNormal"/>
        <w:jc w:val="center"/>
      </w:pPr>
    </w:p>
    <w:p w:rsidR="006D7CF4" w:rsidRDefault="006D7CF4">
      <w:pPr>
        <w:pStyle w:val="ConsPlusTitle"/>
        <w:jc w:val="center"/>
        <w:outlineLvl w:val="3"/>
      </w:pPr>
      <w:r>
        <w:t>14.2.1. Процессная часть</w:t>
      </w:r>
    </w:p>
    <w:p w:rsidR="006D7CF4" w:rsidRDefault="006D7CF4">
      <w:pPr>
        <w:pStyle w:val="ConsPlusNormal"/>
      </w:pPr>
    </w:p>
    <w:p w:rsidR="006D7CF4" w:rsidRDefault="006D7CF4">
      <w:pPr>
        <w:pStyle w:val="ConsPlusNormal"/>
        <w:sectPr w:rsidR="006D7C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2154"/>
        <w:gridCol w:w="2098"/>
        <w:gridCol w:w="604"/>
        <w:gridCol w:w="604"/>
        <w:gridCol w:w="604"/>
        <w:gridCol w:w="604"/>
        <w:gridCol w:w="604"/>
        <w:gridCol w:w="1144"/>
        <w:gridCol w:w="1144"/>
        <w:gridCol w:w="1757"/>
      </w:tblGrid>
      <w:tr w:rsidR="006D7CF4">
        <w:tc>
          <w:tcPr>
            <w:tcW w:w="454" w:type="dxa"/>
            <w:vMerge w:val="restart"/>
          </w:tcPr>
          <w:p w:rsidR="006D7CF4" w:rsidRDefault="006D7CF4">
            <w:pPr>
              <w:pStyle w:val="ConsPlusNormal"/>
              <w:jc w:val="center"/>
            </w:pPr>
            <w:r>
              <w:lastRenderedPageBreak/>
              <w:t>N п/п</w:t>
            </w:r>
          </w:p>
        </w:tc>
        <w:tc>
          <w:tcPr>
            <w:tcW w:w="2098" w:type="dxa"/>
            <w:vMerge w:val="restart"/>
          </w:tcPr>
          <w:p w:rsidR="006D7CF4" w:rsidRDefault="006D7CF4">
            <w:pPr>
              <w:pStyle w:val="ConsPlusNormal"/>
              <w:jc w:val="center"/>
            </w:pPr>
            <w:r>
              <w:t>Наименование мероприятия</w:t>
            </w:r>
          </w:p>
        </w:tc>
        <w:tc>
          <w:tcPr>
            <w:tcW w:w="2154" w:type="dxa"/>
            <w:vMerge w:val="restart"/>
          </w:tcPr>
          <w:p w:rsidR="006D7CF4" w:rsidRDefault="006D7CF4">
            <w:pPr>
              <w:pStyle w:val="ConsPlusNormal"/>
              <w:jc w:val="center"/>
            </w:pPr>
            <w:r>
              <w:t>Исполнитель, участник</w:t>
            </w:r>
          </w:p>
        </w:tc>
        <w:tc>
          <w:tcPr>
            <w:tcW w:w="2098" w:type="dxa"/>
            <w:vMerge w:val="restart"/>
          </w:tcPr>
          <w:p w:rsidR="006D7CF4" w:rsidRDefault="006D7CF4">
            <w:pPr>
              <w:pStyle w:val="ConsPlusNormal"/>
              <w:jc w:val="center"/>
            </w:pPr>
            <w:r>
              <w:t>Источник финансирования</w:t>
            </w:r>
          </w:p>
        </w:tc>
        <w:tc>
          <w:tcPr>
            <w:tcW w:w="4164" w:type="dxa"/>
            <w:gridSpan w:val="6"/>
          </w:tcPr>
          <w:p w:rsidR="006D7CF4" w:rsidRDefault="006D7CF4">
            <w:pPr>
              <w:pStyle w:val="ConsPlusNormal"/>
              <w:jc w:val="center"/>
            </w:pPr>
            <w:r>
              <w:t>Срок реализации и объем финансирования по годам, тыс. руб.</w:t>
            </w:r>
          </w:p>
        </w:tc>
        <w:tc>
          <w:tcPr>
            <w:tcW w:w="1144" w:type="dxa"/>
            <w:vMerge w:val="restart"/>
          </w:tcPr>
          <w:p w:rsidR="006D7CF4" w:rsidRDefault="006D7CF4">
            <w:pPr>
              <w:pStyle w:val="ConsPlusNormal"/>
              <w:jc w:val="center"/>
            </w:pPr>
            <w:r>
              <w:t>ИТОГО</w:t>
            </w:r>
          </w:p>
        </w:tc>
        <w:tc>
          <w:tcPr>
            <w:tcW w:w="1757" w:type="dxa"/>
            <w:vMerge w:val="restart"/>
          </w:tcPr>
          <w:p w:rsidR="006D7CF4" w:rsidRDefault="006D7CF4">
            <w:pPr>
              <w:pStyle w:val="ConsPlusNormal"/>
              <w:jc w:val="center"/>
            </w:pPr>
            <w:r>
              <w:t>Наименование целевого показателя, индикатора, на достижение которых оказывает влияние реализация мероприятия</w:t>
            </w:r>
          </w:p>
        </w:tc>
      </w:tr>
      <w:tr w:rsidR="006D7CF4">
        <w:tc>
          <w:tcPr>
            <w:tcW w:w="454" w:type="dxa"/>
            <w:vMerge/>
          </w:tcPr>
          <w:p w:rsidR="006D7CF4" w:rsidRDefault="006D7CF4">
            <w:pPr>
              <w:pStyle w:val="ConsPlusNormal"/>
            </w:pPr>
          </w:p>
        </w:tc>
        <w:tc>
          <w:tcPr>
            <w:tcW w:w="2098" w:type="dxa"/>
            <w:vMerge/>
          </w:tcPr>
          <w:p w:rsidR="006D7CF4" w:rsidRDefault="006D7CF4">
            <w:pPr>
              <w:pStyle w:val="ConsPlusNormal"/>
            </w:pPr>
          </w:p>
        </w:tc>
        <w:tc>
          <w:tcPr>
            <w:tcW w:w="2154" w:type="dxa"/>
            <w:vMerge/>
          </w:tcPr>
          <w:p w:rsidR="006D7CF4" w:rsidRDefault="006D7CF4">
            <w:pPr>
              <w:pStyle w:val="ConsPlusNormal"/>
            </w:pPr>
          </w:p>
        </w:tc>
        <w:tc>
          <w:tcPr>
            <w:tcW w:w="2098" w:type="dxa"/>
            <w:vMerge/>
          </w:tcPr>
          <w:p w:rsidR="006D7CF4" w:rsidRDefault="006D7CF4">
            <w:pPr>
              <w:pStyle w:val="ConsPlusNormal"/>
            </w:pPr>
          </w:p>
        </w:tc>
        <w:tc>
          <w:tcPr>
            <w:tcW w:w="604" w:type="dxa"/>
          </w:tcPr>
          <w:p w:rsidR="006D7CF4" w:rsidRDefault="006D7CF4">
            <w:pPr>
              <w:pStyle w:val="ConsPlusNormal"/>
              <w:jc w:val="center"/>
            </w:pPr>
            <w:r>
              <w:t>2022 г.</w:t>
            </w:r>
          </w:p>
        </w:tc>
        <w:tc>
          <w:tcPr>
            <w:tcW w:w="604" w:type="dxa"/>
          </w:tcPr>
          <w:p w:rsidR="006D7CF4" w:rsidRDefault="006D7CF4">
            <w:pPr>
              <w:pStyle w:val="ConsPlusNormal"/>
              <w:jc w:val="center"/>
            </w:pPr>
            <w:r>
              <w:t>2023 г.</w:t>
            </w:r>
          </w:p>
        </w:tc>
        <w:tc>
          <w:tcPr>
            <w:tcW w:w="604" w:type="dxa"/>
          </w:tcPr>
          <w:p w:rsidR="006D7CF4" w:rsidRDefault="006D7CF4">
            <w:pPr>
              <w:pStyle w:val="ConsPlusNormal"/>
              <w:jc w:val="center"/>
            </w:pPr>
            <w:r>
              <w:t>2024 г.</w:t>
            </w:r>
          </w:p>
        </w:tc>
        <w:tc>
          <w:tcPr>
            <w:tcW w:w="604" w:type="dxa"/>
          </w:tcPr>
          <w:p w:rsidR="006D7CF4" w:rsidRDefault="006D7CF4">
            <w:pPr>
              <w:pStyle w:val="ConsPlusNormal"/>
              <w:jc w:val="center"/>
            </w:pPr>
            <w:r>
              <w:t>2025 г.</w:t>
            </w:r>
          </w:p>
        </w:tc>
        <w:tc>
          <w:tcPr>
            <w:tcW w:w="604" w:type="dxa"/>
          </w:tcPr>
          <w:p w:rsidR="006D7CF4" w:rsidRDefault="006D7CF4">
            <w:pPr>
              <w:pStyle w:val="ConsPlusNormal"/>
              <w:jc w:val="center"/>
            </w:pPr>
            <w:r>
              <w:t>2026 г.</w:t>
            </w:r>
          </w:p>
        </w:tc>
        <w:tc>
          <w:tcPr>
            <w:tcW w:w="1144" w:type="dxa"/>
          </w:tcPr>
          <w:p w:rsidR="006D7CF4" w:rsidRDefault="006D7CF4">
            <w:pPr>
              <w:pStyle w:val="ConsPlusNormal"/>
              <w:jc w:val="center"/>
            </w:pPr>
            <w:r>
              <w:t>2027 г.</w:t>
            </w:r>
          </w:p>
        </w:tc>
        <w:tc>
          <w:tcPr>
            <w:tcW w:w="1144" w:type="dxa"/>
            <w:vMerge/>
          </w:tcPr>
          <w:p w:rsidR="006D7CF4" w:rsidRDefault="006D7CF4">
            <w:pPr>
              <w:pStyle w:val="ConsPlusNormal"/>
            </w:pPr>
          </w:p>
        </w:tc>
        <w:tc>
          <w:tcPr>
            <w:tcW w:w="1757" w:type="dxa"/>
            <w:vMerge/>
          </w:tcPr>
          <w:p w:rsidR="006D7CF4" w:rsidRDefault="006D7CF4">
            <w:pPr>
              <w:pStyle w:val="ConsPlusNormal"/>
            </w:pPr>
          </w:p>
        </w:tc>
      </w:tr>
      <w:tr w:rsidR="006D7CF4">
        <w:tc>
          <w:tcPr>
            <w:tcW w:w="454" w:type="dxa"/>
          </w:tcPr>
          <w:p w:rsidR="006D7CF4" w:rsidRDefault="006D7CF4">
            <w:pPr>
              <w:pStyle w:val="ConsPlusNormal"/>
              <w:jc w:val="center"/>
            </w:pPr>
            <w:r>
              <w:t>1</w:t>
            </w:r>
          </w:p>
        </w:tc>
        <w:tc>
          <w:tcPr>
            <w:tcW w:w="2098" w:type="dxa"/>
          </w:tcPr>
          <w:p w:rsidR="006D7CF4" w:rsidRDefault="006D7CF4">
            <w:pPr>
              <w:pStyle w:val="ConsPlusNormal"/>
              <w:jc w:val="center"/>
            </w:pPr>
            <w:r>
              <w:t>2</w:t>
            </w:r>
          </w:p>
        </w:tc>
        <w:tc>
          <w:tcPr>
            <w:tcW w:w="2154" w:type="dxa"/>
          </w:tcPr>
          <w:p w:rsidR="006D7CF4" w:rsidRDefault="006D7CF4">
            <w:pPr>
              <w:pStyle w:val="ConsPlusNormal"/>
              <w:jc w:val="center"/>
            </w:pPr>
            <w:r>
              <w:t>3</w:t>
            </w:r>
          </w:p>
        </w:tc>
        <w:tc>
          <w:tcPr>
            <w:tcW w:w="2098" w:type="dxa"/>
          </w:tcPr>
          <w:p w:rsidR="006D7CF4" w:rsidRDefault="006D7CF4">
            <w:pPr>
              <w:pStyle w:val="ConsPlusNormal"/>
              <w:jc w:val="center"/>
            </w:pPr>
            <w:r>
              <w:t>4</w:t>
            </w:r>
          </w:p>
        </w:tc>
        <w:tc>
          <w:tcPr>
            <w:tcW w:w="604" w:type="dxa"/>
          </w:tcPr>
          <w:p w:rsidR="006D7CF4" w:rsidRDefault="006D7CF4">
            <w:pPr>
              <w:pStyle w:val="ConsPlusNormal"/>
              <w:jc w:val="center"/>
            </w:pPr>
            <w:r>
              <w:t>5</w:t>
            </w:r>
          </w:p>
        </w:tc>
        <w:tc>
          <w:tcPr>
            <w:tcW w:w="604" w:type="dxa"/>
          </w:tcPr>
          <w:p w:rsidR="006D7CF4" w:rsidRDefault="006D7CF4">
            <w:pPr>
              <w:pStyle w:val="ConsPlusNormal"/>
              <w:jc w:val="center"/>
            </w:pPr>
            <w:r>
              <w:t>6</w:t>
            </w:r>
          </w:p>
        </w:tc>
        <w:tc>
          <w:tcPr>
            <w:tcW w:w="604" w:type="dxa"/>
          </w:tcPr>
          <w:p w:rsidR="006D7CF4" w:rsidRDefault="006D7CF4">
            <w:pPr>
              <w:pStyle w:val="ConsPlusNormal"/>
              <w:jc w:val="center"/>
            </w:pPr>
            <w:r>
              <w:t>7</w:t>
            </w:r>
          </w:p>
        </w:tc>
        <w:tc>
          <w:tcPr>
            <w:tcW w:w="604" w:type="dxa"/>
          </w:tcPr>
          <w:p w:rsidR="006D7CF4" w:rsidRDefault="006D7CF4">
            <w:pPr>
              <w:pStyle w:val="ConsPlusNormal"/>
              <w:jc w:val="center"/>
            </w:pPr>
            <w:r>
              <w:t>8</w:t>
            </w:r>
          </w:p>
        </w:tc>
        <w:tc>
          <w:tcPr>
            <w:tcW w:w="604" w:type="dxa"/>
          </w:tcPr>
          <w:p w:rsidR="006D7CF4" w:rsidRDefault="006D7CF4">
            <w:pPr>
              <w:pStyle w:val="ConsPlusNormal"/>
              <w:jc w:val="center"/>
            </w:pPr>
            <w:r>
              <w:t>9</w:t>
            </w:r>
          </w:p>
        </w:tc>
        <w:tc>
          <w:tcPr>
            <w:tcW w:w="1144" w:type="dxa"/>
          </w:tcPr>
          <w:p w:rsidR="006D7CF4" w:rsidRDefault="006D7CF4">
            <w:pPr>
              <w:pStyle w:val="ConsPlusNormal"/>
              <w:jc w:val="center"/>
            </w:pPr>
            <w:r>
              <w:t>10</w:t>
            </w:r>
          </w:p>
        </w:tc>
        <w:tc>
          <w:tcPr>
            <w:tcW w:w="1144" w:type="dxa"/>
          </w:tcPr>
          <w:p w:rsidR="006D7CF4" w:rsidRDefault="006D7CF4">
            <w:pPr>
              <w:pStyle w:val="ConsPlusNormal"/>
              <w:jc w:val="center"/>
            </w:pPr>
            <w:r>
              <w:t>11</w:t>
            </w:r>
          </w:p>
        </w:tc>
        <w:tc>
          <w:tcPr>
            <w:tcW w:w="1757" w:type="dxa"/>
          </w:tcPr>
          <w:p w:rsidR="006D7CF4" w:rsidRDefault="006D7CF4">
            <w:pPr>
              <w:pStyle w:val="ConsPlusNormal"/>
              <w:jc w:val="center"/>
            </w:pPr>
            <w:r>
              <w:t>12</w:t>
            </w:r>
          </w:p>
        </w:tc>
      </w:tr>
      <w:tr w:rsidR="006D7CF4">
        <w:tc>
          <w:tcPr>
            <w:tcW w:w="454" w:type="dxa"/>
            <w:vMerge w:val="restart"/>
          </w:tcPr>
          <w:p w:rsidR="006D7CF4" w:rsidRDefault="006D7CF4">
            <w:pPr>
              <w:pStyle w:val="ConsPlusNormal"/>
              <w:jc w:val="center"/>
            </w:pPr>
            <w:bookmarkStart w:id="78" w:name="P10780"/>
            <w:bookmarkEnd w:id="78"/>
            <w:r>
              <w:t>1</w:t>
            </w:r>
          </w:p>
        </w:tc>
        <w:tc>
          <w:tcPr>
            <w:tcW w:w="2098" w:type="dxa"/>
            <w:vMerge w:val="restart"/>
          </w:tcPr>
          <w:p w:rsidR="006D7CF4" w:rsidRDefault="006D7CF4">
            <w:pPr>
              <w:pStyle w:val="ConsPlusNormal"/>
            </w:pPr>
            <w:r>
              <w:t>Развитие инновационных методов диагностики, профилактики и лечения</w:t>
            </w:r>
          </w:p>
        </w:tc>
        <w:tc>
          <w:tcPr>
            <w:tcW w:w="2154" w:type="dxa"/>
          </w:tcPr>
          <w:p w:rsidR="006D7CF4" w:rsidRDefault="006D7CF4">
            <w:pPr>
              <w:pStyle w:val="ConsPlusNormal"/>
            </w:pPr>
            <w:r>
              <w:t>Комитет по здравоохранению</w:t>
            </w:r>
          </w:p>
        </w:tc>
        <w:tc>
          <w:tcPr>
            <w:tcW w:w="2098" w:type="dxa"/>
          </w:tcPr>
          <w:p w:rsidR="006D7CF4" w:rsidRDefault="006D7CF4">
            <w:pPr>
              <w:pStyle w:val="ConsPlusNormal"/>
            </w:pPr>
            <w:r>
              <w:t>Бюджет Санкт-Петербурга</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144" w:type="dxa"/>
          </w:tcPr>
          <w:p w:rsidR="006D7CF4" w:rsidRDefault="006D7CF4">
            <w:pPr>
              <w:pStyle w:val="ConsPlusNormal"/>
              <w:jc w:val="center"/>
            </w:pPr>
            <w:r>
              <w:t>888960,0</w:t>
            </w:r>
          </w:p>
        </w:tc>
        <w:tc>
          <w:tcPr>
            <w:tcW w:w="1144" w:type="dxa"/>
          </w:tcPr>
          <w:p w:rsidR="006D7CF4" w:rsidRDefault="006D7CF4">
            <w:pPr>
              <w:pStyle w:val="ConsPlusNormal"/>
              <w:jc w:val="center"/>
            </w:pPr>
            <w:r>
              <w:t>888960,0</w:t>
            </w:r>
          </w:p>
        </w:tc>
        <w:tc>
          <w:tcPr>
            <w:tcW w:w="1757" w:type="dxa"/>
            <w:vMerge w:val="restart"/>
          </w:tcPr>
          <w:p w:rsidR="006D7CF4" w:rsidRDefault="006D7CF4">
            <w:pPr>
              <w:pStyle w:val="ConsPlusNormal"/>
            </w:pPr>
            <w:r>
              <w:t>Целевой показатель 1;</w:t>
            </w:r>
          </w:p>
          <w:p w:rsidR="006D7CF4" w:rsidRDefault="006D7CF4">
            <w:pPr>
              <w:pStyle w:val="ConsPlusNormal"/>
            </w:pPr>
            <w:r>
              <w:t>Целевой показатель 14;</w:t>
            </w:r>
          </w:p>
          <w:p w:rsidR="006D7CF4" w:rsidRDefault="006D7CF4">
            <w:pPr>
              <w:pStyle w:val="ConsPlusNormal"/>
            </w:pPr>
            <w:r>
              <w:t>Индикатор 7.1;</w:t>
            </w:r>
          </w:p>
          <w:p w:rsidR="006D7CF4" w:rsidRDefault="006D7CF4">
            <w:pPr>
              <w:pStyle w:val="ConsPlusNormal"/>
            </w:pPr>
            <w:r>
              <w:t>Индикатор 7.2</w:t>
            </w:r>
          </w:p>
        </w:tc>
      </w:tr>
      <w:tr w:rsidR="006D7CF4">
        <w:tc>
          <w:tcPr>
            <w:tcW w:w="454" w:type="dxa"/>
            <w:vMerge/>
          </w:tcPr>
          <w:p w:rsidR="006D7CF4" w:rsidRDefault="006D7CF4">
            <w:pPr>
              <w:pStyle w:val="ConsPlusNormal"/>
            </w:pPr>
          </w:p>
        </w:tc>
        <w:tc>
          <w:tcPr>
            <w:tcW w:w="2098" w:type="dxa"/>
            <w:vMerge/>
          </w:tcPr>
          <w:p w:rsidR="006D7CF4" w:rsidRDefault="006D7CF4">
            <w:pPr>
              <w:pStyle w:val="ConsPlusNormal"/>
            </w:pPr>
          </w:p>
        </w:tc>
        <w:tc>
          <w:tcPr>
            <w:tcW w:w="2154" w:type="dxa"/>
          </w:tcPr>
          <w:p w:rsidR="006D7CF4" w:rsidRDefault="006D7CF4">
            <w:pPr>
              <w:pStyle w:val="ConsPlusNormal"/>
            </w:pPr>
            <w:r>
              <w:t>Администрация Курортного района Санкт-Петербурга</w:t>
            </w:r>
          </w:p>
        </w:tc>
        <w:tc>
          <w:tcPr>
            <w:tcW w:w="2098" w:type="dxa"/>
          </w:tcPr>
          <w:p w:rsidR="006D7CF4" w:rsidRDefault="006D7CF4">
            <w:pPr>
              <w:pStyle w:val="ConsPlusNormal"/>
            </w:pPr>
            <w:r>
              <w:t>Бюджет Санкт-Петербурга</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144" w:type="dxa"/>
          </w:tcPr>
          <w:p w:rsidR="006D7CF4" w:rsidRDefault="006D7CF4">
            <w:pPr>
              <w:pStyle w:val="ConsPlusNormal"/>
              <w:jc w:val="center"/>
            </w:pPr>
            <w:r>
              <w:t>236232,0</w:t>
            </w:r>
          </w:p>
        </w:tc>
        <w:tc>
          <w:tcPr>
            <w:tcW w:w="1144" w:type="dxa"/>
          </w:tcPr>
          <w:p w:rsidR="006D7CF4" w:rsidRDefault="006D7CF4">
            <w:pPr>
              <w:pStyle w:val="ConsPlusNormal"/>
              <w:jc w:val="center"/>
            </w:pPr>
            <w:r>
              <w:t>236232,0</w:t>
            </w:r>
          </w:p>
        </w:tc>
        <w:tc>
          <w:tcPr>
            <w:tcW w:w="1757" w:type="dxa"/>
            <w:vMerge/>
          </w:tcPr>
          <w:p w:rsidR="006D7CF4" w:rsidRDefault="006D7CF4">
            <w:pPr>
              <w:pStyle w:val="ConsPlusNormal"/>
            </w:pPr>
          </w:p>
        </w:tc>
      </w:tr>
      <w:tr w:rsidR="006D7CF4">
        <w:tc>
          <w:tcPr>
            <w:tcW w:w="454" w:type="dxa"/>
          </w:tcPr>
          <w:p w:rsidR="006D7CF4" w:rsidRDefault="006D7CF4">
            <w:pPr>
              <w:pStyle w:val="ConsPlusNormal"/>
              <w:jc w:val="center"/>
            </w:pPr>
            <w:bookmarkStart w:id="79" w:name="P10804"/>
            <w:bookmarkEnd w:id="79"/>
            <w:r>
              <w:t>2</w:t>
            </w:r>
          </w:p>
        </w:tc>
        <w:tc>
          <w:tcPr>
            <w:tcW w:w="2098" w:type="dxa"/>
          </w:tcPr>
          <w:p w:rsidR="006D7CF4" w:rsidRDefault="006D7CF4">
            <w:pPr>
              <w:pStyle w:val="ConsPlusNormal"/>
            </w:pPr>
            <w:r>
              <w:t>Публикация информационных материалов о результатах исследований и продуктах высоких медицинских технологий, инновационных проектах в сфере здравоохранения</w:t>
            </w:r>
          </w:p>
        </w:tc>
        <w:tc>
          <w:tcPr>
            <w:tcW w:w="2154" w:type="dxa"/>
          </w:tcPr>
          <w:p w:rsidR="006D7CF4" w:rsidRDefault="006D7CF4">
            <w:pPr>
              <w:pStyle w:val="ConsPlusNormal"/>
            </w:pPr>
            <w:r>
              <w:t>Комитет по здравоохранению</w:t>
            </w:r>
          </w:p>
        </w:tc>
        <w:tc>
          <w:tcPr>
            <w:tcW w:w="2098" w:type="dxa"/>
          </w:tcPr>
          <w:p w:rsidR="006D7CF4" w:rsidRDefault="006D7CF4">
            <w:pPr>
              <w:pStyle w:val="ConsPlusNormal"/>
            </w:pPr>
            <w:r>
              <w:t>Бюджет Санкт-Петербурга</w:t>
            </w:r>
          </w:p>
        </w:tc>
        <w:tc>
          <w:tcPr>
            <w:tcW w:w="604" w:type="dxa"/>
          </w:tcPr>
          <w:p w:rsidR="006D7CF4" w:rsidRDefault="006D7CF4">
            <w:pPr>
              <w:pStyle w:val="ConsPlusNormal"/>
              <w:jc w:val="center"/>
            </w:pPr>
            <w:r>
              <w:t>0,0</w:t>
            </w:r>
          </w:p>
        </w:tc>
        <w:tc>
          <w:tcPr>
            <w:tcW w:w="604" w:type="dxa"/>
          </w:tcPr>
          <w:p w:rsidR="006D7CF4" w:rsidRDefault="006D7CF4">
            <w:pPr>
              <w:pStyle w:val="ConsPlusNormal"/>
              <w:jc w:val="center"/>
            </w:pPr>
            <w:r>
              <w:t>0,0</w:t>
            </w:r>
          </w:p>
        </w:tc>
        <w:tc>
          <w:tcPr>
            <w:tcW w:w="604" w:type="dxa"/>
          </w:tcPr>
          <w:p w:rsidR="006D7CF4" w:rsidRDefault="006D7CF4">
            <w:pPr>
              <w:pStyle w:val="ConsPlusNormal"/>
              <w:jc w:val="center"/>
            </w:pPr>
            <w:r>
              <w:t>0,0</w:t>
            </w:r>
          </w:p>
        </w:tc>
        <w:tc>
          <w:tcPr>
            <w:tcW w:w="604" w:type="dxa"/>
          </w:tcPr>
          <w:p w:rsidR="006D7CF4" w:rsidRDefault="006D7CF4">
            <w:pPr>
              <w:pStyle w:val="ConsPlusNormal"/>
              <w:jc w:val="center"/>
            </w:pPr>
            <w:r>
              <w:t>0,0</w:t>
            </w:r>
          </w:p>
        </w:tc>
        <w:tc>
          <w:tcPr>
            <w:tcW w:w="604" w:type="dxa"/>
          </w:tcPr>
          <w:p w:rsidR="006D7CF4" w:rsidRDefault="006D7CF4">
            <w:pPr>
              <w:pStyle w:val="ConsPlusNormal"/>
              <w:jc w:val="center"/>
            </w:pPr>
            <w:r>
              <w:t>0,0</w:t>
            </w:r>
          </w:p>
        </w:tc>
        <w:tc>
          <w:tcPr>
            <w:tcW w:w="1144" w:type="dxa"/>
          </w:tcPr>
          <w:p w:rsidR="006D7CF4" w:rsidRDefault="006D7CF4">
            <w:pPr>
              <w:pStyle w:val="ConsPlusNormal"/>
              <w:jc w:val="center"/>
            </w:pPr>
            <w:r>
              <w:t>0,0</w:t>
            </w:r>
          </w:p>
        </w:tc>
        <w:tc>
          <w:tcPr>
            <w:tcW w:w="1144" w:type="dxa"/>
          </w:tcPr>
          <w:p w:rsidR="006D7CF4" w:rsidRDefault="006D7CF4">
            <w:pPr>
              <w:pStyle w:val="ConsPlusNormal"/>
              <w:jc w:val="center"/>
            </w:pPr>
            <w:r>
              <w:t>0,0</w:t>
            </w:r>
          </w:p>
        </w:tc>
        <w:tc>
          <w:tcPr>
            <w:tcW w:w="1757" w:type="dxa"/>
          </w:tcPr>
          <w:p w:rsidR="006D7CF4" w:rsidRDefault="006D7CF4">
            <w:pPr>
              <w:pStyle w:val="ConsPlusNormal"/>
            </w:pPr>
            <w:r>
              <w:t>Целевой показатель 1;</w:t>
            </w:r>
          </w:p>
          <w:p w:rsidR="006D7CF4" w:rsidRDefault="006D7CF4">
            <w:pPr>
              <w:pStyle w:val="ConsPlusNormal"/>
            </w:pPr>
            <w:r>
              <w:t>Целевой показатель 14;</w:t>
            </w:r>
          </w:p>
          <w:p w:rsidR="006D7CF4" w:rsidRDefault="006D7CF4">
            <w:pPr>
              <w:pStyle w:val="ConsPlusNormal"/>
            </w:pPr>
            <w:r>
              <w:t>Индикатор 7.2</w:t>
            </w:r>
          </w:p>
        </w:tc>
      </w:tr>
      <w:tr w:rsidR="006D7CF4">
        <w:tc>
          <w:tcPr>
            <w:tcW w:w="6804" w:type="dxa"/>
            <w:gridSpan w:val="4"/>
          </w:tcPr>
          <w:p w:rsidR="006D7CF4" w:rsidRDefault="006D7CF4">
            <w:pPr>
              <w:pStyle w:val="ConsPlusNormal"/>
            </w:pPr>
            <w:r>
              <w:t>ВСЕГО процессная часть подпрограммы 7</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604" w:type="dxa"/>
          </w:tcPr>
          <w:p w:rsidR="006D7CF4" w:rsidRDefault="006D7CF4">
            <w:pPr>
              <w:pStyle w:val="ConsPlusNormal"/>
              <w:jc w:val="center"/>
            </w:pPr>
            <w:r>
              <w:t>-</w:t>
            </w:r>
          </w:p>
        </w:tc>
        <w:tc>
          <w:tcPr>
            <w:tcW w:w="1144" w:type="dxa"/>
          </w:tcPr>
          <w:p w:rsidR="006D7CF4" w:rsidRDefault="006D7CF4">
            <w:pPr>
              <w:pStyle w:val="ConsPlusNormal"/>
              <w:jc w:val="center"/>
            </w:pPr>
            <w:r>
              <w:t>1125192,0</w:t>
            </w:r>
          </w:p>
        </w:tc>
        <w:tc>
          <w:tcPr>
            <w:tcW w:w="1144" w:type="dxa"/>
          </w:tcPr>
          <w:p w:rsidR="006D7CF4" w:rsidRDefault="006D7CF4">
            <w:pPr>
              <w:pStyle w:val="ConsPlusNormal"/>
              <w:jc w:val="center"/>
            </w:pPr>
            <w:r>
              <w:t>1125192,0</w:t>
            </w:r>
          </w:p>
        </w:tc>
        <w:tc>
          <w:tcPr>
            <w:tcW w:w="1757" w:type="dxa"/>
          </w:tcPr>
          <w:p w:rsidR="006D7CF4" w:rsidRDefault="006D7CF4">
            <w:pPr>
              <w:pStyle w:val="ConsPlusNormal"/>
              <w:jc w:val="center"/>
            </w:pPr>
            <w:r>
              <w:t>X</w:t>
            </w:r>
          </w:p>
        </w:tc>
      </w:tr>
    </w:tbl>
    <w:p w:rsidR="006D7CF4" w:rsidRDefault="006D7CF4">
      <w:pPr>
        <w:pStyle w:val="ConsPlusNormal"/>
        <w:sectPr w:rsidR="006D7CF4">
          <w:pgSz w:w="16838" w:h="11905" w:orient="landscape"/>
          <w:pgMar w:top="1701" w:right="1134" w:bottom="850" w:left="1134" w:header="0" w:footer="0" w:gutter="0"/>
          <w:cols w:space="720"/>
          <w:titlePg/>
        </w:sectPr>
      </w:pPr>
    </w:p>
    <w:p w:rsidR="006D7CF4" w:rsidRDefault="006D7CF4">
      <w:pPr>
        <w:pStyle w:val="ConsPlusNormal"/>
      </w:pPr>
    </w:p>
    <w:p w:rsidR="006D7CF4" w:rsidRDefault="006D7CF4">
      <w:pPr>
        <w:pStyle w:val="ConsPlusTitle"/>
        <w:jc w:val="center"/>
        <w:outlineLvl w:val="2"/>
      </w:pPr>
      <w:r>
        <w:t>14.3. Механизм реализации мероприятий и механизм</w:t>
      </w:r>
    </w:p>
    <w:p w:rsidR="006D7CF4" w:rsidRDefault="006D7CF4">
      <w:pPr>
        <w:pStyle w:val="ConsPlusTitle"/>
        <w:jc w:val="center"/>
      </w:pPr>
      <w:r>
        <w:t>взаимодействия соисполнителей в случаях,</w:t>
      </w:r>
    </w:p>
    <w:p w:rsidR="006D7CF4" w:rsidRDefault="006D7CF4">
      <w:pPr>
        <w:pStyle w:val="ConsPlusTitle"/>
        <w:jc w:val="center"/>
      </w:pPr>
      <w:r>
        <w:t>когда мероприятия подпрограммы 7 предусматривают</w:t>
      </w:r>
    </w:p>
    <w:p w:rsidR="006D7CF4" w:rsidRDefault="006D7CF4">
      <w:pPr>
        <w:pStyle w:val="ConsPlusTitle"/>
        <w:jc w:val="center"/>
      </w:pPr>
      <w:r>
        <w:t>их реализацию несколькими соисполнителями</w:t>
      </w:r>
    </w:p>
    <w:p w:rsidR="006D7CF4" w:rsidRDefault="006D7CF4">
      <w:pPr>
        <w:pStyle w:val="ConsPlusNormal"/>
      </w:pPr>
    </w:p>
    <w:p w:rsidR="006D7CF4" w:rsidRDefault="006D7CF4">
      <w:pPr>
        <w:pStyle w:val="ConsPlusNormal"/>
        <w:ind w:firstLine="540"/>
        <w:jc w:val="both"/>
      </w:pPr>
      <w:r>
        <w:t>Подпрограмма 7 реализуется в виде комплекса мероприятий, взаимосвязанных между собой и направленных на решение поставленных задач в соответствии со следующими принципами:</w:t>
      </w:r>
    </w:p>
    <w:p w:rsidR="006D7CF4" w:rsidRDefault="006D7CF4">
      <w:pPr>
        <w:pStyle w:val="ConsPlusNormal"/>
        <w:spacing w:before="220"/>
        <w:ind w:firstLine="540"/>
        <w:jc w:val="both"/>
      </w:pPr>
      <w:r>
        <w:t>концентрация ресурсов на приоритетных направлениях медицинской науки и внедрение ее результатов в практическое здравоохранение;</w:t>
      </w:r>
    </w:p>
    <w:p w:rsidR="006D7CF4" w:rsidRDefault="006D7CF4">
      <w:pPr>
        <w:pStyle w:val="ConsPlusNormal"/>
        <w:spacing w:before="220"/>
        <w:ind w:firstLine="540"/>
        <w:jc w:val="both"/>
      </w:pPr>
      <w:r>
        <w:t>интеграция исследовательских и образовательных процессов;</w:t>
      </w:r>
    </w:p>
    <w:p w:rsidR="006D7CF4" w:rsidRDefault="006D7CF4">
      <w:pPr>
        <w:pStyle w:val="ConsPlusNormal"/>
        <w:spacing w:before="220"/>
        <w:ind w:firstLine="540"/>
        <w:jc w:val="both"/>
      </w:pPr>
      <w:r>
        <w:t>качество и доказательность результатов научных исследований;</w:t>
      </w:r>
    </w:p>
    <w:p w:rsidR="006D7CF4" w:rsidRDefault="006D7CF4">
      <w:pPr>
        <w:pStyle w:val="ConsPlusNormal"/>
        <w:spacing w:before="220"/>
        <w:ind w:firstLine="540"/>
        <w:jc w:val="both"/>
      </w:pPr>
      <w:r>
        <w:t>независимость экспертизы результатов научных исследований.</w:t>
      </w:r>
    </w:p>
    <w:p w:rsidR="006D7CF4" w:rsidRDefault="006D7CF4">
      <w:pPr>
        <w:pStyle w:val="ConsPlusNormal"/>
        <w:spacing w:before="220"/>
        <w:ind w:firstLine="540"/>
        <w:jc w:val="both"/>
      </w:pPr>
      <w:r>
        <w:t>Контроль за выполнением мероприятий подпрограммы 7 осуществляется Комитетом по здравоохранению.</w:t>
      </w:r>
    </w:p>
    <w:p w:rsidR="006D7CF4" w:rsidRDefault="006D7CF4">
      <w:pPr>
        <w:pStyle w:val="ConsPlusNormal"/>
        <w:spacing w:before="220"/>
        <w:ind w:firstLine="540"/>
        <w:jc w:val="both"/>
      </w:pPr>
      <w:r>
        <w:t>Комитет по здравоохранению как координатор подпрограммы 7:</w:t>
      </w:r>
    </w:p>
    <w:p w:rsidR="006D7CF4" w:rsidRDefault="006D7CF4">
      <w:pPr>
        <w:pStyle w:val="ConsPlusNormal"/>
        <w:spacing w:before="220"/>
        <w:ind w:firstLine="540"/>
        <w:jc w:val="both"/>
      </w:pPr>
      <w:r>
        <w:t>обеспечивает общую координацию мероприятий подпрограммы 7, выполняемых совместно с мероприятиями государственной программы и иных программ;</w:t>
      </w:r>
    </w:p>
    <w:p w:rsidR="006D7CF4" w:rsidRDefault="006D7CF4">
      <w:pPr>
        <w:pStyle w:val="ConsPlusNormal"/>
        <w:spacing w:before="220"/>
        <w:ind w:firstLine="540"/>
        <w:jc w:val="both"/>
      </w:pPr>
      <w:r>
        <w:t>обеспечивает оказание организационно-методической помощи исполнителям мероприятий подпрограммы 7;</w:t>
      </w:r>
    </w:p>
    <w:p w:rsidR="006D7CF4" w:rsidRDefault="006D7CF4">
      <w:pPr>
        <w:pStyle w:val="ConsPlusNormal"/>
        <w:spacing w:before="220"/>
        <w:ind w:firstLine="540"/>
        <w:jc w:val="both"/>
      </w:pPr>
      <w:r>
        <w:t>обеспечивает ведение промежуточной и итоговой отчетности о реализации подпрограммы 7.</w:t>
      </w:r>
    </w:p>
    <w:p w:rsidR="006D7CF4" w:rsidRDefault="006D7CF4">
      <w:pPr>
        <w:pStyle w:val="ConsPlusNormal"/>
        <w:spacing w:before="220"/>
        <w:ind w:firstLine="540"/>
        <w:jc w:val="both"/>
      </w:pPr>
      <w:r>
        <w:t xml:space="preserve">Реализация мероприятия, указанного в </w:t>
      </w:r>
      <w:hyperlink w:anchor="P10780">
        <w:r>
          <w:rPr>
            <w:color w:val="0000FF"/>
          </w:rPr>
          <w:t>пункте 1 таблицы подраздела 14.2.1</w:t>
        </w:r>
      </w:hyperlink>
      <w:r>
        <w:t xml:space="preserve"> государственной программы, осуществляется путем предоставления субсидий государственным бюджетным учреждениям здравоохранения на иные цели согласно </w:t>
      </w:r>
      <w:hyperlink r:id="rId218">
        <w:r>
          <w:rPr>
            <w:color w:val="0000FF"/>
          </w:rPr>
          <w:t>постановлению</w:t>
        </w:r>
      </w:hyperlink>
      <w:r>
        <w:t xml:space="preserve"> Правительства Российской Федерации от 22.02.2020 N 203. В целях реализации мероприятий подпрограммы 7 исполнителями мероприятий после принятия закона Санкт-Петербурга о бюджете Санкт-Петербурга на очередной финансовый год и на плановый период утверждаются детализированные перечни мероприятий и объемов финансирования, которые подлежат обязательному согласованию с Комитетом по здравоохранению.</w:t>
      </w:r>
    </w:p>
    <w:p w:rsidR="006D7CF4" w:rsidRDefault="006D7CF4">
      <w:pPr>
        <w:pStyle w:val="ConsPlusNormal"/>
        <w:spacing w:before="220"/>
        <w:ind w:firstLine="540"/>
        <w:jc w:val="both"/>
      </w:pPr>
      <w:r>
        <w:t xml:space="preserve">Реализация мероприятия, указанного в </w:t>
      </w:r>
      <w:hyperlink w:anchor="P10804">
        <w:r>
          <w:rPr>
            <w:color w:val="0000FF"/>
          </w:rPr>
          <w:t>пункте 2 таблицы подраздела 14.2.1</w:t>
        </w:r>
      </w:hyperlink>
      <w:r>
        <w:t xml:space="preserve"> государственной программы, осуществляется за счет средств, предусмотренных на текущее содержание Комитета по здравоохранению.</w:t>
      </w:r>
    </w:p>
    <w:p w:rsidR="006D7CF4" w:rsidRDefault="006D7CF4">
      <w:pPr>
        <w:pStyle w:val="ConsPlusNormal"/>
      </w:pPr>
    </w:p>
    <w:p w:rsidR="006D7CF4" w:rsidRDefault="006D7CF4">
      <w:pPr>
        <w:pStyle w:val="ConsPlusNormal"/>
        <w:ind w:firstLine="540"/>
        <w:jc w:val="both"/>
      </w:pPr>
      <w:r>
        <w:t>Принятые сокращения:</w:t>
      </w:r>
    </w:p>
    <w:p w:rsidR="006D7CF4" w:rsidRDefault="006D7CF4">
      <w:pPr>
        <w:pStyle w:val="ConsPlusNormal"/>
        <w:spacing w:before="220"/>
        <w:ind w:firstLine="540"/>
        <w:jc w:val="both"/>
      </w:pPr>
      <w:r>
        <w:t>ГБУ НИИ им. Джанелидзе - государственное бюджетное учреждение "Санкт-Петербургский научно-исследовательский институт скорой помощи им. И.И.Джанелидзе";</w:t>
      </w:r>
    </w:p>
    <w:p w:rsidR="006D7CF4" w:rsidRDefault="006D7CF4">
      <w:pPr>
        <w:pStyle w:val="ConsPlusNormal"/>
        <w:spacing w:before="220"/>
        <w:ind w:firstLine="540"/>
        <w:jc w:val="both"/>
      </w:pPr>
      <w:r>
        <w:t>ГБУЗ - Санкт-Петербургское государственное бюджетное учреждение здравоохранения;</w:t>
      </w:r>
    </w:p>
    <w:p w:rsidR="006D7CF4" w:rsidRDefault="006D7CF4">
      <w:pPr>
        <w:pStyle w:val="ConsPlusNormal"/>
        <w:spacing w:before="220"/>
        <w:ind w:firstLine="540"/>
        <w:jc w:val="both"/>
      </w:pPr>
      <w:r>
        <w:t>ГКУЗ - Санкт-Петербургское государственное казенное учреждение здравоохранения.</w:t>
      </w:r>
    </w:p>
    <w:p w:rsidR="006D7CF4" w:rsidRDefault="006D7CF4">
      <w:pPr>
        <w:pStyle w:val="ConsPlusNormal"/>
      </w:pPr>
    </w:p>
    <w:p w:rsidR="006D7CF4" w:rsidRDefault="006D7CF4">
      <w:pPr>
        <w:pStyle w:val="ConsPlusNormal"/>
        <w:jc w:val="both"/>
      </w:pPr>
    </w:p>
    <w:p w:rsidR="006D7CF4" w:rsidRDefault="006D7CF4">
      <w:pPr>
        <w:pStyle w:val="ConsPlusNormal"/>
        <w:pBdr>
          <w:bottom w:val="single" w:sz="6" w:space="0" w:color="auto"/>
        </w:pBdr>
        <w:spacing w:before="100" w:after="100"/>
        <w:jc w:val="both"/>
        <w:rPr>
          <w:sz w:val="2"/>
          <w:szCs w:val="2"/>
        </w:rPr>
      </w:pPr>
    </w:p>
    <w:p w:rsidR="00F0121E" w:rsidRDefault="00F0121E">
      <w:bookmarkStart w:id="80" w:name="_GoBack"/>
      <w:bookmarkEnd w:id="80"/>
    </w:p>
    <w:sectPr w:rsidR="00F0121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F4"/>
    <w:rsid w:val="006D7CF4"/>
    <w:rsid w:val="00F0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436F3-7A4A-4CF9-B1D8-66767F2D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CF4"/>
    <w:pPr>
      <w:widowControl w:val="0"/>
      <w:autoSpaceDE w:val="0"/>
      <w:autoSpaceDN w:val="0"/>
      <w:spacing w:after="0" w:line="240" w:lineRule="auto"/>
    </w:pPr>
    <w:rPr>
      <w:rFonts w:eastAsiaTheme="minorEastAsia"/>
      <w:lang w:eastAsia="ru-RU"/>
    </w:rPr>
  </w:style>
  <w:style w:type="paragraph" w:customStyle="1" w:styleId="ConsPlusNonformat">
    <w:name w:val="ConsPlusNonformat"/>
    <w:rsid w:val="006D7C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7CF4"/>
    <w:pPr>
      <w:widowControl w:val="0"/>
      <w:autoSpaceDE w:val="0"/>
      <w:autoSpaceDN w:val="0"/>
      <w:spacing w:after="0" w:line="240" w:lineRule="auto"/>
    </w:pPr>
    <w:rPr>
      <w:rFonts w:eastAsiaTheme="minorEastAsia"/>
      <w:b/>
      <w:lang w:eastAsia="ru-RU"/>
    </w:rPr>
  </w:style>
  <w:style w:type="paragraph" w:customStyle="1" w:styleId="ConsPlusCell">
    <w:name w:val="ConsPlusCell"/>
    <w:rsid w:val="006D7C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7CF4"/>
    <w:pPr>
      <w:widowControl w:val="0"/>
      <w:autoSpaceDE w:val="0"/>
      <w:autoSpaceDN w:val="0"/>
      <w:spacing w:after="0" w:line="240" w:lineRule="auto"/>
    </w:pPr>
    <w:rPr>
      <w:rFonts w:eastAsiaTheme="minorEastAsia"/>
      <w:lang w:eastAsia="ru-RU"/>
    </w:rPr>
  </w:style>
  <w:style w:type="paragraph" w:customStyle="1" w:styleId="ConsPlusTitlePage">
    <w:name w:val="ConsPlusTitlePage"/>
    <w:rsid w:val="006D7C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7C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7C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4BEAEEEB86A292FE0C8DCD2097EDC3FFEBD0D10A083035D761F94DF528803A6A8703BC83E6359279CB8F1EC15EA86F743642AE56930049k0k5H" TargetMode="External"/><Relationship Id="rId21" Type="http://schemas.openxmlformats.org/officeDocument/2006/relationships/hyperlink" Target="consultantplus://offline/ref=9E4BEAEEEB86A292FE0C8DCD2CFAB890F0EFD3D401093F68DD69A041F72F8F657D804AB082E636977BC5D01BD44FF06076285CAF498F024B04kCkDH" TargetMode="External"/><Relationship Id="rId42" Type="http://schemas.openxmlformats.org/officeDocument/2006/relationships/hyperlink" Target="consultantplus://offline/ref=9E4BEAEEEB86A292FE0C8DCD2CFAB890F0EFD2DA07083A68DD69A041F72F8F657D804AB082E636977BC8D01BD44FF06076285CAF498F024B04kCkDH" TargetMode="External"/><Relationship Id="rId63" Type="http://schemas.openxmlformats.org/officeDocument/2006/relationships/hyperlink" Target="consultantplus://offline/ref=9E4BEAEEEB86A292FE0C8DCD2097EDC3FFEBD0D10A083035D761F94DF528803A78875BB081E628977ADED94F87k0k8H" TargetMode="External"/><Relationship Id="rId84" Type="http://schemas.openxmlformats.org/officeDocument/2006/relationships/hyperlink" Target="consultantplus://offline/ref=9E4BEAEEEB86A292FE0C8DCD2CFAB890F0EFD6D7010D3A68DD69A041F72F8F657D804AB082E636917DC3D01BD44FF06076285CAF498F024B04kCkDH" TargetMode="External"/><Relationship Id="rId138" Type="http://schemas.openxmlformats.org/officeDocument/2006/relationships/hyperlink" Target="consultantplus://offline/ref=9E4BEAEEEB86A292FE0C8CC72097EDC3F9EDD8D20B043035D761F94DF528803A78875BB081E628977ADED94F87k0k8H" TargetMode="External"/><Relationship Id="rId159" Type="http://schemas.openxmlformats.org/officeDocument/2006/relationships/hyperlink" Target="consultantplus://offline/ref=041827CE4C4F351C2C66A387FDE2E37553C0C6388DC895FA0AF8B62428CE400E15A452A74E8E48DFB7B94E1FB5l5kFH" TargetMode="External"/><Relationship Id="rId170" Type="http://schemas.openxmlformats.org/officeDocument/2006/relationships/hyperlink" Target="consultantplus://offline/ref=041827CE4C4F351C2C66A387FDE2E37550C7C2308DCA95FA0AF8B62428CE400E07A40AAB4C8E56DEB5AC184EF30976D24A0ACA2ADDB76C84lEk0H" TargetMode="External"/><Relationship Id="rId191" Type="http://schemas.openxmlformats.org/officeDocument/2006/relationships/hyperlink" Target="consultantplus://offline/ref=041827CE4C4F351C2C66A387F18FB6265FC7C7308FCF99A700F0EF282AC94F5110B143FF418C56C1B6A6521DB75El7k8H" TargetMode="External"/><Relationship Id="rId205" Type="http://schemas.openxmlformats.org/officeDocument/2006/relationships/hyperlink" Target="consultantplus://offline/ref=041827CE4C4F351C2C66A28DFDE2E37556C5C1368EC895FA0AF8B62428CE400E15A452A74E8E48DFB7B94E1FB5l5kFH" TargetMode="External"/><Relationship Id="rId107" Type="http://schemas.openxmlformats.org/officeDocument/2006/relationships/hyperlink" Target="consultantplus://offline/ref=9E4BEAEEEB86A292FE0C8DCD2CFAB890F0EFD4D2070C3C68DD69A041F72F8F657D924AE88EE436897BC1C54D8509kAk6H" TargetMode="External"/><Relationship Id="rId11" Type="http://schemas.openxmlformats.org/officeDocument/2006/relationships/hyperlink" Target="consultantplus://offline/ref=9E4BEAEEEB86A292FE0C8DCD2CFAB890F0ECD9D7000A3A68DD69A041F72F8F657D804AB082E636977BC5D01BD44FF06076285CAF498F024B04kCkDH" TargetMode="External"/><Relationship Id="rId32" Type="http://schemas.openxmlformats.org/officeDocument/2006/relationships/hyperlink" Target="consultantplus://offline/ref=9E4BEAEEEB86A292FE0C8DCD2CFAB890F0EFD6D7010D3A68DD69A041F72F8F657D804AB082E636977BC5D01BD44FF06076285CAF498F024B04kCkDH" TargetMode="External"/><Relationship Id="rId53" Type="http://schemas.openxmlformats.org/officeDocument/2006/relationships/hyperlink" Target="consultantplus://offline/ref=9E4BEAEEEB86A292FE0C8DCD2CFAB890F0EFD6D3030A3B68DD69A041F72F8F657D804AB082E6369779C0D01BD44FF06076285CAF498F024B04kCkDH" TargetMode="External"/><Relationship Id="rId74" Type="http://schemas.openxmlformats.org/officeDocument/2006/relationships/hyperlink" Target="consultantplus://offline/ref=9E4BEAEEEB86A292FE0C8DCD2CFAB890F0EFD6D7010D3A68DD69A041F72F8F657D804AB082E6369473C6D01BD44FF06076285CAF498F024B04kCkDH" TargetMode="External"/><Relationship Id="rId128" Type="http://schemas.openxmlformats.org/officeDocument/2006/relationships/hyperlink" Target="consultantplus://offline/ref=9E4BEAEEEB86A292FE0C8CC72097EDC3FEECD1D205093035D761F94DF528803A78875BB081E628977ADED94F87k0k8H" TargetMode="External"/><Relationship Id="rId149" Type="http://schemas.openxmlformats.org/officeDocument/2006/relationships/hyperlink" Target="consultantplus://offline/ref=9E4BEAEEEB86A292FE0C8DCD2CFAB890F0EFD6D7010D3A68DD69A041F72F8F657D804AB082E6369E7EC7D01BD44FF06076285CAF498F024B04kCkDH" TargetMode="External"/><Relationship Id="rId5" Type="http://schemas.openxmlformats.org/officeDocument/2006/relationships/hyperlink" Target="consultantplus://offline/ref=9E4BEAEEEB86A292FE0C8DCD2CFAB890F0ECD6D0040F3E68DD69A041F72F8F657D804AB082E636977BC6D01BD44FF06076285CAF498F024B04kCkDH" TargetMode="External"/><Relationship Id="rId90" Type="http://schemas.openxmlformats.org/officeDocument/2006/relationships/hyperlink" Target="consultantplus://offline/ref=9E4BEAEEEB86A292FE0C8DCD2CFAB890F0EFD6D7010D3A68DD69A041F72F8F657D804AB082E6369F78C1D01BD44FF06076285CAF498F024B04kCkDH" TargetMode="External"/><Relationship Id="rId95" Type="http://schemas.openxmlformats.org/officeDocument/2006/relationships/hyperlink" Target="consultantplus://offline/ref=9E4BEAEEEB86A292FE0C8DCD2CFAB890F0EFD6D7010D3A68DD69A041F72F8F657D804AB082E6369E7AC3D01BD44FF06076285CAF498F024B04kCkDH" TargetMode="External"/><Relationship Id="rId160" Type="http://schemas.openxmlformats.org/officeDocument/2006/relationships/hyperlink" Target="consultantplus://offline/ref=041827CE4C4F351C2C66A387F18FB6265FC7C7308FCF99A700F0EF282AC94F5110B143FF418C56C1B6A6521DB75El7k8H" TargetMode="External"/><Relationship Id="rId165" Type="http://schemas.openxmlformats.org/officeDocument/2006/relationships/hyperlink" Target="consultantplus://offline/ref=041827CE4C4F351C2C66A387F18FB6265FC7C0328AC69AA700F0EF282AC94F5110B143FF418C56C1B6A6521DB75El7k8H" TargetMode="External"/><Relationship Id="rId181" Type="http://schemas.openxmlformats.org/officeDocument/2006/relationships/hyperlink" Target="consultantplus://offline/ref=041827CE4C4F351C2C66A28DFDE2E37556C5C1368EC895FA0AF8B62428CE400E15A452A74E8E48DFB7B94E1FB5l5kFH" TargetMode="External"/><Relationship Id="rId186" Type="http://schemas.openxmlformats.org/officeDocument/2006/relationships/hyperlink" Target="consultantplus://offline/ref=041827CE4C4F351C2C66A28DFDE2E37556C6C03482C895FA0AF8B62428CE400E07A40AAB4F8C54DAB0AC184EF30976D24A0ACA2ADDB76C84lEk0H" TargetMode="External"/><Relationship Id="rId216" Type="http://schemas.openxmlformats.org/officeDocument/2006/relationships/hyperlink" Target="consultantplus://offline/ref=041827CE4C4F351C2C66A28DFDE2E37556C5CB368DCE95FA0AF8B62428CE400E07A40AAB4C8E56DFBFAC184EF30976D24A0ACA2ADDB76C84lEk0H" TargetMode="External"/><Relationship Id="rId211" Type="http://schemas.openxmlformats.org/officeDocument/2006/relationships/hyperlink" Target="consultantplus://offline/ref=041827CE4C4F351C2C66A28DFDE2E37556C5C1368EC895FA0AF8B62428CE400E15A452A74E8E48DFB7B94E1FB5l5kFH" TargetMode="External"/><Relationship Id="rId22" Type="http://schemas.openxmlformats.org/officeDocument/2006/relationships/hyperlink" Target="consultantplus://offline/ref=9E4BEAEEEB86A292FE0C8DCD2CFAB890F0EFD3D4010D3D68DD69A041F72F8F657D804AB082E636977BC5D01BD44FF06076285CAF498F024B04kCkDH" TargetMode="External"/><Relationship Id="rId27" Type="http://schemas.openxmlformats.org/officeDocument/2006/relationships/hyperlink" Target="consultantplus://offline/ref=9E4BEAEEEB86A292FE0C8DCD2CFAB890F0EFD5D20A053D68DD69A041F72F8F657D804AB082E636977BC5D01BD44FF06076285CAF498F024B04kCkDH" TargetMode="External"/><Relationship Id="rId43" Type="http://schemas.openxmlformats.org/officeDocument/2006/relationships/hyperlink" Target="consultantplus://offline/ref=9E4BEAEEEB86A292FE0C8DCD2CFAB890F0EFD0D50B0A3968DD69A041F72F8F657D804AB082E636977AC1D01BD44FF06076285CAF498F024B04kCkDH" TargetMode="External"/><Relationship Id="rId48" Type="http://schemas.openxmlformats.org/officeDocument/2006/relationships/hyperlink" Target="consultantplus://offline/ref=9E4BEAEEEB86A292FE0C8DCD2097EDC3FCE9D3D0000A3035D761F94DF528803A78875BB081E628977ADED94F87k0k8H" TargetMode="External"/><Relationship Id="rId64" Type="http://schemas.openxmlformats.org/officeDocument/2006/relationships/hyperlink" Target="consultantplus://offline/ref=9E4BEAEEEB86A292FE0C8DCD2CFAB890F0EFD6D5020C3368DD69A041F72F8F657D804AB082E636977AC4D01BD44FF06076285CAF498F024B04kCkDH" TargetMode="External"/><Relationship Id="rId69" Type="http://schemas.openxmlformats.org/officeDocument/2006/relationships/hyperlink" Target="consultantplus://offline/ref=9E4BEAEEEB86A292FE0C8CC72097EDC3F9EFD6D1050A3035D761F94DF528803A78875BB081E628977ADED94F87k0k8H" TargetMode="External"/><Relationship Id="rId113" Type="http://schemas.openxmlformats.org/officeDocument/2006/relationships/hyperlink" Target="consultantplus://offline/ref=9E4BEAEEEB86A292FE0C8CC72097EDC3F9EDD2D00A0E3035D761F94DF528803A6A8703BE82E1379C2F919F1A8809A57374295CAD4893k0k3H" TargetMode="External"/><Relationship Id="rId118" Type="http://schemas.openxmlformats.org/officeDocument/2006/relationships/hyperlink" Target="consultantplus://offline/ref=9E4BEAEEEB86A292FE0C8DCD2CFAB890F0EFD6D501093368DD69A041F72F8F657D924AE88EE436897BC1C54D8509kAk6H" TargetMode="External"/><Relationship Id="rId134" Type="http://schemas.openxmlformats.org/officeDocument/2006/relationships/hyperlink" Target="consultantplus://offline/ref=9E4BEAEEEB86A292FE0C8CC72097EDC3FEEBD8DB06093035D761F94DF528803A6A8703BC83E6369773CB8F1EC15EA86F743642AE56930049k0k5H" TargetMode="External"/><Relationship Id="rId139" Type="http://schemas.openxmlformats.org/officeDocument/2006/relationships/hyperlink" Target="consultantplus://offline/ref=9E4BEAEEEB86A292FE0C8CC72097EDC3F9ECD0D502083035D761F94DF528803A78875BB081E628977ADED94F87k0k8H" TargetMode="External"/><Relationship Id="rId80" Type="http://schemas.openxmlformats.org/officeDocument/2006/relationships/hyperlink" Target="consultantplus://offline/ref=9E4BEAEEEB86A292FE0C8DCD2CFAB890F0EFD6D7010D3A68DD69A041F72F8F657D804AB082E636927EC3D01BD44FF06076285CAF498F024B04kCkDH" TargetMode="External"/><Relationship Id="rId85" Type="http://schemas.openxmlformats.org/officeDocument/2006/relationships/hyperlink" Target="consultantplus://offline/ref=9E4BEAEEEB86A292FE0C8DCD2CFAB890F0EFD6D7010D3A68DD69A041F72F8F657D804AB082E6369172C0D01BD44FF06076285CAF498F024B04kCkDH" TargetMode="External"/><Relationship Id="rId150" Type="http://schemas.openxmlformats.org/officeDocument/2006/relationships/hyperlink" Target="consultantplus://offline/ref=9E4BEAEEEB86A292FE0C8CC72097EDC3F9ECD0D502083035D761F94DF528803A78875BB081E628977ADED94F87k0k8H" TargetMode="External"/><Relationship Id="rId155" Type="http://schemas.openxmlformats.org/officeDocument/2006/relationships/hyperlink" Target="consultantplus://offline/ref=041827CE4C4F351C2C66A28DFDE2E37556C5C13282CD95FA0AF8B62428CE400E07A40AA94D8957D4E2F6084ABA5E7BCE4A15D429C3B7l6kFH" TargetMode="External"/><Relationship Id="rId171" Type="http://schemas.openxmlformats.org/officeDocument/2006/relationships/hyperlink" Target="consultantplus://offline/ref=041827CE4C4F351C2C66A387FDE2E37550C7C2308DCA95FA0AF8B62428CE400E15A452A74E8E48DFB7B94E1FB5l5kFH" TargetMode="External"/><Relationship Id="rId176" Type="http://schemas.openxmlformats.org/officeDocument/2006/relationships/hyperlink" Target="consultantplus://offline/ref=041827CE4C4F351C2C66A387F18FB6265FC7C5378ACA9CA700F0EF282AC94F5110A343A74D8E54D8B6A2474BE6182EDD4814D42BC2AB6E86E1l1k4H" TargetMode="External"/><Relationship Id="rId192" Type="http://schemas.openxmlformats.org/officeDocument/2006/relationships/hyperlink" Target="consultantplus://offline/ref=041827CE4C4F351C2C66A28DFDE2E37556C5C13282CD95FA0AF8B62428CE400E07A40AA94D8957D4E2F6084ABA5E7BCE4A15D429C3B7l6kFH" TargetMode="External"/><Relationship Id="rId197" Type="http://schemas.openxmlformats.org/officeDocument/2006/relationships/hyperlink" Target="consultantplus://offline/ref=041827CE4C4F351C2C66A28DFDE2E37556C5CB3083C795FA0AF8B62428CE400E15A452A74E8E48DFB7B94E1FB5l5kFH" TargetMode="External"/><Relationship Id="rId206" Type="http://schemas.openxmlformats.org/officeDocument/2006/relationships/hyperlink" Target="consultantplus://offline/ref=041827CE4C4F351C2C66A28DFDE2E37556C6C1398FCC95FA0AF8B62428CE400E07A40AAB4C8E56DEB4AC184EF30976D24A0ACA2ADDB76C84lEk0H" TargetMode="External"/><Relationship Id="rId201" Type="http://schemas.openxmlformats.org/officeDocument/2006/relationships/hyperlink" Target="consultantplus://offline/ref=041827CE4C4F351C2C66A28DFDE2E37556C4C3378ACB95FA0AF8B62428CE400E15A452A74E8E48DFB7B94E1FB5l5kFH" TargetMode="External"/><Relationship Id="rId12" Type="http://schemas.openxmlformats.org/officeDocument/2006/relationships/hyperlink" Target="consultantplus://offline/ref=9E4BEAEEEB86A292FE0C8DCD2CFAB890F0ECD9DB06053F68DD69A041F72F8F657D804AB082E636977BC5D01BD44FF06076285CAF498F024B04kCkDH" TargetMode="External"/><Relationship Id="rId17" Type="http://schemas.openxmlformats.org/officeDocument/2006/relationships/hyperlink" Target="consultantplus://offline/ref=9E4BEAEEEB86A292FE0C8DCD2CFAB890F0EFD1D403093D68DD69A041F72F8F657D804AB082E636977BC5D01BD44FF06076285CAF498F024B04kCkDH" TargetMode="External"/><Relationship Id="rId33" Type="http://schemas.openxmlformats.org/officeDocument/2006/relationships/hyperlink" Target="consultantplus://offline/ref=9E4BEAEEEB86A292FE0C8DCD2CFAB890F0EFD6D7040E3F68DD69A041F72F8F657D804AB082E636977BC5D01BD44FF06076285CAF498F024B04kCkDH" TargetMode="External"/><Relationship Id="rId38" Type="http://schemas.openxmlformats.org/officeDocument/2006/relationships/hyperlink" Target="consultantplus://offline/ref=9E4BEAEEEB86A292FE0C8DCD2CFAB890F0ECD9D7000A3A68DD69A041F72F8F657D804AB082E636977BC6D01BD44FF06076285CAF498F024B04kCkDH" TargetMode="External"/><Relationship Id="rId59" Type="http://schemas.openxmlformats.org/officeDocument/2006/relationships/hyperlink" Target="consultantplus://offline/ref=9E4BEAEEEB86A292FE0C8CC72097EDC3FEE8D8D2000A3035D761F94DF528803A78875BB081E628977ADED94F87k0k8H" TargetMode="External"/><Relationship Id="rId103" Type="http://schemas.openxmlformats.org/officeDocument/2006/relationships/hyperlink" Target="consultantplus://offline/ref=9E4BEAEEEB86A292FE0C8CC72097EDC3F9EDD2D4060B3035D761F94DF528803A78875BB081E628977ADED94F87k0k8H" TargetMode="External"/><Relationship Id="rId108" Type="http://schemas.openxmlformats.org/officeDocument/2006/relationships/hyperlink" Target="consultantplus://offline/ref=9E4BEAEEEB86A292FE0C8CC72097EDC3F9EDD8D20B043035D761F94DF528803A78875BB081E628977ADED94F87k0k8H" TargetMode="External"/><Relationship Id="rId124" Type="http://schemas.openxmlformats.org/officeDocument/2006/relationships/hyperlink" Target="consultantplus://offline/ref=9E4BEAEEEB86A292FE0C8CC72097EDC3F9ECD0D502083035D761F94DF528803A78875BB081E628977ADED94F87k0k8H" TargetMode="External"/><Relationship Id="rId129" Type="http://schemas.openxmlformats.org/officeDocument/2006/relationships/hyperlink" Target="consultantplus://offline/ref=9E4BEAEEEB86A292FE0C8CC72097EDC3F9ECD0D502083035D761F94DF528803A78875BB081E628977ADED94F87k0k8H" TargetMode="External"/><Relationship Id="rId54" Type="http://schemas.openxmlformats.org/officeDocument/2006/relationships/hyperlink" Target="consultantplus://offline/ref=9E4BEAEEEB86A292FE0C8DCD2CFAB890F0EFD6D7010D3A68DD69A041F72F8F657D804AB082E636977BC6D01BD44FF06076285CAF498F024B04kCkDH" TargetMode="External"/><Relationship Id="rId70" Type="http://schemas.openxmlformats.org/officeDocument/2006/relationships/hyperlink" Target="consultantplus://offline/ref=9E4BEAEEEB86A292FE0C8DCD2CFAB890F0EFD6D502093968DD69A041F72F8F657D804AB082E634957BC6D01BD44FF06076285CAF498F024B04kCkDH" TargetMode="External"/><Relationship Id="rId75" Type="http://schemas.openxmlformats.org/officeDocument/2006/relationships/hyperlink" Target="consultantplus://offline/ref=9E4BEAEEEB86A292FE0C8DCD2CFAB890F0EFD6D7010D3A68DD69A041F72F8F657D804AB082E636937AC5D01BD44FF06076285CAF498F024B04kCkDH" TargetMode="External"/><Relationship Id="rId91" Type="http://schemas.openxmlformats.org/officeDocument/2006/relationships/hyperlink" Target="consultantplus://offline/ref=9E4BEAEEEB86A292FE0C8DCD2CFAB890F0EFD6D7010D3A68DD69A041F72F8F657D804AB082E6369F7EC8D01BD44FF06076285CAF498F024B04kCkDH" TargetMode="External"/><Relationship Id="rId96" Type="http://schemas.openxmlformats.org/officeDocument/2006/relationships/hyperlink" Target="consultantplus://offline/ref=9E4BEAEEEB86A292FE0C8DCD2CFAB890F0EFD6D7010D3A68DD69A041F72F8F657D804AB082E6369E78C4D01BD44FF06076285CAF498F024B04kCkDH" TargetMode="External"/><Relationship Id="rId140" Type="http://schemas.openxmlformats.org/officeDocument/2006/relationships/hyperlink" Target="consultantplus://offline/ref=9E4BEAEEEB86A292FE0C8CC72097EDC3F9EDD2D00A0E3035D761F94DF528803A6A8703BE82E1379C2F919F1A8809A57374295CAD4893k0k3H" TargetMode="External"/><Relationship Id="rId145" Type="http://schemas.openxmlformats.org/officeDocument/2006/relationships/hyperlink" Target="consultantplus://offline/ref=9E4BEAEEEB86A292FE0C8DCD2CFAB890F0EFD6D7010D3A68DD69A041F72F8F657D804AB082E6369E7EC5D01BD44FF06076285CAF498F024B04kCkDH" TargetMode="External"/><Relationship Id="rId161" Type="http://schemas.openxmlformats.org/officeDocument/2006/relationships/hyperlink" Target="consultantplus://offline/ref=041827CE4C4F351C2C66A387F18FB6265FC7C0328AC69AA700F0EF282AC94F5110B143FF418C56C1B6A6521DB75El7k8H" TargetMode="External"/><Relationship Id="rId166" Type="http://schemas.openxmlformats.org/officeDocument/2006/relationships/hyperlink" Target="consultantplus://offline/ref=041827CE4C4F351C2C66A28DFDE2E37556C5C13282CD95FA0AF8B62428CE400E07A40AA94D8957D4E2F6084ABA5E7BCE4A15D429C3B7l6kFH" TargetMode="External"/><Relationship Id="rId182" Type="http://schemas.openxmlformats.org/officeDocument/2006/relationships/hyperlink" Target="consultantplus://offline/ref=041827CE4C4F351C2C66A28DFDE2E37551C3CB398EC995FA0AF8B62428CE400E07A40AAB4C8E56DFBEAC184EF30976D24A0ACA2ADDB76C84lEk0H" TargetMode="External"/><Relationship Id="rId187" Type="http://schemas.openxmlformats.org/officeDocument/2006/relationships/hyperlink" Target="consultantplus://offline/ref=041827CE4C4F351C2C66A28DFDE2E37556C4C3378ACB95FA0AF8B62428CE400E15A452A74E8E48DFB7B94E1FB5l5kFH" TargetMode="External"/><Relationship Id="rId217" Type="http://schemas.openxmlformats.org/officeDocument/2006/relationships/hyperlink" Target="consultantplus://offline/ref=041827CE4C4F351C2C66A28DFDE2E37553C1C3328EC695FA0AF8B62428CE400E07A40AAB4C8E56DFBFAC184EF30976D24A0ACA2ADDB76C84lEk0H" TargetMode="External"/><Relationship Id="rId1" Type="http://schemas.openxmlformats.org/officeDocument/2006/relationships/styles" Target="styles.xml"/><Relationship Id="rId6" Type="http://schemas.openxmlformats.org/officeDocument/2006/relationships/hyperlink" Target="consultantplus://offline/ref=9E4BEAEEEB86A292FE0C8DCD2CFAB890F0ECD6D1000B3868DD69A041F72F8F657D804AB082E636977BC5D01BD44FF06076285CAF498F024B04kCkDH" TargetMode="External"/><Relationship Id="rId212" Type="http://schemas.openxmlformats.org/officeDocument/2006/relationships/hyperlink" Target="consultantplus://offline/ref=041827CE4C4F351C2C66A28DFDE2E37556C5CA3883C695FA0AF8B62428CE400E07A40AAB4C8E56DFBFAC184EF30976D24A0ACA2ADDB76C84lEk0H" TargetMode="External"/><Relationship Id="rId23" Type="http://schemas.openxmlformats.org/officeDocument/2006/relationships/hyperlink" Target="consultantplus://offline/ref=9E4BEAEEEB86A292FE0C8DCD2CFAB890F0EFD3DA00083368DD69A041F72F8F657D804AB082E636977BC5D01BD44FF06076285CAF498F024B04kCkDH" TargetMode="External"/><Relationship Id="rId28" Type="http://schemas.openxmlformats.org/officeDocument/2006/relationships/hyperlink" Target="consultantplus://offline/ref=9E4BEAEEEB86A292FE0C8DCD2CFAB890F0EFD5D007083D68DD69A041F72F8F657D804AB082E636977BC8D01BD44FF06076285CAF498F024B04kCkDH" TargetMode="External"/><Relationship Id="rId49" Type="http://schemas.openxmlformats.org/officeDocument/2006/relationships/hyperlink" Target="consultantplus://offline/ref=9E4BEAEEEB86A292FE0C8DCD2097EDC3FCECD6D4010C3035D761F94DF528803A78875BB081E628977ADED94F87k0k8H" TargetMode="External"/><Relationship Id="rId114" Type="http://schemas.openxmlformats.org/officeDocument/2006/relationships/hyperlink" Target="consultantplus://offline/ref=9E4BEAEEEB86A292FE0C8DCD2097EDC3FFEBD1D1010D3035D761F94DF528803A78875BB081E628977ADED94F87k0k8H" TargetMode="External"/><Relationship Id="rId119" Type="http://schemas.openxmlformats.org/officeDocument/2006/relationships/hyperlink" Target="consultantplus://offline/ref=9E4BEAEEEB86A292FE0C8CC72097EDC3F9EDD2D00A0E3035D761F94DF528803A6A8703B487EF3DC32A848E42870BBB6D753640AF4Ak9k2H" TargetMode="External"/><Relationship Id="rId44" Type="http://schemas.openxmlformats.org/officeDocument/2006/relationships/hyperlink" Target="consultantplus://offline/ref=9E4BEAEEEB86A292FE0C8DCD2CFAB890F0EFD0D50B0A3968DD69A041F72F8F657D804AB082E636977AC3D01BD44FF06076285CAF498F024B04kCkDH" TargetMode="External"/><Relationship Id="rId60" Type="http://schemas.openxmlformats.org/officeDocument/2006/relationships/hyperlink" Target="consultantplus://offline/ref=9E4BEAEEEB86A292FE0C8CC72097EDC3FFECD6D1040F3035D761F94DF528803A78875BB081E628977ADED94F87k0k8H" TargetMode="External"/><Relationship Id="rId65" Type="http://schemas.openxmlformats.org/officeDocument/2006/relationships/hyperlink" Target="consultantplus://offline/ref=9E4BEAEEEB86A292FE0C8DCD2CFAB890F0EFD6D502093968DD69A041F72F8F657D804AB082E634967CC5D01BD44FF06076285CAF498F024B04kCkDH" TargetMode="External"/><Relationship Id="rId81" Type="http://schemas.openxmlformats.org/officeDocument/2006/relationships/hyperlink" Target="consultantplus://offline/ref=9E4BEAEEEB86A292FE0C8DCD2CFAB890F0EFD6D7010D3A68DD69A041F72F8F657D804AB082E6369273C0D01BD44FF06076285CAF498F024B04kCkDH" TargetMode="External"/><Relationship Id="rId86" Type="http://schemas.openxmlformats.org/officeDocument/2006/relationships/hyperlink" Target="consultantplus://offline/ref=9E4BEAEEEB86A292FE0C8DCD2CFAB890F0EFD6D7010D3A68DD69A041F72F8F657D804AB082E636907AC9D01BD44FF06076285CAF498F024B04kCkDH" TargetMode="External"/><Relationship Id="rId130" Type="http://schemas.openxmlformats.org/officeDocument/2006/relationships/hyperlink" Target="consultantplus://offline/ref=9E4BEAEEEB86A292FE0C8CC72097EDC3F9EFD0DA030D3035D761F94DF528803A78875BB081E628977ADED94F87k0k8H" TargetMode="External"/><Relationship Id="rId135" Type="http://schemas.openxmlformats.org/officeDocument/2006/relationships/hyperlink" Target="consultantplus://offline/ref=9E4BEAEEEB86A292FE0C8CC72097EDC3F9EDD8D20B043035D761F94DF528803A78875BB081E628977ADED94F87k0k8H" TargetMode="External"/><Relationship Id="rId151" Type="http://schemas.openxmlformats.org/officeDocument/2006/relationships/hyperlink" Target="consultantplus://offline/ref=9E4BEAEEEB86A292FE0C8DCD2CFAB890F0EFD6D5010D3368DD69A041F72F8F657D924AE88EE436897BC1C54D8509kAk6H" TargetMode="External"/><Relationship Id="rId156" Type="http://schemas.openxmlformats.org/officeDocument/2006/relationships/hyperlink" Target="consultantplus://offline/ref=041827CE4C4F351C2C66A28DFDE2E37556C4C3378ACB95FA0AF8B62428CE400E15A452A74E8E48DFB7B94E1FB5l5kFH" TargetMode="External"/><Relationship Id="rId177" Type="http://schemas.openxmlformats.org/officeDocument/2006/relationships/hyperlink" Target="consultantplus://offline/ref=041827CE4C4F351C2C66A387F18FB6265FC7C5378ACA9CA700F0EF282AC94F5110A343A74D8E54D8B7A1474BE6182EDD4814D42BC2AB6E86E1l1k4H" TargetMode="External"/><Relationship Id="rId198" Type="http://schemas.openxmlformats.org/officeDocument/2006/relationships/hyperlink" Target="consultantplus://offline/ref=041827CE4C4F351C2C66A387F18FB6265FC7C53589CE9FA700F0EF282AC94F5110A343A74D8E56D6BFA0474BE6182EDD4814D42BC2AB6E86E1l1k4H" TargetMode="External"/><Relationship Id="rId172" Type="http://schemas.openxmlformats.org/officeDocument/2006/relationships/hyperlink" Target="consultantplus://offline/ref=041827CE4C4F351C2C66A387F18FB6265FC4C53783C99BA700F0EF282AC94F5110B143FF418C56C1B6A6521DB75El7k8H" TargetMode="External"/><Relationship Id="rId193" Type="http://schemas.openxmlformats.org/officeDocument/2006/relationships/hyperlink" Target="consultantplus://offline/ref=041827CE4C4F351C2C66A28DFDE2E37556C5CB3083C795FA0AF8B62428CE400E15A452A74E8E48DFB7B94E1FB5l5kFH" TargetMode="External"/><Relationship Id="rId202" Type="http://schemas.openxmlformats.org/officeDocument/2006/relationships/hyperlink" Target="consultantplus://offline/ref=041827CE4C4F351C2C66A28DFDE2E37551C3C5368FCF95FA0AF8B62428CE400E07A40AAB4C8E56DFBEAC184EF30976D24A0ACA2ADDB76C84lEk0H" TargetMode="External"/><Relationship Id="rId207" Type="http://schemas.openxmlformats.org/officeDocument/2006/relationships/hyperlink" Target="consultantplus://offline/ref=041827CE4C4F351C2C66A28DFDE2E37556C6C03482C895FA0AF8B62428CE400E07A40AAB4F8C56D6B2AC184EF30976D24A0ACA2ADDB76C84lEk0H" TargetMode="External"/><Relationship Id="rId13" Type="http://schemas.openxmlformats.org/officeDocument/2006/relationships/hyperlink" Target="consultantplus://offline/ref=9E4BEAEEEB86A292FE0C8DCD2CFAB890F0EFD0D0000B3D68DD69A041F72F8F657D804AB082E636977BC5D01BD44FF06076285CAF498F024B04kCkDH" TargetMode="External"/><Relationship Id="rId18" Type="http://schemas.openxmlformats.org/officeDocument/2006/relationships/hyperlink" Target="consultantplus://offline/ref=9E4BEAEEEB86A292FE0C8DCD2CFAB890F0EFD2DA07083A68DD69A041F72F8F657D804AB082E636977BC5D01BD44FF06076285CAF498F024B04kCkDH" TargetMode="External"/><Relationship Id="rId39" Type="http://schemas.openxmlformats.org/officeDocument/2006/relationships/hyperlink" Target="consultantplus://offline/ref=9E4BEAEEEB86A292FE0C8DCD2CFAB890F0EFD0D50B0A3968DD69A041F72F8F657D804AB082E636977BC6D01BD44FF06076285CAF498F024B04kCkDH" TargetMode="External"/><Relationship Id="rId109" Type="http://schemas.openxmlformats.org/officeDocument/2006/relationships/hyperlink" Target="consultantplus://offline/ref=9E4BEAEEEB86A292FE0C8DCD2CFAB890F0EFD5DA05093F68DD69A041F72F8F657D924AE88EE436897BC1C54D8509kAk6H" TargetMode="External"/><Relationship Id="rId34" Type="http://schemas.openxmlformats.org/officeDocument/2006/relationships/hyperlink" Target="consultantplus://offline/ref=9E4BEAEEEB86A292FE0C8DCD2CFAB890F0EFD6D502093968DD69A041F72F8F657D804AB082E634967CC4D01BD44FF06076285CAF498F024B04kCkDH" TargetMode="External"/><Relationship Id="rId50" Type="http://schemas.openxmlformats.org/officeDocument/2006/relationships/hyperlink" Target="consultantplus://offline/ref=9E4BEAEEEB86A292FE0C8DCD2097EDC3FCEED0D403053035D761F94DF528803A78875BB081E628977ADED94F87k0k8H" TargetMode="External"/><Relationship Id="rId55" Type="http://schemas.openxmlformats.org/officeDocument/2006/relationships/hyperlink" Target="consultantplus://offline/ref=9E4BEAEEEB86A292FE0C8DCD2CFAB890F0EFD6D7040E3F68DD69A041F72F8F657D804AB082E636977BC6D01BD44FF06076285CAF498F024B04kCkDH" TargetMode="External"/><Relationship Id="rId76" Type="http://schemas.openxmlformats.org/officeDocument/2006/relationships/hyperlink" Target="consultantplus://offline/ref=9E4BEAEEEB86A292FE0C8DCD2CFAB890F0EFD6D7010D3A68DD69A041F72F8F657D804AB082E636937FC3D01BD44FF06076285CAF498F024B04kCkDH" TargetMode="External"/><Relationship Id="rId97" Type="http://schemas.openxmlformats.org/officeDocument/2006/relationships/hyperlink" Target="consultantplus://offline/ref=9E4BEAEEEB86A292FE0C8CC72097EDC3F9EFD2D1000B3035D761F94DF528803A6A8703BC83E7379378CB8F1EC15EA86F743642AE56930049k0k5H" TargetMode="External"/><Relationship Id="rId104" Type="http://schemas.openxmlformats.org/officeDocument/2006/relationships/hyperlink" Target="consultantplus://offline/ref=9E4BEAEEEB86A292FE0C8CC72097EDC3F9EED2DB070F3035D761F94DF528803A6A8703BC83E6369679CB8F1EC15EA86F743642AE56930049k0k5H" TargetMode="External"/><Relationship Id="rId120" Type="http://schemas.openxmlformats.org/officeDocument/2006/relationships/hyperlink" Target="consultantplus://offline/ref=9E4BEAEEEB86A292FE0C8CC72097EDC3F9EDD8D20B043035D761F94DF528803A78875BB081E628977ADED94F87k0k8H" TargetMode="External"/><Relationship Id="rId125" Type="http://schemas.openxmlformats.org/officeDocument/2006/relationships/hyperlink" Target="consultantplus://offline/ref=9E4BEAEEEB86A292FE0C8CC72097EDC3F9EED2DB070F3035D761F94DF528803A78875BB081E628977ADED94F87k0k8H" TargetMode="External"/><Relationship Id="rId141" Type="http://schemas.openxmlformats.org/officeDocument/2006/relationships/hyperlink" Target="consultantplus://offline/ref=9E4BEAEEEB86A292FE0C8CC72097EDC3F9EDD8D20B043035D761F94DF528803A78875BB081E628977ADED94F87k0k8H" TargetMode="External"/><Relationship Id="rId146" Type="http://schemas.openxmlformats.org/officeDocument/2006/relationships/hyperlink" Target="consultantplus://offline/ref=9E4BEAEEEB86A292FE0C8CC72097EDC3F9ECD0D502083035D761F94DF528803A78875BB081E628977ADED94F87k0k8H" TargetMode="External"/><Relationship Id="rId167" Type="http://schemas.openxmlformats.org/officeDocument/2006/relationships/hyperlink" Target="consultantplus://offline/ref=041827CE4C4F351C2C66A387F18FB6265FC7C5378ACA9CA700F0EF282AC94F5110A343A74D8E54DAB0A1474BE6182EDD4814D42BC2AB6E86E1l1k4H" TargetMode="External"/><Relationship Id="rId188" Type="http://schemas.openxmlformats.org/officeDocument/2006/relationships/hyperlink" Target="consultantplus://offline/ref=041827CE4C4F351C2C66A387F18FB6265FC7C63483C89DA700F0EF282AC94F5110B143FF418C56C1B6A6521DB75El7k8H" TargetMode="External"/><Relationship Id="rId7" Type="http://schemas.openxmlformats.org/officeDocument/2006/relationships/hyperlink" Target="consultantplus://offline/ref=9E4BEAEEEB86A292FE0C8DCD2CFAB890F0ECD6DB000A3B68DD69A041F72F8F657D804AB082E636977BC5D01BD44FF06076285CAF498F024B04kCkDH" TargetMode="External"/><Relationship Id="rId71" Type="http://schemas.openxmlformats.org/officeDocument/2006/relationships/hyperlink" Target="consultantplus://offline/ref=9E4BEAEEEB86A292FE0C8DCD2CFAB890F0EFD6D502093968DD69A041F72F8F657D804AB082E634947CC9D01BD44FF06076285CAF498F024B04kCkDH" TargetMode="External"/><Relationship Id="rId92" Type="http://schemas.openxmlformats.org/officeDocument/2006/relationships/hyperlink" Target="consultantplus://offline/ref=9E4BEAEEEB86A292FE0C8DCD2CFAB890F0EFD6D7010D3A68DD69A041F72F8F657D804AB082E6369F73C6D01BD44FF06076285CAF498F024B04kCkDH" TargetMode="External"/><Relationship Id="rId162" Type="http://schemas.openxmlformats.org/officeDocument/2006/relationships/hyperlink" Target="consultantplus://offline/ref=041827CE4C4F351C2C66A28DFDE2E37556C6C5308FC895FA0AF8B62428CE400E15A452A74E8E48DFB7B94E1FB5l5kFH" TargetMode="External"/><Relationship Id="rId183" Type="http://schemas.openxmlformats.org/officeDocument/2006/relationships/hyperlink" Target="consultantplus://offline/ref=041827CE4C4F351C2C66A28DFDE2E37556C5CB3083C795FA0AF8B62428CE400E15A452A74E8E48DFB7B94E1FB5l5kFH" TargetMode="External"/><Relationship Id="rId213" Type="http://schemas.openxmlformats.org/officeDocument/2006/relationships/hyperlink" Target="consultantplus://offline/ref=041827CE4C4F351C2C66A28DFDE2E37556C6C5378CC795FA0AF8B62428CE400E15A452A74E8E48DFB7B94E1FB5l5kFH" TargetMode="External"/><Relationship Id="rId218" Type="http://schemas.openxmlformats.org/officeDocument/2006/relationships/hyperlink" Target="consultantplus://offline/ref=041827CE4C4F351C2C66A28DFDE2E37556C5CB3083C795FA0AF8B62428CE400E15A452A74E8E48DFB7B94E1FB5l5kFH" TargetMode="External"/><Relationship Id="rId2" Type="http://schemas.openxmlformats.org/officeDocument/2006/relationships/settings" Target="settings.xml"/><Relationship Id="rId29" Type="http://schemas.openxmlformats.org/officeDocument/2006/relationships/hyperlink" Target="consultantplus://offline/ref=9E4BEAEEEB86A292FE0C8DCD2CFAB890F0EFD5D6010E3D68DD69A041F72F8F657D804AB082E636977BC6D01BD44FF06076285CAF498F024B04kCkDH" TargetMode="External"/><Relationship Id="rId24" Type="http://schemas.openxmlformats.org/officeDocument/2006/relationships/hyperlink" Target="consultantplus://offline/ref=9E4BEAEEEB86A292FE0C8DCD2CFAB890F0EFD3DA05053868DD69A041F72F8F657D804AB082E632937CC8D01BD44FF06076285CAF498F024B04kCkDH" TargetMode="External"/><Relationship Id="rId40" Type="http://schemas.openxmlformats.org/officeDocument/2006/relationships/hyperlink" Target="consultantplus://offline/ref=9E4BEAEEEB86A292FE0C8DCD2CFAB890F0EFD0D50B0A3968DD69A041F72F8F657D804AB082E636977BC9D01BD44FF06076285CAF498F024B04kCkDH" TargetMode="External"/><Relationship Id="rId45" Type="http://schemas.openxmlformats.org/officeDocument/2006/relationships/hyperlink" Target="consultantplus://offline/ref=9E4BEAEEEB86A292FE0C8DCD2CFAB890F0EFD0D50B0A3968DD69A041F72F8F657D804AB082E636977AC5D01BD44FF06076285CAF498F024B04kCkDH" TargetMode="External"/><Relationship Id="rId66" Type="http://schemas.openxmlformats.org/officeDocument/2006/relationships/hyperlink" Target="consultantplus://offline/ref=9E4BEAEEEB86A292FE0C8DCD2CFAB890F0EFD0D505093F68DD69A041F72F8F657D804AB082E6379673C7D01BD44FF06076285CAF498F024B04kCkDH" TargetMode="External"/><Relationship Id="rId87" Type="http://schemas.openxmlformats.org/officeDocument/2006/relationships/hyperlink" Target="consultantplus://offline/ref=9E4BEAEEEB86A292FE0C8DCD2CFAB890F0EFD6D7010D3A68DD69A041F72F8F657D804AB082E636907FC7D01BD44FF06076285CAF498F024B04kCkDH" TargetMode="External"/><Relationship Id="rId110" Type="http://schemas.openxmlformats.org/officeDocument/2006/relationships/hyperlink" Target="consultantplus://offline/ref=9E4BEAEEEB86A292FE0C8DCD2097EDC3FFEBD7D706083035D761F94DF528803A78875BB081E628977ADED94F87k0k8H" TargetMode="External"/><Relationship Id="rId115" Type="http://schemas.openxmlformats.org/officeDocument/2006/relationships/hyperlink" Target="consultantplus://offline/ref=9E4BEAEEEB86A292FE0C8CC72097EDC3F9ECD0D502083035D761F94DF528803A78875BB081E628977ADED94F87k0k8H" TargetMode="External"/><Relationship Id="rId131" Type="http://schemas.openxmlformats.org/officeDocument/2006/relationships/hyperlink" Target="consultantplus://offline/ref=9E4BEAEEEB86A292FE0C8CC72097EDC3F9EDD2D4060B3035D761F94DF528803A78875BB081E628977ADED94F87k0k8H" TargetMode="External"/><Relationship Id="rId136" Type="http://schemas.openxmlformats.org/officeDocument/2006/relationships/hyperlink" Target="consultantplus://offline/ref=9E4BEAEEEB86A292FE0C8CC72097EDC3F9EDD2D4060B3035D761F94DF528803A78875BB081E628977ADED94F87k0k8H" TargetMode="External"/><Relationship Id="rId157" Type="http://schemas.openxmlformats.org/officeDocument/2006/relationships/hyperlink" Target="consultantplus://offline/ref=041827CE4C4F351C2C66A387F18FB6265FC7C6388DCA9AA700F0EF282AC94F5110B143FF418C56C1B6A6521DB75El7k8H" TargetMode="External"/><Relationship Id="rId178" Type="http://schemas.openxmlformats.org/officeDocument/2006/relationships/hyperlink" Target="consultantplus://offline/ref=041827CE4C4F351C2C66A28DFDE2E37556C5C1368EC895FA0AF8B62428CE400E15A452A74E8E48DFB7B94E1FB5l5kFH" TargetMode="External"/><Relationship Id="rId61" Type="http://schemas.openxmlformats.org/officeDocument/2006/relationships/hyperlink" Target="consultantplus://offline/ref=9E4BEAEEEB86A292FE0C8CC72097EDC3F9EED3D60A0B3035D761F94DF528803A78875BB081E628977ADED94F87k0k8H" TargetMode="External"/><Relationship Id="rId82" Type="http://schemas.openxmlformats.org/officeDocument/2006/relationships/hyperlink" Target="consultantplus://offline/ref=9E4BEAEEEB86A292FE0C8DCD2CFAB890F0EFD6D7010D3A68DD69A041F72F8F657D804AB082E636917BC8D01BD44FF06076285CAF498F024B04kCkDH" TargetMode="External"/><Relationship Id="rId152" Type="http://schemas.openxmlformats.org/officeDocument/2006/relationships/hyperlink" Target="consultantplus://offline/ref=9E4BEAEEEB86A292FE0C8CC72097EDC3F9EDD8D20B043035D761F94DF528803A78875BB081E628977ADED94F87k0k8H" TargetMode="External"/><Relationship Id="rId173" Type="http://schemas.openxmlformats.org/officeDocument/2006/relationships/hyperlink" Target="consultantplus://offline/ref=041827CE4C4F351C2C66A28DFDE2E37556C7C2308ACF95FA0AF8B62428CE400E15A452A74E8E48DFB7B94E1FB5l5kFH" TargetMode="External"/><Relationship Id="rId194" Type="http://schemas.openxmlformats.org/officeDocument/2006/relationships/hyperlink" Target="consultantplus://offline/ref=041827CE4C4F351C2C66A28DFDE2E37556C5C13282CD95FA0AF8B62428CE400E07A40AA94D8957D4E2F6084ABA5E7BCE4A15D429C3B7l6kFH" TargetMode="External"/><Relationship Id="rId199" Type="http://schemas.openxmlformats.org/officeDocument/2006/relationships/hyperlink" Target="consultantplus://offline/ref=041827CE4C4F351C2C66A28DFDE2E37556C5C13282CD95FA0AF8B62428CE400E07A40AA94D8957D4E2F6084ABA5E7BCE4A15D429C3B7l6kFH" TargetMode="External"/><Relationship Id="rId203" Type="http://schemas.openxmlformats.org/officeDocument/2006/relationships/hyperlink" Target="consultantplus://offline/ref=041827CE4C4F351C2C66A28DFDE2E37556C5CB3083C795FA0AF8B62428CE400E15A452A74E8E48DFB7B94E1FB5l5kFH" TargetMode="External"/><Relationship Id="rId208" Type="http://schemas.openxmlformats.org/officeDocument/2006/relationships/hyperlink" Target="consultantplus://offline/ref=041827CE4C4F351C2C66A28DFDE2E37556C5CB3083C795FA0AF8B62428CE400E15A452A74E8E48DFB7B94E1FB5l5kFH" TargetMode="External"/><Relationship Id="rId19" Type="http://schemas.openxmlformats.org/officeDocument/2006/relationships/hyperlink" Target="consultantplus://offline/ref=9E4BEAEEEB86A292FE0C8DCD2CFAB890F0EFD4D3040E3368DD69A041F72F8F657D804AB082E636977BC5D01BD44FF06076285CAF498F024B04kCkDH" TargetMode="External"/><Relationship Id="rId14" Type="http://schemas.openxmlformats.org/officeDocument/2006/relationships/hyperlink" Target="consultantplus://offline/ref=9E4BEAEEEB86A292FE0C8DCD2CFAB890F0EFD0D50B0A3968DD69A041F72F8F657D804AB082E636977BC5D01BD44FF06076285CAF498F024B04kCkDH" TargetMode="External"/><Relationship Id="rId30" Type="http://schemas.openxmlformats.org/officeDocument/2006/relationships/hyperlink" Target="consultantplus://offline/ref=9E4BEAEEEB86A292FE0C8DCD2CFAB890F0EFD5D703043D68DD69A041F72F8F657D804AB082E635927FC4D01BD44FF06076285CAF498F024B04kCkDH" TargetMode="External"/><Relationship Id="rId35" Type="http://schemas.openxmlformats.org/officeDocument/2006/relationships/hyperlink" Target="consultantplus://offline/ref=9E4BEAEEEB86A292FE0C8CC72097EDC3F9EDD2D00A0E3035D761F94DF528803A6A8703BC83E5349F7ACB8F1EC15EA86F743642AE56930049k0k5H" TargetMode="External"/><Relationship Id="rId56" Type="http://schemas.openxmlformats.org/officeDocument/2006/relationships/hyperlink" Target="consultantplus://offline/ref=9E4BEAEEEB86A292FE0C8DCD2CFAB890F0EFD6D502093968DD69A041F72F8F657D804AB082E634967CC5D01BD44FF06076285CAF498F024B04kCkDH" TargetMode="External"/><Relationship Id="rId77" Type="http://schemas.openxmlformats.org/officeDocument/2006/relationships/hyperlink" Target="consultantplus://offline/ref=9E4BEAEEEB86A292FE0C8DCD2CFAB890F0EFD6D7010D3A68DD69A041F72F8F657D804AB082E636937CC0D01BD44FF06076285CAF498F024B04kCkDH" TargetMode="External"/><Relationship Id="rId100" Type="http://schemas.openxmlformats.org/officeDocument/2006/relationships/hyperlink" Target="consultantplus://offline/ref=9E4BEAEEEB86A292FE0C8CC72097EDC3F9EDD8D20B043035D761F94DF528803A78875BB081E628977ADED94F87k0k8H" TargetMode="External"/><Relationship Id="rId105" Type="http://schemas.openxmlformats.org/officeDocument/2006/relationships/hyperlink" Target="consultantplus://offline/ref=9E4BEAEEEB86A292FE0C8CC72097EDC3F9EED3D60A0B3035D761F94DF528803A6A8703BC80E4379F7ECB8F1EC15EA86F743642AE56930049k0k5H" TargetMode="External"/><Relationship Id="rId126" Type="http://schemas.openxmlformats.org/officeDocument/2006/relationships/hyperlink" Target="consultantplus://offline/ref=9E4BEAEEEB86A292FE0C8CC72097EDC3FEE8D0D40B043035D761F94DF528803A6A8703BE88B267D32ECDD94F9B0BA473762840kAkCH" TargetMode="External"/><Relationship Id="rId147" Type="http://schemas.openxmlformats.org/officeDocument/2006/relationships/hyperlink" Target="consultantplus://offline/ref=9E4BEAEEEB86A292FE0C8DCD2CFAB890F0EFD6D5010D3368DD69A041F72F8F657D924AE88EE436897BC1C54D8509kAk6H" TargetMode="External"/><Relationship Id="rId168" Type="http://schemas.openxmlformats.org/officeDocument/2006/relationships/hyperlink" Target="consultantplus://offline/ref=041827CE4C4F351C2C66A387F18FB6265FC4C43382CF97A700F0EF282AC94F5110A343A74D8E56DCB7AF474BE6182EDD4814D42BC2AB6E86E1l1k4H" TargetMode="External"/><Relationship Id="rId8" Type="http://schemas.openxmlformats.org/officeDocument/2006/relationships/hyperlink" Target="consultantplus://offline/ref=9E4BEAEEEB86A292FE0C8DCD2CFAB890F0ECD7D70B083868DD69A041F72F8F657D804AB082E636977BC5D01BD44FF06076285CAF498F024B04kCkDH" TargetMode="External"/><Relationship Id="rId51" Type="http://schemas.openxmlformats.org/officeDocument/2006/relationships/hyperlink" Target="consultantplus://offline/ref=9E4BEAEEEB86A292FE0C8DCD2097EDC3FCECD0D3040F3035D761F94DF528803A78875BB081E628977ADED94F87k0k8H" TargetMode="External"/><Relationship Id="rId72" Type="http://schemas.openxmlformats.org/officeDocument/2006/relationships/hyperlink" Target="consultantplus://offline/ref=9E4BEAEEEB86A292FE0C8DCD2CFAB890F0EFD6D7010D3A68DD69A041F72F8F657D804AB082E6369479C8D01BD44FF06076285CAF498F024B04kCkDH" TargetMode="External"/><Relationship Id="rId93" Type="http://schemas.openxmlformats.org/officeDocument/2006/relationships/hyperlink" Target="consultantplus://offline/ref=9E4BEAEEEB86A292FE0C8DCD2CFAB890F0EFD6D502093968DD69A041F72F8F657D804AB082E6349279C7D01BD44FF06076285CAF498F024B04kCkDH" TargetMode="External"/><Relationship Id="rId98" Type="http://schemas.openxmlformats.org/officeDocument/2006/relationships/hyperlink" Target="consultantplus://offline/ref=9E4BEAEEEB86A292FE0C8CC72097EDC3F9EDD2D4060B3035D761F94DF528803A78875BB081E628977ADED94F87k0k8H" TargetMode="External"/><Relationship Id="rId121" Type="http://schemas.openxmlformats.org/officeDocument/2006/relationships/hyperlink" Target="consultantplus://offline/ref=9E4BEAEEEB86A292FE0C8CC72097EDC3F9ECD0D502083035D761F94DF528803A78875BB081E628977ADED94F87k0k8H" TargetMode="External"/><Relationship Id="rId142" Type="http://schemas.openxmlformats.org/officeDocument/2006/relationships/hyperlink" Target="consultantplus://offline/ref=9E4BEAEEEB86A292FE0C8CC72097EDC3F9EDD2D00A0E3035D761F94DF528803A6A8703BE82E1379C2F919F1A8809A57374295CAD4893k0k3H" TargetMode="External"/><Relationship Id="rId163" Type="http://schemas.openxmlformats.org/officeDocument/2006/relationships/hyperlink" Target="consultantplus://offline/ref=041827CE4C4F351C2C66A28DFDE2E37556C4C3378ACB95FA0AF8B62428CE400E15A452A74E8E48DFB7B94E1FB5l5kFH" TargetMode="External"/><Relationship Id="rId184" Type="http://schemas.openxmlformats.org/officeDocument/2006/relationships/hyperlink" Target="consultantplus://offline/ref=041827CE4C4F351C2C66A28DFDE2E37556C5C1368EC895FA0AF8B62428CE400E15A452A74E8E48DFB7B94E1FB5l5kFH" TargetMode="External"/><Relationship Id="rId189" Type="http://schemas.openxmlformats.org/officeDocument/2006/relationships/hyperlink" Target="consultantplus://offline/ref=041827CE4C4F351C2C66A28DFDE2E37556C6C5338DCE95FA0AF8B62428CE400E15A452A74E8E48DFB7B94E1FB5l5kFH"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041827CE4C4F351C2C66A28DFDE2E37556C5C1368EC895FA0AF8B62428CE400E15A452A74E8E48DFB7B94E1FB5l5kFH" TargetMode="External"/><Relationship Id="rId25" Type="http://schemas.openxmlformats.org/officeDocument/2006/relationships/hyperlink" Target="consultantplus://offline/ref=9E4BEAEEEB86A292FE0C8DCD2CFAB890F0EFD4D00B0A3968DD69A041F72F8F657D804AB082E632927AC2D01BD44FF06076285CAF498F024B04kCkDH" TargetMode="External"/><Relationship Id="rId46" Type="http://schemas.openxmlformats.org/officeDocument/2006/relationships/hyperlink" Target="consultantplus://offline/ref=9E4BEAEEEB86A292FE0C8DCD2CFAB890F0EFD6D3030A3B68DD69A041F72F8F657D804AB082E636977BC8D01BD44FF06076285CAF498F024B04kCkDH" TargetMode="External"/><Relationship Id="rId67" Type="http://schemas.openxmlformats.org/officeDocument/2006/relationships/hyperlink" Target="consultantplus://offline/ref=9E4BEAEEEB86A292FE0C8CC72097EDC3F9EFD6D1050A3035D761F94DF528803A78875BB081E628977ADED94F87k0k8H" TargetMode="External"/><Relationship Id="rId116" Type="http://schemas.openxmlformats.org/officeDocument/2006/relationships/hyperlink" Target="consultantplus://offline/ref=9E4BEAEEEB86A292FE0C8CC72097EDC3F9EDD8D20B043035D761F94DF528803A78875BB081E628977ADED94F87k0k8H" TargetMode="External"/><Relationship Id="rId137" Type="http://schemas.openxmlformats.org/officeDocument/2006/relationships/hyperlink" Target="consultantplus://offline/ref=9E4BEAEEEB86A292FE0C8CC72097EDC3FEEBD8DB060A3035D761F94DF528803A6A8703BC83E6369773CB8F1EC15EA86F743642AE56930049k0k5H" TargetMode="External"/><Relationship Id="rId158" Type="http://schemas.openxmlformats.org/officeDocument/2006/relationships/hyperlink" Target="consultantplus://offline/ref=041827CE4C4F351C2C66A387F18FB6265FC7C53789CE96A700F0EF282AC94F5110B143FF418C56C1B6A6521DB75El7k8H" TargetMode="External"/><Relationship Id="rId20" Type="http://schemas.openxmlformats.org/officeDocument/2006/relationships/hyperlink" Target="consultantplus://offline/ref=9E4BEAEEEB86A292FE0C8DCD2CFAB890F0EFD3D2000A3A68DD69A041F72F8F657D804AB082E6379772C9D01BD44FF06076285CAF498F024B04kCkDH" TargetMode="External"/><Relationship Id="rId41" Type="http://schemas.openxmlformats.org/officeDocument/2006/relationships/hyperlink" Target="consultantplus://offline/ref=9E4BEAEEEB86A292FE0C8DCD2CFAB890F0EFD6D3030A3B68DD69A041F72F8F657D804AB082E636977BC6D01BD44FF06076285CAF498F024B04kCkDH" TargetMode="External"/><Relationship Id="rId62" Type="http://schemas.openxmlformats.org/officeDocument/2006/relationships/hyperlink" Target="consultantplus://offline/ref=9E4BEAEEEB86A292FE0C8CC72097EDC3F9EED1D3070D3035D761F94DF528803A78875BB081E628977ADED94F87k0k8H" TargetMode="External"/><Relationship Id="rId83" Type="http://schemas.openxmlformats.org/officeDocument/2006/relationships/hyperlink" Target="consultantplus://offline/ref=9E4BEAEEEB86A292FE0C8DCD2CFAB890F0EFD6D7010D3A68DD69A041F72F8F657D804AB082E6369178C5D01BD44FF06076285CAF498F024B04kCkDH" TargetMode="External"/><Relationship Id="rId88" Type="http://schemas.openxmlformats.org/officeDocument/2006/relationships/hyperlink" Target="consultantplus://offline/ref=9E4BEAEEEB86A292FE0C8DCD2CFAB890F0EFD6D7010D3A68DD69A041F72F8F657D804AB082E636907CC4D01BD44FF06076285CAF498F024B04kCkDH" TargetMode="External"/><Relationship Id="rId111" Type="http://schemas.openxmlformats.org/officeDocument/2006/relationships/hyperlink" Target="consultantplus://offline/ref=9E4BEAEEEB86A292FE0C8CC72097EDC3F9EDD2D00A0E3035D761F94DF528803A6A8703BE82E1379C2F919F1A8809A57374295CAD4893k0k3H" TargetMode="External"/><Relationship Id="rId132" Type="http://schemas.openxmlformats.org/officeDocument/2006/relationships/hyperlink" Target="consultantplus://offline/ref=9E4BEAEEEB86A292FE0C8CC72097EDC3F9EDD8D603083035D761F94DF528803A6A8703BC83E6369772CB8F1EC15EA86F743642AE56930049k0k5H" TargetMode="External"/><Relationship Id="rId153" Type="http://schemas.openxmlformats.org/officeDocument/2006/relationships/hyperlink" Target="consultantplus://offline/ref=9E4BEAEEEB86A292FE0C8CC72097EDC3F9EED2DB070F3035D761F94DF528803A78875BB081E628977ADED94F87k0k8H" TargetMode="External"/><Relationship Id="rId174" Type="http://schemas.openxmlformats.org/officeDocument/2006/relationships/hyperlink" Target="consultantplus://offline/ref=041827CE4C4F351C2C66A387F18FB6265FC7C5358CCD9AA700F0EF282AC94F5110A343A74D8E56DBB7A7474BE6182EDD4814D42BC2AB6E86E1l1k4H" TargetMode="External"/><Relationship Id="rId179" Type="http://schemas.openxmlformats.org/officeDocument/2006/relationships/hyperlink" Target="consultantplus://offline/ref=041827CE4C4F351C2C66A28DFDE2E37556C6C1398FCC95FA0AF8B62428CE400E07A40AAB4C8E56DEB4AC184EF30976D24A0ACA2ADDB76C84lEk0H" TargetMode="External"/><Relationship Id="rId195" Type="http://schemas.openxmlformats.org/officeDocument/2006/relationships/hyperlink" Target="consultantplus://offline/ref=041827CE4C4F351C2C66A387F18FB6265FC7C7348FCA9BA700F0EF282AC94F5110B143FF418C56C1B6A6521DB75El7k8H" TargetMode="External"/><Relationship Id="rId209" Type="http://schemas.openxmlformats.org/officeDocument/2006/relationships/hyperlink" Target="consultantplus://offline/ref=041827CE4C4F351C2C66A28DFDE2E37551C2CB3082CD95FA0AF8B62428CE400E15A452A74E8E48DFB7B94E1FB5l5kFH" TargetMode="External"/><Relationship Id="rId190" Type="http://schemas.openxmlformats.org/officeDocument/2006/relationships/hyperlink" Target="consultantplus://offline/ref=041827CE4C4F351C2C66A28DFDE2E37556C6C5338DCE95FA0AF8B62428CE400E15A452A74E8E48DFB7B94E1FB5l5kFH" TargetMode="External"/><Relationship Id="rId204" Type="http://schemas.openxmlformats.org/officeDocument/2006/relationships/hyperlink" Target="consultantplus://offline/ref=041827CE4C4F351C2C66A28DFDE2E37556C5CB3083C795FA0AF8B62428CE400E15A452A74E8E48DFB7B94E1FB5l5kFH" TargetMode="External"/><Relationship Id="rId220" Type="http://schemas.openxmlformats.org/officeDocument/2006/relationships/theme" Target="theme/theme1.xml"/><Relationship Id="rId15" Type="http://schemas.openxmlformats.org/officeDocument/2006/relationships/hyperlink" Target="consultantplus://offline/ref=9E4BEAEEEB86A292FE0C8DCD2CFAB890F0EFD0DB060A3A68DD69A041F72F8F657D804AB082E636977BC5D01BD44FF06076285CAF498F024B04kCkDH" TargetMode="External"/><Relationship Id="rId36" Type="http://schemas.openxmlformats.org/officeDocument/2006/relationships/hyperlink" Target="consultantplus://offline/ref=9E4BEAEEEB86A292FE0C8DCD2CFAB890F0EFD6D1010E3B68DD69A041F72F8F657D804AB082E636927CC5D01BD44FF06076285CAF498F024B04kCkDH" TargetMode="External"/><Relationship Id="rId57" Type="http://schemas.openxmlformats.org/officeDocument/2006/relationships/hyperlink" Target="consultantplus://offline/ref=9E4BEAEEEB86A292FE0C8CC72097EDC3FEE5D9D0050D3035D761F94DF528803A78875BB081E628977ADED94F87k0k8H" TargetMode="External"/><Relationship Id="rId106" Type="http://schemas.openxmlformats.org/officeDocument/2006/relationships/hyperlink" Target="consultantplus://offline/ref=9E4BEAEEEB86A292FE0C8CC72097EDC3F9ECD0D502083035D761F94DF528803A78875BB081E628977ADED94F87k0k8H" TargetMode="External"/><Relationship Id="rId127" Type="http://schemas.openxmlformats.org/officeDocument/2006/relationships/hyperlink" Target="consultantplus://offline/ref=9E4BEAEEEB86A292FE0C8CC72097EDC3F9ECD0D502083035D761F94DF528803A78875BB081E628977ADED94F87k0k8H" TargetMode="External"/><Relationship Id="rId10" Type="http://schemas.openxmlformats.org/officeDocument/2006/relationships/hyperlink" Target="consultantplus://offline/ref=9E4BEAEEEB86A292FE0C8DCD2CFAB890F0ECD9D20A0E3A68DD69A041F72F8F657D804AB082E636977BC5D01BD44FF06076285CAF498F024B04kCkDH" TargetMode="External"/><Relationship Id="rId31" Type="http://schemas.openxmlformats.org/officeDocument/2006/relationships/hyperlink" Target="consultantplus://offline/ref=9E4BEAEEEB86A292FE0C8DCD2CFAB890F0EFD6D3030A3B68DD69A041F72F8F657D804AB082E636977BC5D01BD44FF06076285CAF498F024B04kCkDH" TargetMode="External"/><Relationship Id="rId52" Type="http://schemas.openxmlformats.org/officeDocument/2006/relationships/hyperlink" Target="consultantplus://offline/ref=9E4BEAEEEB86A292FE0C8DCD2CFAB890F0EFD6D3030A3B68DD69A041F72F8F657D804AB082E636977AC8D01BD44FF06076285CAF498F024B04kCkDH" TargetMode="External"/><Relationship Id="rId73" Type="http://schemas.openxmlformats.org/officeDocument/2006/relationships/hyperlink" Target="consultantplus://offline/ref=9E4BEAEEEB86A292FE0C8DCD2CFAB890F0EFD6D7010D3A68DD69A041F72F8F657D804AB082E636947EC7D01BD44FF06076285CAF498F024B04kCkDH" TargetMode="External"/><Relationship Id="rId78" Type="http://schemas.openxmlformats.org/officeDocument/2006/relationships/hyperlink" Target="consultantplus://offline/ref=9E4BEAEEEB86A292FE0C8DCD2CFAB890F0EFD6D7010D3A68DD69A041F72F8F657D804AB082E6369372C8D01BD44FF06076285CAF498F024B04kCkDH" TargetMode="External"/><Relationship Id="rId94" Type="http://schemas.openxmlformats.org/officeDocument/2006/relationships/hyperlink" Target="consultantplus://offline/ref=9E4BEAEEEB86A292FE0C8DCD2CFAB890F0EFD6D502093968DD69A041F72F8F657D804AB082E634927FC7D01BD44FF06076285CAF498F024B04kCkDH" TargetMode="External"/><Relationship Id="rId99" Type="http://schemas.openxmlformats.org/officeDocument/2006/relationships/hyperlink" Target="consultantplus://offline/ref=9E4BEAEEEB86A292FE0C8CC72097EDC3FEECD5D10A0F3035D761F94DF528803A6A8703BC83E6369773CB8F1EC15EA86F743642AE56930049k0k5H" TargetMode="External"/><Relationship Id="rId101" Type="http://schemas.openxmlformats.org/officeDocument/2006/relationships/hyperlink" Target="consultantplus://offline/ref=9E4BEAEEEB86A292FE0C8CC72097EDC3F9ECD0D502083035D761F94DF528803A78875BB081E628977ADED94F87k0k8H" TargetMode="External"/><Relationship Id="rId122" Type="http://schemas.openxmlformats.org/officeDocument/2006/relationships/hyperlink" Target="consultantplus://offline/ref=9E4BEAEEEB86A292FE0C8CC72097EDC3F9EED0D400083035D761F94DF528803A78875BB081E628977ADED94F87k0k8H" TargetMode="External"/><Relationship Id="rId143" Type="http://schemas.openxmlformats.org/officeDocument/2006/relationships/hyperlink" Target="consultantplus://offline/ref=9E4BEAEEEB86A292FE0C8DCD2CFAB890F0EFD4D2070C3C68DD69A041F72F8F657D924AE88EE436897BC1C54D8509kAk6H" TargetMode="External"/><Relationship Id="rId148" Type="http://schemas.openxmlformats.org/officeDocument/2006/relationships/hyperlink" Target="consultantplus://offline/ref=9E4BEAEEEB86A292FE0C8CC72097EDC3F9EDD8D20B043035D761F94DF528803A78875BB081E628977ADED94F87k0k8H" TargetMode="External"/><Relationship Id="rId164" Type="http://schemas.openxmlformats.org/officeDocument/2006/relationships/hyperlink" Target="consultantplus://offline/ref=041827CE4C4F351C2C66A387F18FB6265FC7C7308FCF99A700F0EF282AC94F5110B143FF418C56C1B6A6521DB75El7k8H" TargetMode="External"/><Relationship Id="rId169" Type="http://schemas.openxmlformats.org/officeDocument/2006/relationships/hyperlink" Target="consultantplus://offline/ref=041827CE4C4F351C2C66A387FDE2E37550C4C63989C895FA0AF8B62428CE400E15A452A74E8E48DFB7B94E1FB5l5kFH" TargetMode="External"/><Relationship Id="rId185" Type="http://schemas.openxmlformats.org/officeDocument/2006/relationships/hyperlink" Target="consultantplus://offline/ref=041827CE4C4F351C2C66A28DFDE2E37556C6C1398FCC95FA0AF8B62428CE400E07A40AAB4C8E56DEB4AC184EF30976D24A0ACA2ADDB76C84lEk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4BEAEEEB86A292FE0C8DCD2CFAB890F0ECD8D305053868DD69A041F72F8F657D804AB082E636977BC5D01BD44FF06076285CAF498F024B04kCkDH" TargetMode="External"/><Relationship Id="rId180" Type="http://schemas.openxmlformats.org/officeDocument/2006/relationships/hyperlink" Target="consultantplus://offline/ref=041827CE4C4F351C2C66A28DFDE2E37556C5CB3083C795FA0AF8B62428CE400E15A452A74E8E48DFB7B94E1FB5l5kFH" TargetMode="External"/><Relationship Id="rId210" Type="http://schemas.openxmlformats.org/officeDocument/2006/relationships/hyperlink" Target="consultantplus://offline/ref=041827CE4C4F351C2C66A28DFDE2E37556C6C3338DC795FA0AF8B62428CE400E15A452A74E8E48DFB7B94E1FB5l5kFH" TargetMode="External"/><Relationship Id="rId215" Type="http://schemas.openxmlformats.org/officeDocument/2006/relationships/hyperlink" Target="consultantplus://offline/ref=041827CE4C4F351C2C66A28DFDE2E37556C5CB318AC995FA0AF8B62428CE400E15A452A74E8E48DFB7B94E1FB5l5kFH" TargetMode="External"/><Relationship Id="rId26" Type="http://schemas.openxmlformats.org/officeDocument/2006/relationships/hyperlink" Target="consultantplus://offline/ref=9E4BEAEEEB86A292FE0C8DCD2CFAB890F0EFD4D4070D3A68DD69A041F72F8F657D804AB082E6329479C4D01BD44FF06076285CAF498F024B04kCkDH" TargetMode="External"/><Relationship Id="rId47" Type="http://schemas.openxmlformats.org/officeDocument/2006/relationships/hyperlink" Target="consultantplus://offline/ref=9E4BEAEEEB86A292FE0C8DCD2097EDC3FCE9D3DA02083035D761F94DF528803A78875BB081E628977ADED94F87k0k8H" TargetMode="External"/><Relationship Id="rId68" Type="http://schemas.openxmlformats.org/officeDocument/2006/relationships/hyperlink" Target="consultantplus://offline/ref=9E4BEAEEEB86A292FE0C8CC72097EDC3F9EFD6D1050A3035D761F94DF528803A78875BB081E628977ADED94F87k0k8H" TargetMode="External"/><Relationship Id="rId89" Type="http://schemas.openxmlformats.org/officeDocument/2006/relationships/hyperlink" Target="consultantplus://offline/ref=9E4BEAEEEB86A292FE0C8DCD2CFAB890F0EFD6D7010D3A68DD69A041F72F8F657D804AB082E6369F7BC3D01BD44FF06076285CAF498F024B04kCkDH" TargetMode="External"/><Relationship Id="rId112" Type="http://schemas.openxmlformats.org/officeDocument/2006/relationships/hyperlink" Target="consultantplus://offline/ref=9E4BEAEEEB86A292FE0C8CC72097EDC3F9EDD8D20B043035D761F94DF528803A78875BB081E628977ADED94F87k0k8H" TargetMode="External"/><Relationship Id="rId133" Type="http://schemas.openxmlformats.org/officeDocument/2006/relationships/hyperlink" Target="consultantplus://offline/ref=9E4BEAEEEB86A292FE0C8CC72097EDC3F9EDD2D4060B3035D761F94DF528803A78875BB081E628977ADED94F87k0k8H" TargetMode="External"/><Relationship Id="rId154" Type="http://schemas.openxmlformats.org/officeDocument/2006/relationships/hyperlink" Target="consultantplus://offline/ref=9E4BEAEEEB86A292FE0C8CC72097EDC3F9EED3D60A0B3035D761F94DF528803A6A8703BC80E73E9272CB8F1EC15EA86F743642AE56930049k0k5H" TargetMode="External"/><Relationship Id="rId175" Type="http://schemas.openxmlformats.org/officeDocument/2006/relationships/hyperlink" Target="consultantplus://offline/ref=041827CE4C4F351C2C66A387F18FB6265FC7C5378ACA9CA700F0EF282AC94F5110A343A74D8E54D9B6A4474BE6182EDD4814D42BC2AB6E86E1l1k4H" TargetMode="External"/><Relationship Id="rId196" Type="http://schemas.openxmlformats.org/officeDocument/2006/relationships/hyperlink" Target="consultantplus://offline/ref=041827CE4C4F351C2C66A387FDE2E37554C3C3368AC4C8F002A1BA262FC11F0B00B50AA84C9056DEA8A54C1DlBk4H" TargetMode="External"/><Relationship Id="rId200" Type="http://schemas.openxmlformats.org/officeDocument/2006/relationships/hyperlink" Target="consultantplus://offline/ref=041827CE4C4F351C2C66A28DFDE2E37556C5CB3083C795FA0AF8B62428CE400E15A452A74E8E48DFB7B94E1FB5l5kFH" TargetMode="External"/><Relationship Id="rId16" Type="http://schemas.openxmlformats.org/officeDocument/2006/relationships/hyperlink" Target="consultantplus://offline/ref=9E4BEAEEEB86A292FE0C8DCD2CFAB890F0EFD1D7010F3E68DD69A041F72F8F657D804AB082E636977BC5D01BD44FF06076285CAF498F024B04kCkDH" TargetMode="External"/><Relationship Id="rId37" Type="http://schemas.openxmlformats.org/officeDocument/2006/relationships/hyperlink" Target="consultantplus://offline/ref=9E4BEAEEEB86A292FE0C8DCD2097EDC3FFEBD0D10A083035D761F94DF528803A6A8703BC83E634957ACB8F1EC15EA86F743642AE56930049k0k5H" TargetMode="External"/><Relationship Id="rId58" Type="http://schemas.openxmlformats.org/officeDocument/2006/relationships/hyperlink" Target="consultantplus://offline/ref=9E4BEAEEEB86A292FE0C8CC72097EDC3F9EFD6D1050A3035D761F94DF528803A78875BB081E628977ADED94F87k0k8H" TargetMode="External"/><Relationship Id="rId79" Type="http://schemas.openxmlformats.org/officeDocument/2006/relationships/hyperlink" Target="consultantplus://offline/ref=9E4BEAEEEB86A292FE0C8DCD2CFAB890F0EFD6D7010D3A68DD69A041F72F8F657D804AB082E6369279C5D01BD44FF06076285CAF498F024B04kCkDH" TargetMode="External"/><Relationship Id="rId102" Type="http://schemas.openxmlformats.org/officeDocument/2006/relationships/hyperlink" Target="consultantplus://offline/ref=9E4BEAEEEB86A292FE0C8CC72097EDC3F9EFD0DA030D3035D761F94DF528803A78875BB081E628977ADED94F87k0k8H" TargetMode="External"/><Relationship Id="rId123" Type="http://schemas.openxmlformats.org/officeDocument/2006/relationships/hyperlink" Target="consultantplus://offline/ref=9E4BEAEEEB86A292FE0C8CC72097EDC3F9EDD4D601053035D761F94DF528803A78875BB081E628977ADED94F87k0k8H" TargetMode="External"/><Relationship Id="rId144" Type="http://schemas.openxmlformats.org/officeDocument/2006/relationships/hyperlink" Target="consultantplus://offline/ref=9E4BEAEEEB86A292FE0C8CC72097EDC3F9EED3D60A0B3035D761F94DF528803A6A8703BC80E73F9E7FCB8F1EC15EA86F743642AE56930049k0k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186</Pages>
  <Words>48786</Words>
  <Characters>278084</Characters>
  <Application>Microsoft Office Word</Application>
  <DocSecurity>0</DocSecurity>
  <Lines>2317</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Нелли Андреевна</dc:creator>
  <cp:keywords/>
  <dc:description/>
  <cp:lastModifiedBy>Гуляева Нелли Андреевна</cp:lastModifiedBy>
  <cp:revision>1</cp:revision>
  <dcterms:created xsi:type="dcterms:W3CDTF">2023-01-20T07:36:00Z</dcterms:created>
  <dcterms:modified xsi:type="dcterms:W3CDTF">2023-01-20T07:37:00Z</dcterms:modified>
</cp:coreProperties>
</file>